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7290C">
      <w:pPr>
        <w:spacing w:before="101" w:line="230" w:lineRule="auto"/>
        <w:ind w:left="2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1B347FB9">
      <w:pPr>
        <w:spacing w:line="252" w:lineRule="auto"/>
        <w:rPr>
          <w:rFonts w:ascii="Arial"/>
          <w:sz w:val="21"/>
        </w:rPr>
      </w:pPr>
    </w:p>
    <w:p w14:paraId="57F49E8E">
      <w:pPr>
        <w:spacing w:line="253" w:lineRule="auto"/>
        <w:rPr>
          <w:rFonts w:ascii="Arial"/>
          <w:sz w:val="21"/>
        </w:rPr>
      </w:pPr>
      <w:bookmarkStart w:id="0" w:name="_GoBack"/>
      <w:bookmarkEnd w:id="0"/>
    </w:p>
    <w:p w14:paraId="327FB7BB">
      <w:pPr>
        <w:spacing w:before="160" w:line="215" w:lineRule="auto"/>
        <w:ind w:left="1566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土家织锦专项职业能力考核规范</w:t>
      </w:r>
    </w:p>
    <w:p w14:paraId="2861944F">
      <w:pPr>
        <w:spacing w:line="291" w:lineRule="auto"/>
        <w:rPr>
          <w:rFonts w:ascii="Arial"/>
          <w:sz w:val="21"/>
        </w:rPr>
      </w:pPr>
    </w:p>
    <w:p w14:paraId="1EB83329">
      <w:pPr>
        <w:spacing w:line="291" w:lineRule="auto"/>
        <w:rPr>
          <w:rFonts w:ascii="Arial"/>
          <w:sz w:val="21"/>
        </w:rPr>
      </w:pPr>
    </w:p>
    <w:p w14:paraId="30AEC368">
      <w:pPr>
        <w:spacing w:before="101" w:line="229" w:lineRule="auto"/>
        <w:ind w:left="87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一、定义</w:t>
      </w:r>
    </w:p>
    <w:p w14:paraId="59142314">
      <w:pPr>
        <w:pStyle w:val="2"/>
        <w:spacing w:before="192" w:line="345" w:lineRule="auto"/>
        <w:ind w:left="234" w:right="211" w:firstLine="671"/>
        <w:jc w:val="both"/>
      </w:pPr>
      <w:r>
        <w:rPr>
          <w:spacing w:val="3"/>
        </w:rPr>
        <w:t>以棉、丝、麻等为原料，依托土家族织锦（西兰卡普）传统</w:t>
      </w:r>
      <w:r>
        <w:rPr>
          <w:spacing w:val="5"/>
        </w:rPr>
        <w:t>织造工具与技艺，按照土家族织锦制作工艺流程的要求，对织锦</w:t>
      </w:r>
      <w:r>
        <w:rPr>
          <w:spacing w:val="9"/>
        </w:rPr>
        <w:t>材料进行设计、织造，创作出土家族特色织锦作品的</w:t>
      </w:r>
      <w:r>
        <w:rPr>
          <w:spacing w:val="8"/>
        </w:rPr>
        <w:t>能力。</w:t>
      </w:r>
    </w:p>
    <w:p w14:paraId="50B236A9">
      <w:pPr>
        <w:spacing w:before="1" w:line="228" w:lineRule="auto"/>
        <w:ind w:left="87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二、适用对象</w:t>
      </w:r>
    </w:p>
    <w:p w14:paraId="30531962">
      <w:pPr>
        <w:pStyle w:val="2"/>
        <w:spacing w:before="194" w:line="228" w:lineRule="auto"/>
        <w:ind w:left="876"/>
      </w:pPr>
      <w:r>
        <w:rPr>
          <w:spacing w:val="8"/>
        </w:rPr>
        <w:t>运用或准备运用本项能力求职、就业的人员。</w:t>
      </w:r>
    </w:p>
    <w:p w14:paraId="44D8062C">
      <w:pPr>
        <w:spacing w:before="198" w:line="228" w:lineRule="auto"/>
        <w:ind w:left="87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三、能力标准与考核内容</w:t>
      </w:r>
    </w:p>
    <w:p w14:paraId="024BAD4F">
      <w:pPr>
        <w:spacing w:line="85" w:lineRule="auto"/>
        <w:rPr>
          <w:rFonts w:ascii="Arial"/>
          <w:sz w:val="2"/>
        </w:rPr>
      </w:pPr>
    </w:p>
    <w:tbl>
      <w:tblPr>
        <w:tblStyle w:val="5"/>
        <w:tblW w:w="92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4269"/>
        <w:gridCol w:w="3351"/>
        <w:gridCol w:w="751"/>
      </w:tblGrid>
      <w:tr w14:paraId="52D1C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265" w:type="dxa"/>
            <w:gridSpan w:val="4"/>
            <w:vAlign w:val="top"/>
          </w:tcPr>
          <w:p w14:paraId="5CE9851D">
            <w:pPr>
              <w:spacing w:before="194" w:line="229" w:lineRule="auto"/>
              <w:ind w:left="12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 xml:space="preserve">能力名称：土家织锦           </w:t>
            </w: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 xml:space="preserve">                   职业领域：工艺美术品制造人员</w:t>
            </w:r>
          </w:p>
        </w:tc>
      </w:tr>
      <w:tr w14:paraId="6FEA5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94" w:type="dxa"/>
            <w:vAlign w:val="top"/>
          </w:tcPr>
          <w:p w14:paraId="207E52B3">
            <w:pPr>
              <w:spacing w:before="62" w:line="230" w:lineRule="auto"/>
              <w:ind w:left="21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16E45364">
            <w:pPr>
              <w:spacing w:before="25" w:line="229" w:lineRule="auto"/>
              <w:ind w:left="21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269" w:type="dxa"/>
            <w:vAlign w:val="top"/>
          </w:tcPr>
          <w:p w14:paraId="1FD2C5A6">
            <w:pPr>
              <w:spacing w:before="218" w:line="230" w:lineRule="auto"/>
              <w:ind w:left="16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351" w:type="dxa"/>
            <w:vAlign w:val="top"/>
          </w:tcPr>
          <w:p w14:paraId="0573778D">
            <w:pPr>
              <w:spacing w:before="219" w:line="230" w:lineRule="auto"/>
              <w:ind w:left="120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51" w:type="dxa"/>
            <w:vAlign w:val="top"/>
          </w:tcPr>
          <w:p w14:paraId="54C698D4">
            <w:pPr>
              <w:spacing w:before="63" w:line="230" w:lineRule="auto"/>
              <w:ind w:left="14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382ABA55">
            <w:pPr>
              <w:spacing w:before="25" w:line="236" w:lineRule="auto"/>
              <w:ind w:left="15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682BC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894" w:type="dxa"/>
            <w:vAlign w:val="top"/>
          </w:tcPr>
          <w:p w14:paraId="0DE24A72">
            <w:pPr>
              <w:pStyle w:val="6"/>
              <w:spacing w:line="258" w:lineRule="auto"/>
            </w:pPr>
          </w:p>
          <w:p w14:paraId="768A05BA">
            <w:pPr>
              <w:pStyle w:val="6"/>
              <w:spacing w:line="259" w:lineRule="auto"/>
            </w:pPr>
          </w:p>
          <w:p w14:paraId="141E765C">
            <w:pPr>
              <w:spacing w:before="75" w:line="250" w:lineRule="auto"/>
              <w:ind w:left="219" w:right="81" w:hanging="90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（一）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安装经线</w:t>
            </w:r>
          </w:p>
        </w:tc>
        <w:tc>
          <w:tcPr>
            <w:tcW w:w="4269" w:type="dxa"/>
            <w:vAlign w:val="top"/>
          </w:tcPr>
          <w:p w14:paraId="1672C6E4">
            <w:pPr>
              <w:pStyle w:val="6"/>
              <w:spacing w:line="335" w:lineRule="auto"/>
            </w:pPr>
          </w:p>
          <w:p w14:paraId="28004B56">
            <w:pPr>
              <w:pStyle w:val="6"/>
              <w:spacing w:line="335" w:lineRule="auto"/>
            </w:pPr>
          </w:p>
          <w:p w14:paraId="14FEDC45">
            <w:pPr>
              <w:spacing w:before="75" w:line="228" w:lineRule="auto"/>
              <w:ind w:left="12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1.能在斜织腰机上安装经线；</w:t>
            </w:r>
          </w:p>
          <w:p w14:paraId="521BB201">
            <w:pPr>
              <w:spacing w:before="27" w:line="228" w:lineRule="auto"/>
              <w:ind w:left="11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2.能在宽幅织机上安装经线。</w:t>
            </w:r>
          </w:p>
        </w:tc>
        <w:tc>
          <w:tcPr>
            <w:tcW w:w="3351" w:type="dxa"/>
            <w:vAlign w:val="top"/>
          </w:tcPr>
          <w:p w14:paraId="176A9762">
            <w:pPr>
              <w:pStyle w:val="6"/>
              <w:spacing w:line="362" w:lineRule="auto"/>
            </w:pPr>
          </w:p>
          <w:p w14:paraId="3E4350C4">
            <w:pPr>
              <w:spacing w:before="75" w:line="249" w:lineRule="auto"/>
              <w:ind w:left="127" w:right="163" w:firstLine="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1.斜织腰机安装经线的步骤、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方法；</w:t>
            </w:r>
          </w:p>
          <w:p w14:paraId="07AACA01">
            <w:pPr>
              <w:spacing w:line="249" w:lineRule="auto"/>
              <w:ind w:left="121" w:right="360" w:hanging="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2.宽幅织机上安装经线的步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骤、方法。</w:t>
            </w:r>
          </w:p>
        </w:tc>
        <w:tc>
          <w:tcPr>
            <w:tcW w:w="751" w:type="dxa"/>
            <w:vAlign w:val="top"/>
          </w:tcPr>
          <w:p w14:paraId="0144FEFB">
            <w:pPr>
              <w:pStyle w:val="6"/>
              <w:spacing w:line="274" w:lineRule="auto"/>
            </w:pPr>
          </w:p>
          <w:p w14:paraId="4F1239F5">
            <w:pPr>
              <w:pStyle w:val="6"/>
              <w:spacing w:line="274" w:lineRule="auto"/>
            </w:pPr>
          </w:p>
          <w:p w14:paraId="505E8116">
            <w:pPr>
              <w:pStyle w:val="6"/>
              <w:spacing w:line="275" w:lineRule="auto"/>
            </w:pPr>
          </w:p>
          <w:p w14:paraId="72501BCA">
            <w:pPr>
              <w:spacing w:before="75" w:line="311" w:lineRule="exact"/>
              <w:ind w:left="2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position w:val="2"/>
                <w:sz w:val="23"/>
                <w:szCs w:val="23"/>
              </w:rPr>
              <w:t>5%</w:t>
            </w:r>
          </w:p>
        </w:tc>
      </w:tr>
      <w:tr w14:paraId="51832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6" w:hRule="atLeast"/>
        </w:trPr>
        <w:tc>
          <w:tcPr>
            <w:tcW w:w="894" w:type="dxa"/>
            <w:vAlign w:val="top"/>
          </w:tcPr>
          <w:p w14:paraId="102B09B4">
            <w:pPr>
              <w:pStyle w:val="6"/>
              <w:spacing w:line="314" w:lineRule="auto"/>
            </w:pPr>
          </w:p>
          <w:p w14:paraId="63E8688F">
            <w:pPr>
              <w:pStyle w:val="6"/>
              <w:spacing w:line="315" w:lineRule="auto"/>
            </w:pPr>
          </w:p>
          <w:p w14:paraId="4E12CF41">
            <w:pPr>
              <w:pStyle w:val="6"/>
              <w:spacing w:line="315" w:lineRule="auto"/>
            </w:pPr>
          </w:p>
          <w:p w14:paraId="183D0047">
            <w:pPr>
              <w:spacing w:before="75" w:line="250" w:lineRule="auto"/>
              <w:ind w:left="222" w:right="81" w:hanging="93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（二）</w:t>
            </w:r>
            <w:r>
              <w:rPr>
                <w:rFonts w:ascii="仿宋" w:hAnsi="仿宋" w:eastAsia="仿宋" w:cs="仿宋"/>
                <w:sz w:val="23"/>
                <w:szCs w:val="23"/>
              </w:rPr>
              <w:t>织造准备</w:t>
            </w:r>
          </w:p>
        </w:tc>
        <w:tc>
          <w:tcPr>
            <w:tcW w:w="4269" w:type="dxa"/>
            <w:vAlign w:val="top"/>
          </w:tcPr>
          <w:p w14:paraId="3F530817">
            <w:pPr>
              <w:pStyle w:val="6"/>
              <w:spacing w:line="315" w:lineRule="auto"/>
            </w:pPr>
          </w:p>
          <w:p w14:paraId="5B8FC222">
            <w:pPr>
              <w:pStyle w:val="6"/>
              <w:spacing w:line="315" w:lineRule="auto"/>
            </w:pPr>
          </w:p>
          <w:p w14:paraId="0CE3F1F3">
            <w:pPr>
              <w:pStyle w:val="6"/>
              <w:spacing w:line="316" w:lineRule="auto"/>
            </w:pPr>
          </w:p>
          <w:p w14:paraId="01693E7B">
            <w:pPr>
              <w:spacing w:before="75" w:line="250" w:lineRule="auto"/>
              <w:ind w:left="127" w:right="28" w:firstLine="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1.能准备好织锦工具，包括剪刀、挑子、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丝线、棉线等；</w:t>
            </w:r>
          </w:p>
          <w:p w14:paraId="71442018">
            <w:pPr>
              <w:spacing w:line="229" w:lineRule="auto"/>
              <w:ind w:left="11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2.能根据图案准备线材的种类和数量。</w:t>
            </w:r>
          </w:p>
        </w:tc>
        <w:tc>
          <w:tcPr>
            <w:tcW w:w="3351" w:type="dxa"/>
            <w:vAlign w:val="top"/>
          </w:tcPr>
          <w:p w14:paraId="16D717BB">
            <w:pPr>
              <w:pStyle w:val="6"/>
              <w:spacing w:line="315" w:lineRule="auto"/>
            </w:pPr>
          </w:p>
          <w:p w14:paraId="48DD3915">
            <w:pPr>
              <w:pStyle w:val="6"/>
              <w:spacing w:line="315" w:lineRule="auto"/>
            </w:pPr>
          </w:p>
          <w:p w14:paraId="47EDB6A8">
            <w:pPr>
              <w:pStyle w:val="6"/>
              <w:spacing w:line="315" w:lineRule="auto"/>
            </w:pPr>
          </w:p>
          <w:p w14:paraId="58A761B4">
            <w:pPr>
              <w:spacing w:before="74" w:line="231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1.织造工具的识别和使用；</w:t>
            </w:r>
          </w:p>
          <w:p w14:paraId="2A0DB32F">
            <w:pPr>
              <w:spacing w:before="25" w:line="251" w:lineRule="auto"/>
              <w:ind w:left="134" w:right="105" w:hanging="1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2.色彩基本知识和织造意匠图</w:t>
            </w:r>
            <w:r>
              <w:rPr>
                <w:rFonts w:ascii="仿宋" w:hAnsi="仿宋" w:eastAsia="仿宋" w:cs="仿宋"/>
                <w:sz w:val="23"/>
                <w:szCs w:val="23"/>
              </w:rPr>
              <w:t>的识别知识。</w:t>
            </w:r>
          </w:p>
        </w:tc>
        <w:tc>
          <w:tcPr>
            <w:tcW w:w="751" w:type="dxa"/>
            <w:vAlign w:val="top"/>
          </w:tcPr>
          <w:p w14:paraId="3D5A733D">
            <w:pPr>
              <w:pStyle w:val="6"/>
              <w:spacing w:line="263" w:lineRule="auto"/>
            </w:pPr>
          </w:p>
          <w:p w14:paraId="795D7948">
            <w:pPr>
              <w:pStyle w:val="6"/>
              <w:spacing w:line="263" w:lineRule="auto"/>
            </w:pPr>
          </w:p>
          <w:p w14:paraId="0CBDC5AA">
            <w:pPr>
              <w:pStyle w:val="6"/>
              <w:spacing w:line="263" w:lineRule="auto"/>
            </w:pPr>
          </w:p>
          <w:p w14:paraId="25654E8C">
            <w:pPr>
              <w:pStyle w:val="6"/>
              <w:spacing w:line="264" w:lineRule="auto"/>
            </w:pPr>
          </w:p>
          <w:p w14:paraId="07FF224E">
            <w:pPr>
              <w:pStyle w:val="6"/>
              <w:spacing w:line="264" w:lineRule="auto"/>
            </w:pPr>
          </w:p>
          <w:p w14:paraId="1410C029">
            <w:pPr>
              <w:spacing w:before="75" w:line="311" w:lineRule="exact"/>
              <w:ind w:left="2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3"/>
                <w:position w:val="2"/>
                <w:sz w:val="23"/>
                <w:szCs w:val="23"/>
              </w:rPr>
              <w:t>5%</w:t>
            </w:r>
          </w:p>
        </w:tc>
      </w:tr>
    </w:tbl>
    <w:p w14:paraId="58236323">
      <w:pPr>
        <w:rPr>
          <w:rFonts w:ascii="Arial"/>
          <w:sz w:val="21"/>
        </w:rPr>
      </w:pPr>
    </w:p>
    <w:p w14:paraId="4D3E5B2E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8"/>
          <w:pgMar w:top="1431" w:right="1260" w:bottom="1684" w:left="1374" w:header="0" w:footer="1353" w:gutter="0"/>
          <w:cols w:space="720" w:num="1"/>
        </w:sectPr>
      </w:pPr>
    </w:p>
    <w:p w14:paraId="1FDAF4B0">
      <w:pPr>
        <w:spacing w:before="92"/>
      </w:pPr>
    </w:p>
    <w:p w14:paraId="1356E698">
      <w:pPr>
        <w:spacing w:before="92"/>
      </w:pPr>
    </w:p>
    <w:tbl>
      <w:tblPr>
        <w:tblStyle w:val="5"/>
        <w:tblW w:w="92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4269"/>
        <w:gridCol w:w="3351"/>
        <w:gridCol w:w="751"/>
      </w:tblGrid>
      <w:tr w14:paraId="3909FC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265" w:type="dxa"/>
            <w:gridSpan w:val="4"/>
            <w:vAlign w:val="top"/>
          </w:tcPr>
          <w:p w14:paraId="1092493B">
            <w:pPr>
              <w:spacing w:before="194" w:line="229" w:lineRule="auto"/>
              <w:ind w:left="12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 xml:space="preserve">能力名称：土家织锦           </w:t>
            </w: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 xml:space="preserve">                   职业领域：工艺美术品制造人员</w:t>
            </w:r>
          </w:p>
        </w:tc>
      </w:tr>
      <w:tr w14:paraId="108E6C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4" w:type="dxa"/>
            <w:vAlign w:val="top"/>
          </w:tcPr>
          <w:p w14:paraId="043E5811">
            <w:pPr>
              <w:spacing w:before="64" w:line="230" w:lineRule="auto"/>
              <w:ind w:left="21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08701839">
            <w:pPr>
              <w:spacing w:before="23" w:line="229" w:lineRule="auto"/>
              <w:ind w:left="21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269" w:type="dxa"/>
            <w:vAlign w:val="top"/>
          </w:tcPr>
          <w:p w14:paraId="1F25E5E4">
            <w:pPr>
              <w:spacing w:before="220" w:line="230" w:lineRule="auto"/>
              <w:ind w:left="16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351" w:type="dxa"/>
            <w:vAlign w:val="top"/>
          </w:tcPr>
          <w:p w14:paraId="103D1FBB">
            <w:pPr>
              <w:spacing w:before="220" w:line="230" w:lineRule="auto"/>
              <w:ind w:left="120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51" w:type="dxa"/>
            <w:vAlign w:val="top"/>
          </w:tcPr>
          <w:p w14:paraId="22F20B5D">
            <w:pPr>
              <w:spacing w:before="64" w:line="230" w:lineRule="auto"/>
              <w:ind w:left="14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1462A3F5">
            <w:pPr>
              <w:spacing w:before="22" w:line="236" w:lineRule="auto"/>
              <w:ind w:left="15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3F0F3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894" w:type="dxa"/>
            <w:vAlign w:val="top"/>
          </w:tcPr>
          <w:p w14:paraId="42F0C8E8">
            <w:pPr>
              <w:pStyle w:val="6"/>
              <w:spacing w:line="349" w:lineRule="auto"/>
            </w:pPr>
          </w:p>
          <w:p w14:paraId="02B105AA">
            <w:pPr>
              <w:spacing w:before="75" w:line="250" w:lineRule="auto"/>
              <w:ind w:left="221" w:right="81" w:hanging="92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（三）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上机织造布边</w:t>
            </w:r>
          </w:p>
        </w:tc>
        <w:tc>
          <w:tcPr>
            <w:tcW w:w="4269" w:type="dxa"/>
            <w:vAlign w:val="top"/>
          </w:tcPr>
          <w:p w14:paraId="0EFC68E3">
            <w:pPr>
              <w:pStyle w:val="6"/>
              <w:spacing w:line="251" w:lineRule="auto"/>
            </w:pPr>
          </w:p>
          <w:p w14:paraId="3ECD42EC">
            <w:pPr>
              <w:pStyle w:val="6"/>
              <w:spacing w:line="252" w:lineRule="auto"/>
            </w:pPr>
          </w:p>
          <w:p w14:paraId="5B5A490D">
            <w:pPr>
              <w:spacing w:before="75" w:line="250" w:lineRule="auto"/>
              <w:ind w:left="118" w:right="105" w:firstLine="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1.</w:t>
            </w:r>
            <w:r>
              <w:rPr>
                <w:rFonts w:ascii="仿宋" w:hAnsi="仿宋" w:eastAsia="仿宋" w:cs="仿宋"/>
                <w:spacing w:val="-56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能正确坐上斜织腰机和宽幅织机并</w:t>
            </w:r>
            <w:r>
              <w:rPr>
                <w:rFonts w:ascii="仿宋" w:hAnsi="仿宋" w:eastAsia="仿宋" w:cs="仿宋"/>
                <w:sz w:val="23"/>
                <w:szCs w:val="23"/>
              </w:rPr>
              <w:t>调试绷带松紧；</w:t>
            </w:r>
          </w:p>
          <w:p w14:paraId="5FB1D6C3">
            <w:pPr>
              <w:spacing w:before="2" w:line="228" w:lineRule="auto"/>
              <w:ind w:left="11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2.能使用斜织腰机、宽幅织机织布边。</w:t>
            </w:r>
          </w:p>
        </w:tc>
        <w:tc>
          <w:tcPr>
            <w:tcW w:w="3351" w:type="dxa"/>
            <w:vAlign w:val="top"/>
          </w:tcPr>
          <w:p w14:paraId="2E09BB43">
            <w:pPr>
              <w:pStyle w:val="6"/>
              <w:spacing w:line="252" w:lineRule="auto"/>
            </w:pPr>
          </w:p>
          <w:p w14:paraId="672B91C7">
            <w:pPr>
              <w:pStyle w:val="6"/>
              <w:spacing w:line="253" w:lineRule="auto"/>
            </w:pPr>
          </w:p>
          <w:p w14:paraId="7809BB81">
            <w:pPr>
              <w:spacing w:before="74" w:line="228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1.绷带的调试方法；</w:t>
            </w:r>
          </w:p>
          <w:p w14:paraId="0F15C266">
            <w:pPr>
              <w:spacing w:before="26" w:line="250" w:lineRule="auto"/>
              <w:ind w:left="120" w:right="105" w:hanging="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2.在斜织腰机、宽幅织机上穿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梭、织布的相关技能知识。</w:t>
            </w:r>
          </w:p>
        </w:tc>
        <w:tc>
          <w:tcPr>
            <w:tcW w:w="751" w:type="dxa"/>
            <w:vAlign w:val="top"/>
          </w:tcPr>
          <w:p w14:paraId="55579763">
            <w:pPr>
              <w:pStyle w:val="6"/>
              <w:spacing w:line="271" w:lineRule="auto"/>
            </w:pPr>
          </w:p>
          <w:p w14:paraId="7812A4A8">
            <w:pPr>
              <w:pStyle w:val="6"/>
              <w:spacing w:line="271" w:lineRule="auto"/>
            </w:pPr>
          </w:p>
          <w:p w14:paraId="55A257A8">
            <w:pPr>
              <w:pStyle w:val="6"/>
              <w:spacing w:line="272" w:lineRule="auto"/>
            </w:pPr>
          </w:p>
          <w:p w14:paraId="0CAB2507">
            <w:pPr>
              <w:spacing w:before="75" w:line="311" w:lineRule="exact"/>
              <w:ind w:left="20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position w:val="2"/>
                <w:sz w:val="23"/>
                <w:szCs w:val="23"/>
              </w:rPr>
              <w:t>20%</w:t>
            </w:r>
          </w:p>
        </w:tc>
      </w:tr>
      <w:tr w14:paraId="1F034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894" w:type="dxa"/>
            <w:vAlign w:val="top"/>
          </w:tcPr>
          <w:p w14:paraId="2D58FC50">
            <w:pPr>
              <w:pStyle w:val="6"/>
              <w:spacing w:line="356" w:lineRule="auto"/>
            </w:pPr>
          </w:p>
          <w:p w14:paraId="34A8032A">
            <w:pPr>
              <w:spacing w:before="75" w:line="251" w:lineRule="auto"/>
              <w:ind w:left="223" w:right="81" w:hanging="94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（四）</w:t>
            </w:r>
            <w:r>
              <w:rPr>
                <w:rFonts w:ascii="仿宋" w:hAnsi="仿宋" w:eastAsia="仿宋" w:cs="仿宋"/>
                <w:sz w:val="23"/>
                <w:szCs w:val="23"/>
              </w:rPr>
              <w:t>织造图案</w:t>
            </w:r>
          </w:p>
        </w:tc>
        <w:tc>
          <w:tcPr>
            <w:tcW w:w="4269" w:type="dxa"/>
            <w:vAlign w:val="top"/>
          </w:tcPr>
          <w:p w14:paraId="37FE1DFC">
            <w:pPr>
              <w:pStyle w:val="6"/>
              <w:spacing w:line="357" w:lineRule="auto"/>
            </w:pPr>
          </w:p>
          <w:p w14:paraId="187393B4">
            <w:pPr>
              <w:spacing w:before="74" w:line="230" w:lineRule="auto"/>
              <w:jc w:val="right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3"/>
                <w:sz w:val="23"/>
                <w:szCs w:val="23"/>
              </w:rPr>
              <w:t>1.能识别斜纹、平纹、平斜抠混织图案；</w:t>
            </w:r>
          </w:p>
          <w:p w14:paraId="18D676CD">
            <w:pPr>
              <w:spacing w:before="25" w:line="251" w:lineRule="auto"/>
              <w:ind w:left="122" w:right="105" w:hanging="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2.能按照意匠图在斜织腰机、宽幅织机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织造斜纹、平纹、平斜抠混织图案。</w:t>
            </w:r>
          </w:p>
        </w:tc>
        <w:tc>
          <w:tcPr>
            <w:tcW w:w="3351" w:type="dxa"/>
            <w:vAlign w:val="top"/>
          </w:tcPr>
          <w:p w14:paraId="5D6E4318">
            <w:pPr>
              <w:spacing w:before="123" w:line="250" w:lineRule="auto"/>
              <w:ind w:left="129" w:right="105" w:firstLine="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1.斜纹、平纹、平斜抠混织工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艺的识别知识；</w:t>
            </w:r>
          </w:p>
          <w:p w14:paraId="44650A3B">
            <w:pPr>
              <w:spacing w:before="1" w:line="250" w:lineRule="auto"/>
              <w:ind w:left="119" w:right="103" w:hanging="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2.在斜织腰机、宽幅织机上织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造斜纹、平纹、平斜抠混织工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艺的相关知识。</w:t>
            </w:r>
          </w:p>
        </w:tc>
        <w:tc>
          <w:tcPr>
            <w:tcW w:w="751" w:type="dxa"/>
            <w:vAlign w:val="top"/>
          </w:tcPr>
          <w:p w14:paraId="490FC6B0">
            <w:pPr>
              <w:pStyle w:val="6"/>
              <w:spacing w:line="333" w:lineRule="auto"/>
            </w:pPr>
          </w:p>
          <w:p w14:paraId="2489FC77">
            <w:pPr>
              <w:pStyle w:val="6"/>
              <w:spacing w:line="334" w:lineRule="auto"/>
            </w:pPr>
          </w:p>
          <w:p w14:paraId="3D65399D">
            <w:pPr>
              <w:spacing w:before="75" w:line="310" w:lineRule="exact"/>
              <w:ind w:left="20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position w:val="2"/>
                <w:sz w:val="23"/>
                <w:szCs w:val="23"/>
              </w:rPr>
              <w:t>50%</w:t>
            </w:r>
          </w:p>
        </w:tc>
      </w:tr>
      <w:tr w14:paraId="41D69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</w:trPr>
        <w:tc>
          <w:tcPr>
            <w:tcW w:w="894" w:type="dxa"/>
            <w:vAlign w:val="top"/>
          </w:tcPr>
          <w:p w14:paraId="144C7565">
            <w:pPr>
              <w:tabs>
                <w:tab w:val="left" w:pos="805"/>
              </w:tabs>
              <w:spacing w:before="177" w:line="251" w:lineRule="auto"/>
              <w:ind w:left="223" w:right="81" w:hanging="94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（五）</w:t>
            </w:r>
            <w:r>
              <w:rPr>
                <w:rFonts w:ascii="仿宋" w:hAnsi="仿宋" w:eastAsia="仿宋" w:cs="仿宋"/>
                <w:sz w:val="23"/>
                <w:szCs w:val="23"/>
              </w:rPr>
              <w:t>织布</w:t>
            </w:r>
            <w:r>
              <w:rPr>
                <w:rFonts w:ascii="仿宋" w:hAnsi="仿宋" w:eastAsia="仿宋" w:cs="仿宋"/>
                <w:spacing w:val="52"/>
                <w:w w:val="125"/>
                <w:sz w:val="23"/>
                <w:szCs w:val="23"/>
              </w:rPr>
              <w:t>边</w:t>
            </w:r>
            <w:r>
              <w:rPr>
                <w:rFonts w:ascii="仿宋" w:hAnsi="仿宋" w:eastAsia="仿宋" w:cs="仿宋"/>
                <w:sz w:val="23"/>
                <w:szCs w:val="23"/>
              </w:rPr>
              <w:tab/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下机</w:t>
            </w:r>
          </w:p>
        </w:tc>
        <w:tc>
          <w:tcPr>
            <w:tcW w:w="4269" w:type="dxa"/>
            <w:vAlign w:val="top"/>
          </w:tcPr>
          <w:p w14:paraId="2FAC757B">
            <w:pPr>
              <w:pStyle w:val="6"/>
              <w:spacing w:line="414" w:lineRule="auto"/>
            </w:pPr>
          </w:p>
          <w:p w14:paraId="5706194D">
            <w:pPr>
              <w:spacing w:before="75" w:line="228" w:lineRule="auto"/>
              <w:ind w:left="12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1.能使用斜织腰机、宽幅织机织布边；</w:t>
            </w:r>
          </w:p>
          <w:p w14:paraId="5D7DE25F">
            <w:pPr>
              <w:spacing w:before="27" w:line="230" w:lineRule="auto"/>
              <w:ind w:left="11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2.能规范下机。</w:t>
            </w:r>
          </w:p>
        </w:tc>
        <w:tc>
          <w:tcPr>
            <w:tcW w:w="3351" w:type="dxa"/>
            <w:vAlign w:val="top"/>
          </w:tcPr>
          <w:p w14:paraId="150E71CF">
            <w:pPr>
              <w:pStyle w:val="6"/>
              <w:spacing w:line="258" w:lineRule="auto"/>
            </w:pPr>
          </w:p>
          <w:p w14:paraId="0765A107">
            <w:pPr>
              <w:spacing w:before="75" w:line="250" w:lineRule="auto"/>
              <w:ind w:left="121" w:right="105" w:firstLine="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1.在斜织腰机、宽幅织机上穿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梭、织布的相关技能知识；</w:t>
            </w:r>
          </w:p>
          <w:p w14:paraId="295C358C">
            <w:pPr>
              <w:spacing w:before="1" w:line="230" w:lineRule="auto"/>
              <w:ind w:left="11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2.规范下机的相关知识。</w:t>
            </w:r>
          </w:p>
        </w:tc>
        <w:tc>
          <w:tcPr>
            <w:tcW w:w="751" w:type="dxa"/>
            <w:vAlign w:val="top"/>
          </w:tcPr>
          <w:p w14:paraId="155E969A">
            <w:pPr>
              <w:pStyle w:val="6"/>
              <w:spacing w:line="284" w:lineRule="auto"/>
            </w:pPr>
          </w:p>
          <w:p w14:paraId="14FBD8F5">
            <w:pPr>
              <w:pStyle w:val="6"/>
              <w:spacing w:line="285" w:lineRule="auto"/>
            </w:pPr>
          </w:p>
          <w:p w14:paraId="79F40E2E">
            <w:pPr>
              <w:spacing w:before="75" w:line="310" w:lineRule="exact"/>
              <w:ind w:left="20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position w:val="2"/>
                <w:sz w:val="23"/>
                <w:szCs w:val="23"/>
              </w:rPr>
              <w:t>20%</w:t>
            </w:r>
          </w:p>
        </w:tc>
      </w:tr>
    </w:tbl>
    <w:p w14:paraId="0D97750E">
      <w:pPr>
        <w:spacing w:line="304" w:lineRule="auto"/>
        <w:rPr>
          <w:rFonts w:ascii="Arial"/>
          <w:sz w:val="21"/>
        </w:rPr>
      </w:pPr>
    </w:p>
    <w:p w14:paraId="69D95138">
      <w:pPr>
        <w:spacing w:before="101" w:line="228" w:lineRule="auto"/>
        <w:ind w:left="88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四、考核要求</w:t>
      </w:r>
    </w:p>
    <w:p w14:paraId="3F11B9F1">
      <w:pPr>
        <w:spacing w:before="194" w:line="231" w:lineRule="auto"/>
        <w:ind w:left="89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"/>
          <w:sz w:val="31"/>
          <w:szCs w:val="31"/>
        </w:rPr>
        <w:t>（一）申报条件</w:t>
      </w:r>
    </w:p>
    <w:p w14:paraId="1D7997E4">
      <w:pPr>
        <w:pStyle w:val="2"/>
        <w:spacing w:before="193" w:line="228" w:lineRule="auto"/>
        <w:ind w:left="877"/>
      </w:pPr>
      <w:r>
        <w:rPr>
          <w:spacing w:val="8"/>
        </w:rPr>
        <w:t>达到法定劳动年龄，具有相应技能的劳动者均可申报。</w:t>
      </w:r>
    </w:p>
    <w:p w14:paraId="337FC926">
      <w:pPr>
        <w:spacing w:before="196" w:line="229" w:lineRule="auto"/>
        <w:ind w:left="89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（二）考评员构成</w:t>
      </w:r>
    </w:p>
    <w:p w14:paraId="602F6A6C">
      <w:pPr>
        <w:pStyle w:val="2"/>
        <w:spacing w:before="193" w:line="345" w:lineRule="auto"/>
        <w:ind w:left="234" w:right="415" w:firstLine="640"/>
      </w:pPr>
      <w:r>
        <w:rPr>
          <w:spacing w:val="9"/>
        </w:rPr>
        <w:t>考评员应具有一定的土家织锦织造专业知识和实际操作经</w:t>
      </w:r>
      <w:r>
        <w:rPr>
          <w:spacing w:val="5"/>
        </w:rPr>
        <w:t>验，每个考评组不少于</w:t>
      </w:r>
      <w:r>
        <w:rPr>
          <w:spacing w:val="-55"/>
        </w:rPr>
        <w:t xml:space="preserve"> </w:t>
      </w:r>
      <w:r>
        <w:rPr>
          <w:spacing w:val="5"/>
        </w:rPr>
        <w:t>3</w:t>
      </w:r>
      <w:r>
        <w:rPr>
          <w:spacing w:val="-53"/>
        </w:rPr>
        <w:t xml:space="preserve"> </w:t>
      </w:r>
      <w:r>
        <w:rPr>
          <w:spacing w:val="5"/>
        </w:rPr>
        <w:t>名考评员。</w:t>
      </w:r>
    </w:p>
    <w:p w14:paraId="155FF680">
      <w:pPr>
        <w:spacing w:line="233" w:lineRule="auto"/>
        <w:ind w:left="89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（三）考核方式与考核时间</w:t>
      </w:r>
    </w:p>
    <w:p w14:paraId="66832D34">
      <w:pPr>
        <w:pStyle w:val="2"/>
        <w:spacing w:before="189" w:line="344" w:lineRule="auto"/>
        <w:ind w:left="235" w:right="210" w:firstLine="639"/>
      </w:pPr>
      <w:r>
        <w:rPr>
          <w:spacing w:val="5"/>
        </w:rPr>
        <w:t>技能操作考核采取现场实际操作方式。技能</w:t>
      </w:r>
      <w:r>
        <w:rPr>
          <w:spacing w:val="4"/>
        </w:rPr>
        <w:t>操作考核时间不</w:t>
      </w:r>
      <w:r>
        <w:rPr>
          <w:spacing w:val="-4"/>
        </w:rPr>
        <w:t>少于</w:t>
      </w:r>
      <w:r>
        <w:rPr>
          <w:spacing w:val="-39"/>
        </w:rPr>
        <w:t xml:space="preserve"> </w:t>
      </w:r>
      <w:r>
        <w:rPr>
          <w:spacing w:val="-4"/>
        </w:rPr>
        <w:t>120</w:t>
      </w:r>
      <w:r>
        <w:rPr>
          <w:spacing w:val="-48"/>
        </w:rPr>
        <w:t xml:space="preserve"> </w:t>
      </w:r>
      <w:r>
        <w:rPr>
          <w:spacing w:val="-4"/>
        </w:rPr>
        <w:t>分钟。</w:t>
      </w:r>
    </w:p>
    <w:p w14:paraId="0CFDF5F6">
      <w:pPr>
        <w:spacing w:before="1" w:line="232" w:lineRule="auto"/>
        <w:ind w:left="89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（四）考核场地和设备要求</w:t>
      </w:r>
    </w:p>
    <w:p w14:paraId="76002799">
      <w:pPr>
        <w:spacing w:line="232" w:lineRule="auto"/>
        <w:rPr>
          <w:rFonts w:ascii="楷体" w:hAnsi="楷体" w:eastAsia="楷体" w:cs="楷体"/>
          <w:sz w:val="31"/>
          <w:szCs w:val="31"/>
        </w:rPr>
        <w:sectPr>
          <w:footerReference r:id="rId6" w:type="default"/>
          <w:pgSz w:w="11906" w:h="16838"/>
          <w:pgMar w:top="1431" w:right="1260" w:bottom="1684" w:left="1374" w:header="0" w:footer="1353" w:gutter="0"/>
          <w:cols w:space="720" w:num="1"/>
        </w:sectPr>
      </w:pPr>
    </w:p>
    <w:p w14:paraId="63BDB171">
      <w:pPr>
        <w:spacing w:line="250" w:lineRule="auto"/>
        <w:rPr>
          <w:rFonts w:ascii="Arial"/>
          <w:sz w:val="21"/>
        </w:rPr>
      </w:pPr>
    </w:p>
    <w:p w14:paraId="7AD40DDE">
      <w:pPr>
        <w:spacing w:line="250" w:lineRule="auto"/>
        <w:rPr>
          <w:rFonts w:ascii="Arial"/>
          <w:sz w:val="21"/>
        </w:rPr>
      </w:pPr>
    </w:p>
    <w:p w14:paraId="5D2D0058">
      <w:pPr>
        <w:spacing w:line="250" w:lineRule="auto"/>
        <w:rPr>
          <w:rFonts w:ascii="Arial"/>
          <w:sz w:val="21"/>
        </w:rPr>
      </w:pPr>
    </w:p>
    <w:p w14:paraId="48C57CCF">
      <w:pPr>
        <w:pStyle w:val="2"/>
        <w:spacing w:before="101" w:line="346" w:lineRule="auto"/>
        <w:ind w:firstLine="640"/>
        <w:jc w:val="both"/>
      </w:pPr>
      <w:r>
        <w:rPr>
          <w:spacing w:val="-5"/>
        </w:rPr>
        <w:t>考场面积不小于</w:t>
      </w:r>
      <w:r>
        <w:rPr>
          <w:spacing w:val="-39"/>
        </w:rPr>
        <w:t xml:space="preserve"> </w:t>
      </w:r>
      <w:r>
        <w:rPr>
          <w:spacing w:val="-5"/>
        </w:rPr>
        <w:t>100</w:t>
      </w:r>
      <w:r>
        <w:rPr>
          <w:spacing w:val="-61"/>
        </w:rPr>
        <w:t xml:space="preserve"> </w:t>
      </w:r>
      <w:r>
        <w:rPr>
          <w:spacing w:val="-5"/>
        </w:rPr>
        <w:t>㎡，有织机、织布、剪刀、挑子、丝线、</w:t>
      </w:r>
      <w:r>
        <w:rPr>
          <w:spacing w:val="5"/>
        </w:rPr>
        <w:t>棉线等考核工具。场地应采光良好，空气流通，具有安全防火措</w:t>
      </w:r>
      <w:r>
        <w:rPr>
          <w:spacing w:val="-6"/>
        </w:rPr>
        <w:t>施。</w:t>
      </w:r>
    </w:p>
    <w:p w14:paraId="13FBB090">
      <w:pPr>
        <w:spacing w:line="346" w:lineRule="auto"/>
        <w:sectPr>
          <w:footerReference r:id="rId7" w:type="default"/>
          <w:pgSz w:w="11906" w:h="16838"/>
          <w:pgMar w:top="1431" w:right="1369" w:bottom="1684" w:left="1608" w:header="0" w:footer="1353" w:gutter="0"/>
          <w:cols w:space="720" w:num="1"/>
        </w:sectPr>
      </w:pPr>
    </w:p>
    <w:p w14:paraId="14998818">
      <w:pPr>
        <w:spacing w:line="250" w:lineRule="auto"/>
        <w:rPr>
          <w:rFonts w:ascii="Arial"/>
          <w:sz w:val="21"/>
        </w:rPr>
      </w:pPr>
    </w:p>
    <w:p w14:paraId="385EC1CA">
      <w:pPr>
        <w:spacing w:line="250" w:lineRule="auto"/>
        <w:rPr>
          <w:rFonts w:ascii="Arial"/>
          <w:sz w:val="21"/>
        </w:rPr>
      </w:pPr>
    </w:p>
    <w:p w14:paraId="3B667E98">
      <w:pPr>
        <w:spacing w:line="250" w:lineRule="auto"/>
        <w:rPr>
          <w:rFonts w:ascii="Arial"/>
          <w:sz w:val="21"/>
        </w:rPr>
      </w:pPr>
    </w:p>
    <w:p w14:paraId="30EF7838">
      <w:pPr>
        <w:spacing w:before="101" w:line="230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 w14:paraId="013564D8">
      <w:pPr>
        <w:spacing w:line="252" w:lineRule="auto"/>
        <w:rPr>
          <w:rFonts w:ascii="Arial"/>
          <w:sz w:val="21"/>
        </w:rPr>
      </w:pPr>
    </w:p>
    <w:p w14:paraId="33392CEC">
      <w:pPr>
        <w:spacing w:line="253" w:lineRule="auto"/>
        <w:rPr>
          <w:rFonts w:ascii="Arial"/>
          <w:sz w:val="21"/>
        </w:rPr>
      </w:pPr>
    </w:p>
    <w:p w14:paraId="10B261B4">
      <w:pPr>
        <w:spacing w:before="160" w:line="215" w:lineRule="auto"/>
        <w:ind w:left="1468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湘西苗绣制作专项职业能力考核规范</w:t>
      </w:r>
    </w:p>
    <w:p w14:paraId="72B5F4F4">
      <w:pPr>
        <w:spacing w:line="291" w:lineRule="auto"/>
        <w:rPr>
          <w:rFonts w:ascii="Arial"/>
          <w:sz w:val="21"/>
        </w:rPr>
      </w:pPr>
    </w:p>
    <w:p w14:paraId="4CC9D654">
      <w:pPr>
        <w:spacing w:line="291" w:lineRule="auto"/>
        <w:rPr>
          <w:rFonts w:ascii="Arial"/>
          <w:sz w:val="21"/>
        </w:rPr>
      </w:pPr>
    </w:p>
    <w:p w14:paraId="330910B2">
      <w:pPr>
        <w:spacing w:before="101" w:line="229" w:lineRule="auto"/>
        <w:ind w:left="121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一、定义</w:t>
      </w:r>
    </w:p>
    <w:p w14:paraId="50E0C4E3">
      <w:pPr>
        <w:pStyle w:val="2"/>
        <w:spacing w:before="192" w:line="345" w:lineRule="auto"/>
        <w:ind w:left="587" w:right="501" w:firstLine="638"/>
        <w:jc w:val="both"/>
      </w:pPr>
      <w:r>
        <w:rPr>
          <w:spacing w:val="4"/>
        </w:rPr>
        <w:t>运用绣花针、绣花绷或绣花架、丝线、苗族传统纹样等工具</w:t>
      </w:r>
      <w:r>
        <w:rPr>
          <w:spacing w:val="7"/>
        </w:rPr>
        <w:t>与材料，采用平针、打籽针、网绣、辫绣等传统针法，在棉布、</w:t>
      </w:r>
      <w:r>
        <w:rPr>
          <w:spacing w:val="5"/>
        </w:rPr>
        <w:t>麻布、贡缎或丝绸等载体上进行苗族特色图案纹饰创作与制作的</w:t>
      </w:r>
      <w:r>
        <w:rPr>
          <w:spacing w:val="-2"/>
        </w:rPr>
        <w:t>能力。</w:t>
      </w:r>
    </w:p>
    <w:p w14:paraId="5A32065E">
      <w:pPr>
        <w:spacing w:line="228" w:lineRule="auto"/>
        <w:ind w:left="121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二、适用对象</w:t>
      </w:r>
    </w:p>
    <w:p w14:paraId="1C6DA74D">
      <w:pPr>
        <w:pStyle w:val="2"/>
        <w:spacing w:before="197" w:line="228" w:lineRule="auto"/>
        <w:ind w:left="1225"/>
      </w:pPr>
      <w:r>
        <w:rPr>
          <w:spacing w:val="8"/>
        </w:rPr>
        <w:t>运用或准备运用本项能力求职、就业的人员。</w:t>
      </w:r>
    </w:p>
    <w:p w14:paraId="71DE6B9E">
      <w:pPr>
        <w:spacing w:before="195" w:line="228" w:lineRule="auto"/>
        <w:ind w:left="12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三、能力标准与考核内容</w:t>
      </w:r>
    </w:p>
    <w:p w14:paraId="5FDC9F78">
      <w:pPr>
        <w:spacing w:line="92" w:lineRule="auto"/>
        <w:rPr>
          <w:rFonts w:ascii="Arial"/>
          <w:sz w:val="2"/>
        </w:rPr>
      </w:pPr>
    </w:p>
    <w:tbl>
      <w:tblPr>
        <w:tblStyle w:val="5"/>
        <w:tblW w:w="99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4723"/>
        <w:gridCol w:w="3629"/>
        <w:gridCol w:w="761"/>
      </w:tblGrid>
      <w:tr w14:paraId="51535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963" w:type="dxa"/>
            <w:gridSpan w:val="4"/>
            <w:vAlign w:val="top"/>
          </w:tcPr>
          <w:p w14:paraId="6FB67FC2">
            <w:pPr>
              <w:spacing w:before="194" w:line="229" w:lineRule="auto"/>
              <w:ind w:left="12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能力名称：湘西苗绣制作                           职业领域：</w:t>
            </w:r>
            <w:r>
              <w:rPr>
                <w:rFonts w:ascii="黑体" w:hAnsi="黑体" w:eastAsia="黑体" w:cs="黑体"/>
                <w:spacing w:val="-60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工艺美术品制造人员</w:t>
            </w:r>
          </w:p>
        </w:tc>
      </w:tr>
      <w:tr w14:paraId="289889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50" w:type="dxa"/>
            <w:vAlign w:val="top"/>
          </w:tcPr>
          <w:p w14:paraId="2E1BFB76">
            <w:pPr>
              <w:spacing w:before="64" w:line="230" w:lineRule="auto"/>
              <w:ind w:left="19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5BE92185">
            <w:pPr>
              <w:spacing w:before="23" w:line="229" w:lineRule="auto"/>
              <w:ind w:left="19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723" w:type="dxa"/>
            <w:vAlign w:val="top"/>
          </w:tcPr>
          <w:p w14:paraId="23D83956">
            <w:pPr>
              <w:spacing w:before="220" w:line="230" w:lineRule="auto"/>
              <w:ind w:left="188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629" w:type="dxa"/>
            <w:vAlign w:val="top"/>
          </w:tcPr>
          <w:p w14:paraId="00396E78">
            <w:pPr>
              <w:spacing w:before="220" w:line="230" w:lineRule="auto"/>
              <w:ind w:left="134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61" w:type="dxa"/>
            <w:vAlign w:val="top"/>
          </w:tcPr>
          <w:p w14:paraId="7E3CB763">
            <w:pPr>
              <w:spacing w:before="64" w:line="230" w:lineRule="auto"/>
              <w:ind w:left="14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184F36B7">
            <w:pPr>
              <w:spacing w:before="22" w:line="236" w:lineRule="auto"/>
              <w:ind w:left="15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2D032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</w:trPr>
        <w:tc>
          <w:tcPr>
            <w:tcW w:w="850" w:type="dxa"/>
            <w:vAlign w:val="top"/>
          </w:tcPr>
          <w:p w14:paraId="77A185F5">
            <w:pPr>
              <w:spacing w:before="194" w:line="250" w:lineRule="auto"/>
              <w:ind w:left="196" w:right="38" w:hanging="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（一）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设计</w:t>
            </w:r>
          </w:p>
          <w:p w14:paraId="5D9490BC">
            <w:pPr>
              <w:spacing w:line="230" w:lineRule="auto"/>
              <w:ind w:left="20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与准</w:t>
            </w:r>
          </w:p>
          <w:p w14:paraId="3DE634BE">
            <w:pPr>
              <w:spacing w:before="25" w:line="257" w:lineRule="auto"/>
              <w:ind w:left="343" w:right="183" w:hanging="14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备绣</w:t>
            </w:r>
            <w:r>
              <w:rPr>
                <w:rFonts w:ascii="仿宋" w:hAnsi="仿宋" w:eastAsia="仿宋" w:cs="仿宋"/>
                <w:sz w:val="23"/>
                <w:szCs w:val="23"/>
              </w:rPr>
              <w:t>品</w:t>
            </w:r>
          </w:p>
        </w:tc>
        <w:tc>
          <w:tcPr>
            <w:tcW w:w="4723" w:type="dxa"/>
            <w:vAlign w:val="top"/>
          </w:tcPr>
          <w:p w14:paraId="31FB6252">
            <w:pPr>
              <w:spacing w:before="193" w:line="229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1.能根据苗绣主题独立绘制或临摹图案；</w:t>
            </w:r>
          </w:p>
          <w:p w14:paraId="5EA25CA1">
            <w:pPr>
              <w:spacing w:before="27"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2.能根据图案特点选择合适的绣布与绣线；</w:t>
            </w:r>
          </w:p>
          <w:p w14:paraId="5A8D0DF9">
            <w:pPr>
              <w:spacing w:before="28" w:line="250" w:lineRule="auto"/>
              <w:ind w:left="128" w:right="106" w:hanging="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3.能正确使用并检查绣花针、绣花绷、剪刀</w:t>
            </w:r>
            <w:r>
              <w:rPr>
                <w:rFonts w:ascii="仿宋" w:hAnsi="仿宋" w:eastAsia="仿宋" w:cs="仿宋"/>
                <w:spacing w:val="-8"/>
                <w:sz w:val="23"/>
                <w:szCs w:val="23"/>
              </w:rPr>
              <w:t>等工具；</w:t>
            </w:r>
          </w:p>
          <w:p w14:paraId="1D0047C3">
            <w:pPr>
              <w:spacing w:line="228" w:lineRule="auto"/>
              <w:ind w:left="1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4.能对绣布进行清洗、熨烫、固定到绣绷。</w:t>
            </w:r>
          </w:p>
        </w:tc>
        <w:tc>
          <w:tcPr>
            <w:tcW w:w="3629" w:type="dxa"/>
            <w:vAlign w:val="top"/>
          </w:tcPr>
          <w:p w14:paraId="61FFF8B9">
            <w:pPr>
              <w:spacing w:before="37" w:line="231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1.苗族传统图案的寓意与结构；</w:t>
            </w:r>
          </w:p>
          <w:p w14:paraId="20DC2944">
            <w:pPr>
              <w:spacing w:before="25"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2.绣布、绣线的种类与特性；</w:t>
            </w:r>
          </w:p>
          <w:p w14:paraId="26CDCB77">
            <w:pPr>
              <w:spacing w:before="27" w:line="229" w:lineRule="auto"/>
              <w:jc w:val="right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3.工具的名称、用途与保养方法；</w:t>
            </w:r>
          </w:p>
          <w:p w14:paraId="12B380AE">
            <w:pPr>
              <w:spacing w:before="27" w:line="228" w:lineRule="auto"/>
              <w:ind w:left="1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4.绣布预处理方法与注意事项；</w:t>
            </w:r>
          </w:p>
          <w:p w14:paraId="6E15A84A">
            <w:pPr>
              <w:spacing w:before="28" w:line="232" w:lineRule="auto"/>
              <w:ind w:left="135" w:right="147" w:hanging="1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5.安全与卫生要求（防针刺伤、</w:t>
            </w:r>
            <w:r>
              <w:rPr>
                <w:rFonts w:ascii="仿宋" w:hAnsi="仿宋" w:eastAsia="仿宋" w:cs="仿宋"/>
                <w:spacing w:val="-6"/>
                <w:sz w:val="23"/>
                <w:szCs w:val="23"/>
              </w:rPr>
              <w:t>防烫）。</w:t>
            </w:r>
          </w:p>
        </w:tc>
        <w:tc>
          <w:tcPr>
            <w:tcW w:w="761" w:type="dxa"/>
            <w:vAlign w:val="top"/>
          </w:tcPr>
          <w:p w14:paraId="2652C0D0">
            <w:pPr>
              <w:pStyle w:val="6"/>
              <w:spacing w:line="246" w:lineRule="auto"/>
            </w:pPr>
          </w:p>
          <w:p w14:paraId="6037B479">
            <w:pPr>
              <w:pStyle w:val="6"/>
              <w:spacing w:line="246" w:lineRule="auto"/>
            </w:pPr>
          </w:p>
          <w:p w14:paraId="4E8EA1D2">
            <w:pPr>
              <w:pStyle w:val="6"/>
              <w:spacing w:line="246" w:lineRule="auto"/>
            </w:pPr>
          </w:p>
          <w:p w14:paraId="19805923">
            <w:pPr>
              <w:spacing w:before="75" w:line="310" w:lineRule="exact"/>
              <w:ind w:left="22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position w:val="2"/>
                <w:sz w:val="23"/>
                <w:szCs w:val="23"/>
              </w:rPr>
              <w:t>15%</w:t>
            </w:r>
          </w:p>
        </w:tc>
      </w:tr>
      <w:tr w14:paraId="7DC25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524" w:hRule="atLeast"/>
        </w:trPr>
        <w:tc>
          <w:tcPr>
            <w:tcW w:w="850" w:type="dxa"/>
            <w:vAlign w:val="top"/>
          </w:tcPr>
          <w:p w14:paraId="18B4D345">
            <w:pPr>
              <w:pStyle w:val="6"/>
              <w:spacing w:line="440" w:lineRule="auto"/>
            </w:pPr>
          </w:p>
          <w:p w14:paraId="44B8785F">
            <w:pPr>
              <w:spacing w:before="74" w:line="251" w:lineRule="auto"/>
              <w:ind w:left="200" w:right="38" w:hanging="72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（二）</w:t>
            </w:r>
            <w:r>
              <w:rPr>
                <w:rFonts w:ascii="仿宋" w:hAnsi="仿宋" w:eastAsia="仿宋" w:cs="仿宋"/>
                <w:sz w:val="23"/>
                <w:szCs w:val="23"/>
              </w:rPr>
              <w:t>转印与布局图</w:t>
            </w:r>
            <w:r>
              <w:rPr>
                <w:rFonts w:ascii="仿宋" w:hAnsi="仿宋" w:eastAsia="仿宋" w:cs="仿宋"/>
                <w:spacing w:val="53"/>
                <w:w w:val="125"/>
                <w:sz w:val="23"/>
                <w:szCs w:val="23"/>
              </w:rPr>
              <w:t>案</w:t>
            </w:r>
          </w:p>
        </w:tc>
        <w:tc>
          <w:tcPr>
            <w:tcW w:w="4723" w:type="dxa"/>
            <w:vAlign w:val="top"/>
          </w:tcPr>
          <w:p w14:paraId="00EC1F5E">
            <w:pPr>
              <w:pStyle w:val="6"/>
              <w:spacing w:line="299" w:lineRule="auto"/>
            </w:pPr>
          </w:p>
          <w:p w14:paraId="6520B4C7">
            <w:pPr>
              <w:pStyle w:val="6"/>
              <w:spacing w:line="299" w:lineRule="auto"/>
            </w:pPr>
          </w:p>
          <w:p w14:paraId="6DF75D19">
            <w:pPr>
              <w:spacing w:before="74" w:line="250" w:lineRule="auto"/>
              <w:ind w:left="126" w:right="96" w:firstLine="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1.能选择合适的转印方法（描线、转印纸、</w:t>
            </w:r>
            <w:r>
              <w:rPr>
                <w:rFonts w:ascii="仿宋" w:hAnsi="仿宋" w:eastAsia="仿宋" w:cs="仿宋"/>
                <w:sz w:val="23"/>
                <w:szCs w:val="23"/>
              </w:rPr>
              <w:t>光影法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）；</w:t>
            </w:r>
          </w:p>
          <w:p w14:paraId="24FFB006">
            <w:pPr>
              <w:spacing w:before="1" w:line="226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2.能将图案准确转印到绣布，线条清晰；</w:t>
            </w:r>
          </w:p>
          <w:p w14:paraId="376A0441">
            <w:pPr>
              <w:spacing w:before="29" w:line="228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3.能检查图案比例、对称性与定位。</w:t>
            </w:r>
          </w:p>
        </w:tc>
        <w:tc>
          <w:tcPr>
            <w:tcW w:w="3629" w:type="dxa"/>
            <w:vAlign w:val="top"/>
          </w:tcPr>
          <w:p w14:paraId="3E25A193">
            <w:pPr>
              <w:pStyle w:val="6"/>
              <w:spacing w:line="299" w:lineRule="auto"/>
            </w:pPr>
          </w:p>
          <w:p w14:paraId="19BC366B">
            <w:pPr>
              <w:pStyle w:val="6"/>
              <w:spacing w:line="299" w:lineRule="auto"/>
            </w:pPr>
          </w:p>
          <w:p w14:paraId="7E86FBCC">
            <w:pPr>
              <w:spacing w:before="74" w:line="250" w:lineRule="auto"/>
              <w:ind w:left="120" w:right="104" w:firstLine="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1.各类转印方法的操作步骤与适</w:t>
            </w:r>
            <w:r>
              <w:rPr>
                <w:rFonts w:ascii="仿宋" w:hAnsi="仿宋" w:eastAsia="仿宋" w:cs="仿宋"/>
                <w:spacing w:val="-7"/>
                <w:sz w:val="23"/>
                <w:szCs w:val="23"/>
              </w:rPr>
              <w:t>用场景；</w:t>
            </w:r>
          </w:p>
          <w:p w14:paraId="57BB0212">
            <w:pPr>
              <w:spacing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2.构图与布局原则；</w:t>
            </w:r>
          </w:p>
          <w:p w14:paraId="5C3AC0B7">
            <w:pPr>
              <w:spacing w:before="27" w:line="227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3.转印工具的安全使用方法。</w:t>
            </w:r>
          </w:p>
        </w:tc>
        <w:tc>
          <w:tcPr>
            <w:tcW w:w="761" w:type="dxa"/>
            <w:vAlign w:val="top"/>
          </w:tcPr>
          <w:p w14:paraId="0980CFF3">
            <w:pPr>
              <w:pStyle w:val="6"/>
              <w:spacing w:line="265" w:lineRule="auto"/>
            </w:pPr>
          </w:p>
          <w:p w14:paraId="62F0767D">
            <w:pPr>
              <w:pStyle w:val="6"/>
              <w:spacing w:line="265" w:lineRule="auto"/>
            </w:pPr>
          </w:p>
          <w:p w14:paraId="13385B46">
            <w:pPr>
              <w:pStyle w:val="6"/>
              <w:spacing w:line="266" w:lineRule="auto"/>
            </w:pPr>
          </w:p>
          <w:p w14:paraId="1EAED6D1">
            <w:pPr>
              <w:pStyle w:val="6"/>
              <w:spacing w:line="266" w:lineRule="auto"/>
            </w:pPr>
          </w:p>
          <w:p w14:paraId="33E4DA01">
            <w:pPr>
              <w:spacing w:before="74" w:line="311" w:lineRule="exact"/>
              <w:ind w:left="22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position w:val="2"/>
                <w:sz w:val="23"/>
                <w:szCs w:val="23"/>
              </w:rPr>
              <w:t>15%</w:t>
            </w:r>
          </w:p>
        </w:tc>
      </w:tr>
    </w:tbl>
    <w:p w14:paraId="4F8813DF">
      <w:pPr>
        <w:rPr>
          <w:rFonts w:ascii="Arial"/>
          <w:sz w:val="21"/>
        </w:rPr>
      </w:pPr>
    </w:p>
    <w:p w14:paraId="4763BC1B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911" w:bottom="1684" w:left="1025" w:header="0" w:footer="1353" w:gutter="0"/>
          <w:cols w:space="720" w:num="1"/>
        </w:sectPr>
      </w:pPr>
    </w:p>
    <w:p w14:paraId="5CB65526">
      <w:pPr>
        <w:spacing w:before="92"/>
      </w:pPr>
    </w:p>
    <w:p w14:paraId="1913CB63">
      <w:pPr>
        <w:spacing w:before="92"/>
      </w:pPr>
    </w:p>
    <w:tbl>
      <w:tblPr>
        <w:tblStyle w:val="5"/>
        <w:tblW w:w="99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4723"/>
        <w:gridCol w:w="3629"/>
        <w:gridCol w:w="761"/>
      </w:tblGrid>
      <w:tr w14:paraId="1F291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963" w:type="dxa"/>
            <w:gridSpan w:val="4"/>
            <w:vAlign w:val="top"/>
          </w:tcPr>
          <w:p w14:paraId="278697FB">
            <w:pPr>
              <w:spacing w:before="194" w:line="229" w:lineRule="auto"/>
              <w:ind w:left="12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能力名称：湘西苗绣制作                           职业领域：</w:t>
            </w:r>
            <w:r>
              <w:rPr>
                <w:rFonts w:ascii="黑体" w:hAnsi="黑体" w:eastAsia="黑体" w:cs="黑体"/>
                <w:spacing w:val="-60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工艺美术品制造人员</w:t>
            </w:r>
          </w:p>
        </w:tc>
      </w:tr>
      <w:tr w14:paraId="06DBC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50" w:type="dxa"/>
            <w:vAlign w:val="top"/>
          </w:tcPr>
          <w:p w14:paraId="35C01C75">
            <w:pPr>
              <w:spacing w:before="64" w:line="230" w:lineRule="auto"/>
              <w:ind w:left="19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555D3FFF">
            <w:pPr>
              <w:spacing w:before="23" w:line="229" w:lineRule="auto"/>
              <w:ind w:left="19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723" w:type="dxa"/>
            <w:vAlign w:val="top"/>
          </w:tcPr>
          <w:p w14:paraId="6BFEBD86">
            <w:pPr>
              <w:spacing w:before="220" w:line="230" w:lineRule="auto"/>
              <w:ind w:left="188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629" w:type="dxa"/>
            <w:vAlign w:val="top"/>
          </w:tcPr>
          <w:p w14:paraId="1886A310">
            <w:pPr>
              <w:spacing w:before="220" w:line="230" w:lineRule="auto"/>
              <w:ind w:left="134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61" w:type="dxa"/>
            <w:vAlign w:val="top"/>
          </w:tcPr>
          <w:p w14:paraId="6DDE7A62">
            <w:pPr>
              <w:spacing w:before="64" w:line="230" w:lineRule="auto"/>
              <w:ind w:left="14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58FB3423">
            <w:pPr>
              <w:spacing w:before="22" w:line="236" w:lineRule="auto"/>
              <w:ind w:left="15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53CEE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6" w:hRule="atLeast"/>
        </w:trPr>
        <w:tc>
          <w:tcPr>
            <w:tcW w:w="850" w:type="dxa"/>
            <w:vAlign w:val="top"/>
          </w:tcPr>
          <w:p w14:paraId="463E7D89">
            <w:pPr>
              <w:spacing w:before="158" w:line="250" w:lineRule="auto"/>
              <w:ind w:left="201" w:right="38" w:hanging="7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（三）</w:t>
            </w:r>
            <w:r>
              <w:rPr>
                <w:rFonts w:ascii="仿宋" w:hAnsi="仿宋" w:eastAsia="仿宋" w:cs="仿宋"/>
                <w:sz w:val="23"/>
                <w:szCs w:val="23"/>
              </w:rPr>
              <w:t>配色</w:t>
            </w:r>
          </w:p>
          <w:p w14:paraId="2A81B71C">
            <w:pPr>
              <w:spacing w:line="233" w:lineRule="auto"/>
              <w:ind w:left="20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与处</w:t>
            </w:r>
          </w:p>
          <w:p w14:paraId="41A65F8A">
            <w:pPr>
              <w:spacing w:before="20" w:line="252" w:lineRule="auto"/>
              <w:ind w:left="324" w:right="183" w:hanging="12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理绣</w:t>
            </w:r>
            <w:r>
              <w:rPr>
                <w:rFonts w:ascii="仿宋" w:hAnsi="仿宋" w:eastAsia="仿宋" w:cs="仿宋"/>
                <w:sz w:val="23"/>
                <w:szCs w:val="23"/>
              </w:rPr>
              <w:t>线</w:t>
            </w:r>
          </w:p>
        </w:tc>
        <w:tc>
          <w:tcPr>
            <w:tcW w:w="4723" w:type="dxa"/>
            <w:vAlign w:val="top"/>
          </w:tcPr>
          <w:p w14:paraId="44527EA4">
            <w:pPr>
              <w:pStyle w:val="6"/>
              <w:spacing w:line="392" w:lineRule="auto"/>
            </w:pPr>
          </w:p>
          <w:p w14:paraId="59552923">
            <w:pPr>
              <w:spacing w:before="75" w:line="229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1.能根据主题与底色进行配色；</w:t>
            </w:r>
          </w:p>
          <w:p w14:paraId="2BF46B34">
            <w:pPr>
              <w:spacing w:before="26" w:line="230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2.能按设计要求将绣线分股、理顺；</w:t>
            </w:r>
          </w:p>
          <w:p w14:paraId="350323BC">
            <w:pPr>
              <w:spacing w:before="26" w:line="228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3.能检查线色与设计一致。</w:t>
            </w:r>
          </w:p>
        </w:tc>
        <w:tc>
          <w:tcPr>
            <w:tcW w:w="3629" w:type="dxa"/>
            <w:vAlign w:val="top"/>
          </w:tcPr>
          <w:p w14:paraId="4F19B589">
            <w:pPr>
              <w:spacing w:before="158" w:line="250" w:lineRule="auto"/>
              <w:ind w:left="119" w:right="102" w:firstLine="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8"/>
                <w:sz w:val="23"/>
                <w:szCs w:val="23"/>
              </w:rPr>
              <w:t>1.苗族传统色彩体系与搭配规</w:t>
            </w:r>
            <w:r>
              <w:rPr>
                <w:rFonts w:ascii="仿宋" w:hAnsi="仿宋" w:eastAsia="仿宋" w:cs="仿宋"/>
                <w:spacing w:val="-14"/>
                <w:sz w:val="23"/>
                <w:szCs w:val="23"/>
              </w:rPr>
              <w:t>律；</w:t>
            </w:r>
          </w:p>
          <w:p w14:paraId="7508B984">
            <w:pPr>
              <w:spacing w:before="1" w:line="229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2.色彩搭配原理与心理效应；</w:t>
            </w:r>
          </w:p>
          <w:p w14:paraId="59717D8E">
            <w:pPr>
              <w:spacing w:before="25" w:line="231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3.绣线分股与防缠绕技巧；</w:t>
            </w:r>
          </w:p>
          <w:p w14:paraId="3161C34D">
            <w:pPr>
              <w:spacing w:before="24" w:line="229" w:lineRule="auto"/>
              <w:ind w:left="1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4.环保处理废线的方法。</w:t>
            </w:r>
          </w:p>
        </w:tc>
        <w:tc>
          <w:tcPr>
            <w:tcW w:w="761" w:type="dxa"/>
            <w:vAlign w:val="top"/>
          </w:tcPr>
          <w:p w14:paraId="1847AC82">
            <w:pPr>
              <w:pStyle w:val="6"/>
              <w:spacing w:line="351" w:lineRule="auto"/>
            </w:pPr>
          </w:p>
          <w:p w14:paraId="6C7BDCA9">
            <w:pPr>
              <w:pStyle w:val="6"/>
              <w:spacing w:line="351" w:lineRule="auto"/>
            </w:pPr>
          </w:p>
          <w:p w14:paraId="31C9AD56">
            <w:pPr>
              <w:spacing w:before="75" w:line="311" w:lineRule="exact"/>
              <w:ind w:left="13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position w:val="2"/>
                <w:sz w:val="23"/>
                <w:szCs w:val="23"/>
              </w:rPr>
              <w:t>10%</w:t>
            </w:r>
          </w:p>
        </w:tc>
      </w:tr>
      <w:tr w14:paraId="1441B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8" w:hRule="atLeast"/>
        </w:trPr>
        <w:tc>
          <w:tcPr>
            <w:tcW w:w="850" w:type="dxa"/>
            <w:vAlign w:val="top"/>
          </w:tcPr>
          <w:p w14:paraId="79A8D58A">
            <w:pPr>
              <w:spacing w:before="246" w:line="250" w:lineRule="auto"/>
              <w:ind w:left="199" w:right="38" w:hanging="7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（四）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运用</w:t>
            </w:r>
          </w:p>
          <w:p w14:paraId="32CE9C31">
            <w:pPr>
              <w:spacing w:line="230" w:lineRule="auto"/>
              <w:ind w:left="19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针法</w:t>
            </w:r>
          </w:p>
          <w:p w14:paraId="40CF1C7D">
            <w:pPr>
              <w:spacing w:before="24" w:line="229" w:lineRule="auto"/>
              <w:ind w:left="19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进行</w:t>
            </w:r>
          </w:p>
          <w:p w14:paraId="1DB77DE9">
            <w:pPr>
              <w:spacing w:before="26" w:line="230" w:lineRule="auto"/>
              <w:ind w:left="20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绣制</w:t>
            </w:r>
          </w:p>
        </w:tc>
        <w:tc>
          <w:tcPr>
            <w:tcW w:w="4723" w:type="dxa"/>
            <w:vAlign w:val="top"/>
          </w:tcPr>
          <w:p w14:paraId="07D1CD5D">
            <w:pPr>
              <w:pStyle w:val="6"/>
              <w:spacing w:line="325" w:lineRule="auto"/>
            </w:pPr>
          </w:p>
          <w:p w14:paraId="7DB1199B">
            <w:pPr>
              <w:spacing w:before="75" w:line="250" w:lineRule="auto"/>
              <w:ind w:left="124" w:right="96" w:firstLine="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1.能选择并正确运用平针、打籽针、网绣、</w:t>
            </w:r>
            <w:r>
              <w:rPr>
                <w:rFonts w:ascii="仿宋" w:hAnsi="仿宋" w:eastAsia="仿宋" w:cs="仿宋"/>
                <w:sz w:val="23"/>
                <w:szCs w:val="23"/>
              </w:rPr>
              <w:t>辫绣等针法；</w:t>
            </w:r>
          </w:p>
          <w:p w14:paraId="48ED642E">
            <w:pPr>
              <w:spacing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2.能保持针脚均匀、绣面平整；</w:t>
            </w:r>
          </w:p>
          <w:p w14:paraId="73272315">
            <w:pPr>
              <w:spacing w:before="27" w:line="230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3.能完成细节刻画与层次表现。</w:t>
            </w:r>
          </w:p>
        </w:tc>
        <w:tc>
          <w:tcPr>
            <w:tcW w:w="3629" w:type="dxa"/>
            <w:vAlign w:val="top"/>
          </w:tcPr>
          <w:p w14:paraId="1F690978">
            <w:pPr>
              <w:spacing w:before="246" w:line="250" w:lineRule="auto"/>
              <w:ind w:left="120" w:right="104" w:firstLine="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1.各类针法的操作步骤与适用场</w:t>
            </w:r>
            <w:r>
              <w:rPr>
                <w:rFonts w:ascii="仿宋" w:hAnsi="仿宋" w:eastAsia="仿宋" w:cs="仿宋"/>
                <w:spacing w:val="-14"/>
                <w:sz w:val="23"/>
                <w:szCs w:val="23"/>
              </w:rPr>
              <w:t>景；</w:t>
            </w:r>
          </w:p>
          <w:p w14:paraId="17EB40D1">
            <w:pPr>
              <w:spacing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2.绣面平整度与针脚密度标准；</w:t>
            </w:r>
          </w:p>
          <w:p w14:paraId="0AE1A37B">
            <w:pPr>
              <w:spacing w:before="26" w:line="251" w:lineRule="auto"/>
              <w:ind w:left="121" w:right="104" w:hanging="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3.防针刺伤、用眼卫生与疲劳缓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解。</w:t>
            </w:r>
          </w:p>
        </w:tc>
        <w:tc>
          <w:tcPr>
            <w:tcW w:w="761" w:type="dxa"/>
            <w:vAlign w:val="top"/>
          </w:tcPr>
          <w:p w14:paraId="6927268D">
            <w:pPr>
              <w:pStyle w:val="6"/>
              <w:spacing w:line="263" w:lineRule="auto"/>
            </w:pPr>
          </w:p>
          <w:p w14:paraId="524478EB">
            <w:pPr>
              <w:pStyle w:val="6"/>
              <w:spacing w:line="263" w:lineRule="auto"/>
            </w:pPr>
          </w:p>
          <w:p w14:paraId="6FEC8C33">
            <w:pPr>
              <w:pStyle w:val="6"/>
              <w:spacing w:line="263" w:lineRule="auto"/>
            </w:pPr>
          </w:p>
          <w:p w14:paraId="7B2DC242">
            <w:pPr>
              <w:spacing w:before="75" w:line="310" w:lineRule="exact"/>
              <w:ind w:left="20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23"/>
                <w:szCs w:val="23"/>
              </w:rPr>
              <w:t>40%</w:t>
            </w:r>
          </w:p>
        </w:tc>
      </w:tr>
      <w:tr w14:paraId="1B557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850" w:type="dxa"/>
            <w:vAlign w:val="top"/>
          </w:tcPr>
          <w:p w14:paraId="773E163B">
            <w:pPr>
              <w:spacing w:before="284" w:line="250" w:lineRule="auto"/>
              <w:ind w:left="199" w:right="38" w:hanging="7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（五）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检查</w:t>
            </w:r>
          </w:p>
          <w:p w14:paraId="07512D82">
            <w:pPr>
              <w:spacing w:before="1" w:line="231" w:lineRule="auto"/>
              <w:ind w:left="20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与修</w:t>
            </w:r>
          </w:p>
          <w:p w14:paraId="713C4C34">
            <w:pPr>
              <w:spacing w:before="25" w:line="257" w:lineRule="auto"/>
              <w:ind w:left="343" w:right="183" w:hanging="14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整成</w:t>
            </w:r>
            <w:r>
              <w:rPr>
                <w:rFonts w:ascii="仿宋" w:hAnsi="仿宋" w:eastAsia="仿宋" w:cs="仿宋"/>
                <w:sz w:val="23"/>
                <w:szCs w:val="23"/>
              </w:rPr>
              <w:t>品</w:t>
            </w:r>
          </w:p>
        </w:tc>
        <w:tc>
          <w:tcPr>
            <w:tcW w:w="4723" w:type="dxa"/>
            <w:vAlign w:val="top"/>
          </w:tcPr>
          <w:p w14:paraId="21CEC994">
            <w:pPr>
              <w:pStyle w:val="6"/>
              <w:spacing w:line="259" w:lineRule="auto"/>
            </w:pPr>
          </w:p>
          <w:p w14:paraId="792A9ECB">
            <w:pPr>
              <w:pStyle w:val="6"/>
              <w:spacing w:line="260" w:lineRule="auto"/>
            </w:pPr>
          </w:p>
          <w:p w14:paraId="0FAFCA6E">
            <w:pPr>
              <w:spacing w:before="75" w:line="228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1.能检查绣面是否平整、无跳线、无污渍；</w:t>
            </w:r>
          </w:p>
          <w:p w14:paraId="4BD99B0A">
            <w:pPr>
              <w:spacing w:before="27" w:line="230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2.能清理多余线头；</w:t>
            </w:r>
          </w:p>
          <w:p w14:paraId="039110D0">
            <w:pPr>
              <w:spacing w:before="25" w:line="229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3.能修补瑕疵或进行补绣。</w:t>
            </w:r>
          </w:p>
        </w:tc>
        <w:tc>
          <w:tcPr>
            <w:tcW w:w="3629" w:type="dxa"/>
            <w:vAlign w:val="top"/>
          </w:tcPr>
          <w:p w14:paraId="4B9C6095">
            <w:pPr>
              <w:pStyle w:val="6"/>
              <w:spacing w:line="259" w:lineRule="auto"/>
            </w:pPr>
          </w:p>
          <w:p w14:paraId="6BE8CAA6">
            <w:pPr>
              <w:pStyle w:val="6"/>
              <w:spacing w:line="260" w:lineRule="auto"/>
            </w:pPr>
          </w:p>
          <w:p w14:paraId="403D76EB">
            <w:pPr>
              <w:spacing w:before="75" w:line="228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1.质量检测标准与验收要求；</w:t>
            </w:r>
          </w:p>
          <w:p w14:paraId="0E2E1E54">
            <w:pPr>
              <w:spacing w:before="26" w:line="231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2.绣品修整方法；</w:t>
            </w:r>
          </w:p>
          <w:p w14:paraId="65301C82">
            <w:pPr>
              <w:spacing w:before="24" w:line="231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3.卫生清洁要求。</w:t>
            </w:r>
          </w:p>
        </w:tc>
        <w:tc>
          <w:tcPr>
            <w:tcW w:w="761" w:type="dxa"/>
            <w:vAlign w:val="top"/>
          </w:tcPr>
          <w:p w14:paraId="42284AC2">
            <w:pPr>
              <w:pStyle w:val="6"/>
              <w:spacing w:line="276" w:lineRule="auto"/>
            </w:pPr>
          </w:p>
          <w:p w14:paraId="58A3BE36">
            <w:pPr>
              <w:pStyle w:val="6"/>
              <w:spacing w:line="276" w:lineRule="auto"/>
            </w:pPr>
          </w:p>
          <w:p w14:paraId="0291FE7C">
            <w:pPr>
              <w:pStyle w:val="6"/>
              <w:spacing w:line="277" w:lineRule="auto"/>
            </w:pPr>
          </w:p>
          <w:p w14:paraId="5FB21788">
            <w:pPr>
              <w:spacing w:before="75" w:line="310" w:lineRule="exact"/>
              <w:ind w:left="22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position w:val="2"/>
                <w:sz w:val="23"/>
                <w:szCs w:val="23"/>
              </w:rPr>
              <w:t>10%</w:t>
            </w:r>
          </w:p>
        </w:tc>
      </w:tr>
      <w:tr w14:paraId="150D3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850" w:type="dxa"/>
            <w:vAlign w:val="top"/>
          </w:tcPr>
          <w:p w14:paraId="56C0A08E">
            <w:pPr>
              <w:spacing w:before="270" w:line="250" w:lineRule="auto"/>
              <w:ind w:left="201" w:right="38" w:hanging="7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（六）</w:t>
            </w:r>
            <w:r>
              <w:rPr>
                <w:rFonts w:ascii="仿宋" w:hAnsi="仿宋" w:eastAsia="仿宋" w:cs="仿宋"/>
                <w:sz w:val="23"/>
                <w:szCs w:val="23"/>
              </w:rPr>
              <w:t>装裱</w:t>
            </w:r>
          </w:p>
          <w:p w14:paraId="37474124">
            <w:pPr>
              <w:spacing w:line="229" w:lineRule="auto"/>
              <w:ind w:left="20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与保</w:t>
            </w:r>
          </w:p>
          <w:p w14:paraId="444C70A3">
            <w:pPr>
              <w:spacing w:before="27" w:line="257" w:lineRule="auto"/>
              <w:ind w:left="343" w:right="183" w:hanging="14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存绣品</w:t>
            </w:r>
          </w:p>
        </w:tc>
        <w:tc>
          <w:tcPr>
            <w:tcW w:w="4723" w:type="dxa"/>
            <w:vAlign w:val="top"/>
          </w:tcPr>
          <w:p w14:paraId="3D64074A">
            <w:pPr>
              <w:pStyle w:val="6"/>
              <w:spacing w:line="251" w:lineRule="auto"/>
            </w:pPr>
          </w:p>
          <w:p w14:paraId="00D8F807">
            <w:pPr>
              <w:pStyle w:val="6"/>
              <w:spacing w:line="252" w:lineRule="auto"/>
            </w:pPr>
          </w:p>
          <w:p w14:paraId="3CB751CE">
            <w:pPr>
              <w:spacing w:before="75" w:line="228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1.能将绣品固定到底布或框架；</w:t>
            </w:r>
          </w:p>
          <w:p w14:paraId="5C92FF63">
            <w:pPr>
              <w:spacing w:before="27" w:line="229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2.能进行适当的装饰与包装；</w:t>
            </w:r>
          </w:p>
          <w:p w14:paraId="5A1ABC37">
            <w:pPr>
              <w:spacing w:before="26" w:line="228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3.能按要求存放绣品，防止虫蛀、霉变。</w:t>
            </w:r>
          </w:p>
        </w:tc>
        <w:tc>
          <w:tcPr>
            <w:tcW w:w="3629" w:type="dxa"/>
            <w:vAlign w:val="top"/>
          </w:tcPr>
          <w:p w14:paraId="5BE9C7FF">
            <w:pPr>
              <w:pStyle w:val="6"/>
              <w:spacing w:line="251" w:lineRule="auto"/>
            </w:pPr>
          </w:p>
          <w:p w14:paraId="705F4911">
            <w:pPr>
              <w:pStyle w:val="6"/>
              <w:spacing w:line="251" w:lineRule="auto"/>
            </w:pPr>
          </w:p>
          <w:p w14:paraId="6C5869EB">
            <w:pPr>
              <w:spacing w:before="75" w:line="231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1.装裱与包装技巧；</w:t>
            </w:r>
          </w:p>
          <w:p w14:paraId="78FB006F">
            <w:pPr>
              <w:spacing w:before="24"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2.保存环境温湿度控制；</w:t>
            </w:r>
          </w:p>
          <w:p w14:paraId="5789BD25">
            <w:pPr>
              <w:spacing w:before="28" w:line="233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3.防虫防霉知识与方法。</w:t>
            </w:r>
          </w:p>
        </w:tc>
        <w:tc>
          <w:tcPr>
            <w:tcW w:w="761" w:type="dxa"/>
            <w:vAlign w:val="top"/>
          </w:tcPr>
          <w:p w14:paraId="4127C671">
            <w:pPr>
              <w:pStyle w:val="6"/>
              <w:spacing w:line="271" w:lineRule="auto"/>
            </w:pPr>
          </w:p>
          <w:p w14:paraId="6BB652EC">
            <w:pPr>
              <w:pStyle w:val="6"/>
              <w:spacing w:line="271" w:lineRule="auto"/>
            </w:pPr>
          </w:p>
          <w:p w14:paraId="26BFFB73">
            <w:pPr>
              <w:pStyle w:val="6"/>
              <w:spacing w:line="271" w:lineRule="auto"/>
            </w:pPr>
          </w:p>
          <w:p w14:paraId="7129776F">
            <w:pPr>
              <w:spacing w:before="75" w:line="310" w:lineRule="exact"/>
              <w:ind w:left="22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position w:val="2"/>
                <w:sz w:val="23"/>
                <w:szCs w:val="23"/>
              </w:rPr>
              <w:t>10%</w:t>
            </w:r>
          </w:p>
        </w:tc>
      </w:tr>
    </w:tbl>
    <w:p w14:paraId="5F44958C">
      <w:pPr>
        <w:spacing w:before="188" w:line="228" w:lineRule="auto"/>
        <w:ind w:left="1233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四、考核要求</w:t>
      </w:r>
    </w:p>
    <w:p w14:paraId="076D3423">
      <w:pPr>
        <w:spacing w:before="196" w:line="231" w:lineRule="auto"/>
        <w:ind w:left="12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（一）申报条件</w:t>
      </w:r>
    </w:p>
    <w:p w14:paraId="3221C2A3">
      <w:pPr>
        <w:pStyle w:val="2"/>
        <w:spacing w:before="190" w:line="228" w:lineRule="auto"/>
        <w:ind w:left="1226"/>
      </w:pPr>
      <w:r>
        <w:rPr>
          <w:spacing w:val="8"/>
        </w:rPr>
        <w:t>达到法定劳动年龄，具有相应技能的劳动者均可申报。</w:t>
      </w:r>
    </w:p>
    <w:p w14:paraId="799C6C65">
      <w:pPr>
        <w:spacing w:before="196" w:line="229" w:lineRule="auto"/>
        <w:ind w:left="12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（二）考评员构成</w:t>
      </w:r>
    </w:p>
    <w:p w14:paraId="783CC2D3">
      <w:pPr>
        <w:pStyle w:val="2"/>
        <w:spacing w:before="194" w:line="346" w:lineRule="auto"/>
        <w:ind w:left="585" w:right="562" w:firstLine="638"/>
      </w:pPr>
      <w:r>
        <w:rPr>
          <w:spacing w:val="4"/>
        </w:rPr>
        <w:t>考评员应具有一定的湘西苗绣专业知识和实际操作经验，每个考评组不少于</w:t>
      </w:r>
      <w:r>
        <w:rPr>
          <w:spacing w:val="-60"/>
        </w:rPr>
        <w:t xml:space="preserve"> </w:t>
      </w:r>
      <w:r>
        <w:rPr>
          <w:spacing w:val="4"/>
        </w:rPr>
        <w:t>3</w:t>
      </w:r>
      <w:r>
        <w:rPr>
          <w:spacing w:val="-52"/>
        </w:rPr>
        <w:t xml:space="preserve"> </w:t>
      </w:r>
      <w:r>
        <w:rPr>
          <w:spacing w:val="4"/>
        </w:rPr>
        <w:t>名考评员。</w:t>
      </w:r>
    </w:p>
    <w:p w14:paraId="698717F7">
      <w:pPr>
        <w:spacing w:line="346" w:lineRule="auto"/>
        <w:sectPr>
          <w:footerReference r:id="rId9" w:type="default"/>
          <w:pgSz w:w="11906" w:h="16838"/>
          <w:pgMar w:top="1431" w:right="911" w:bottom="1684" w:left="1025" w:header="0" w:footer="1353" w:gutter="0"/>
          <w:cols w:space="720" w:num="1"/>
        </w:sectPr>
      </w:pPr>
    </w:p>
    <w:p w14:paraId="0829BE59">
      <w:pPr>
        <w:spacing w:line="249" w:lineRule="auto"/>
        <w:rPr>
          <w:rFonts w:ascii="Arial"/>
          <w:sz w:val="21"/>
        </w:rPr>
      </w:pPr>
    </w:p>
    <w:p w14:paraId="74503850">
      <w:pPr>
        <w:spacing w:line="250" w:lineRule="auto"/>
        <w:rPr>
          <w:rFonts w:ascii="Arial"/>
          <w:sz w:val="21"/>
        </w:rPr>
      </w:pPr>
    </w:p>
    <w:p w14:paraId="2600B41E">
      <w:pPr>
        <w:spacing w:line="250" w:lineRule="auto"/>
        <w:rPr>
          <w:rFonts w:ascii="Arial"/>
          <w:sz w:val="21"/>
        </w:rPr>
      </w:pPr>
    </w:p>
    <w:p w14:paraId="456AAD9B">
      <w:pPr>
        <w:spacing w:before="100" w:line="233" w:lineRule="auto"/>
        <w:ind w:left="65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（三）考核方式与考核时间</w:t>
      </w:r>
    </w:p>
    <w:p w14:paraId="4DDE5116">
      <w:pPr>
        <w:pStyle w:val="2"/>
        <w:spacing w:before="188" w:line="345" w:lineRule="auto"/>
        <w:ind w:firstLine="639"/>
      </w:pPr>
      <w:r>
        <w:rPr>
          <w:spacing w:val="5"/>
        </w:rPr>
        <w:t>技能操作考核采取现场实际操作方式。技能</w:t>
      </w:r>
      <w:r>
        <w:rPr>
          <w:spacing w:val="4"/>
        </w:rPr>
        <w:t>操作考核时间不</w:t>
      </w:r>
      <w:r>
        <w:rPr>
          <w:spacing w:val="-2"/>
        </w:rPr>
        <w:t>少于</w:t>
      </w:r>
      <w:r>
        <w:rPr>
          <w:spacing w:val="-55"/>
        </w:rPr>
        <w:t xml:space="preserve"> </w:t>
      </w:r>
      <w:r>
        <w:rPr>
          <w:spacing w:val="-2"/>
        </w:rPr>
        <w:t>240</w:t>
      </w:r>
      <w:r>
        <w:rPr>
          <w:spacing w:val="-48"/>
        </w:rPr>
        <w:t xml:space="preserve"> </w:t>
      </w:r>
      <w:r>
        <w:rPr>
          <w:spacing w:val="-2"/>
        </w:rPr>
        <w:t>分钟。</w:t>
      </w:r>
    </w:p>
    <w:p w14:paraId="58530E5E">
      <w:pPr>
        <w:spacing w:before="1" w:line="232" w:lineRule="auto"/>
        <w:ind w:left="65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（四）考核场地和设备要求</w:t>
      </w:r>
    </w:p>
    <w:p w14:paraId="172AA049">
      <w:pPr>
        <w:pStyle w:val="2"/>
        <w:spacing w:before="188" w:line="345" w:lineRule="auto"/>
        <w:ind w:left="10" w:right="2" w:firstLine="629"/>
      </w:pPr>
      <w:r>
        <w:rPr>
          <w:spacing w:val="2"/>
        </w:rPr>
        <w:t>考场面积不小于</w:t>
      </w:r>
      <w:r>
        <w:rPr>
          <w:spacing w:val="-27"/>
        </w:rPr>
        <w:t xml:space="preserve"> </w:t>
      </w:r>
      <w:r>
        <w:rPr>
          <w:spacing w:val="2"/>
        </w:rPr>
        <w:t>100</w:t>
      </w:r>
      <w:r>
        <w:rPr>
          <w:spacing w:val="-62"/>
        </w:rPr>
        <w:t xml:space="preserve"> </w:t>
      </w:r>
      <w:r>
        <w:rPr>
          <w:spacing w:val="2"/>
        </w:rPr>
        <w:t>㎡，采光良好，空气流通，具有安全防</w:t>
      </w:r>
      <w:r>
        <w:rPr>
          <w:spacing w:val="-1"/>
        </w:rPr>
        <w:t>火措施。</w:t>
      </w:r>
    </w:p>
    <w:p w14:paraId="22AF27D3">
      <w:pPr>
        <w:pStyle w:val="2"/>
        <w:spacing w:line="228" w:lineRule="auto"/>
        <w:ind w:left="637"/>
      </w:pPr>
      <w:r>
        <w:rPr>
          <w:spacing w:val="6"/>
        </w:rPr>
        <w:t>设备及工具如下：</w:t>
      </w:r>
    </w:p>
    <w:p w14:paraId="062ABA5D">
      <w:pPr>
        <w:spacing w:line="67" w:lineRule="auto"/>
        <w:rPr>
          <w:rFonts w:ascii="Arial"/>
          <w:sz w:val="2"/>
        </w:rPr>
      </w:pPr>
    </w:p>
    <w:tbl>
      <w:tblPr>
        <w:tblStyle w:val="5"/>
        <w:tblW w:w="8129" w:type="dxa"/>
        <w:tblInd w:w="33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7"/>
        <w:gridCol w:w="2012"/>
        <w:gridCol w:w="1136"/>
        <w:gridCol w:w="1299"/>
        <w:gridCol w:w="2835"/>
      </w:tblGrid>
      <w:tr w14:paraId="42FAB3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47" w:type="dxa"/>
            <w:vAlign w:val="top"/>
          </w:tcPr>
          <w:p w14:paraId="1EA162CF">
            <w:pPr>
              <w:spacing w:before="158" w:line="231" w:lineRule="auto"/>
              <w:ind w:left="19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2012" w:type="dxa"/>
            <w:vAlign w:val="top"/>
          </w:tcPr>
          <w:p w14:paraId="284035ED">
            <w:pPr>
              <w:spacing w:before="158" w:line="230" w:lineRule="auto"/>
              <w:ind w:left="77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名称</w:t>
            </w:r>
          </w:p>
        </w:tc>
        <w:tc>
          <w:tcPr>
            <w:tcW w:w="1136" w:type="dxa"/>
            <w:vAlign w:val="top"/>
          </w:tcPr>
          <w:p w14:paraId="6DF0F307">
            <w:pPr>
              <w:spacing w:before="159" w:line="230" w:lineRule="auto"/>
              <w:ind w:left="34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单位</w:t>
            </w:r>
          </w:p>
        </w:tc>
        <w:tc>
          <w:tcPr>
            <w:tcW w:w="1299" w:type="dxa"/>
            <w:vAlign w:val="top"/>
          </w:tcPr>
          <w:p w14:paraId="1CDE95FD">
            <w:pPr>
              <w:spacing w:before="159" w:line="230" w:lineRule="auto"/>
              <w:ind w:left="30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总数量</w:t>
            </w:r>
          </w:p>
        </w:tc>
        <w:tc>
          <w:tcPr>
            <w:tcW w:w="2835" w:type="dxa"/>
            <w:vAlign w:val="top"/>
          </w:tcPr>
          <w:p w14:paraId="293514BB">
            <w:pPr>
              <w:spacing w:before="158" w:line="230" w:lineRule="auto"/>
              <w:ind w:left="118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备注</w:t>
            </w:r>
          </w:p>
        </w:tc>
      </w:tr>
      <w:tr w14:paraId="0B7B86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47" w:type="dxa"/>
            <w:vAlign w:val="top"/>
          </w:tcPr>
          <w:p w14:paraId="0FD571B4">
            <w:pPr>
              <w:spacing w:before="150" w:line="273" w:lineRule="exact"/>
              <w:ind w:left="39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1"/>
                <w:sz w:val="20"/>
                <w:szCs w:val="20"/>
              </w:rPr>
              <w:t>1</w:t>
            </w:r>
          </w:p>
        </w:tc>
        <w:tc>
          <w:tcPr>
            <w:tcW w:w="2012" w:type="dxa"/>
            <w:vAlign w:val="top"/>
          </w:tcPr>
          <w:p w14:paraId="7FBDEFFD">
            <w:pPr>
              <w:spacing w:before="149" w:line="230" w:lineRule="auto"/>
              <w:ind w:left="7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绣花绷</w:t>
            </w:r>
          </w:p>
        </w:tc>
        <w:tc>
          <w:tcPr>
            <w:tcW w:w="1136" w:type="dxa"/>
            <w:vAlign w:val="top"/>
          </w:tcPr>
          <w:p w14:paraId="006A16A0">
            <w:pPr>
              <w:spacing w:before="150" w:line="232" w:lineRule="auto"/>
              <w:ind w:left="4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个</w:t>
            </w:r>
          </w:p>
        </w:tc>
        <w:tc>
          <w:tcPr>
            <w:tcW w:w="1299" w:type="dxa"/>
            <w:vAlign w:val="top"/>
          </w:tcPr>
          <w:p w14:paraId="26E216FC">
            <w:pPr>
              <w:spacing w:before="150" w:line="271" w:lineRule="exact"/>
              <w:ind w:left="5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position w:val="1"/>
                <w:sz w:val="20"/>
                <w:szCs w:val="20"/>
              </w:rPr>
              <w:t>100</w:t>
            </w:r>
          </w:p>
        </w:tc>
        <w:tc>
          <w:tcPr>
            <w:tcW w:w="2835" w:type="dxa"/>
            <w:vAlign w:val="top"/>
          </w:tcPr>
          <w:p w14:paraId="55E0B6ED">
            <w:pPr>
              <w:pStyle w:val="6"/>
            </w:pPr>
          </w:p>
        </w:tc>
      </w:tr>
      <w:tr w14:paraId="5F74B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47" w:type="dxa"/>
            <w:vAlign w:val="top"/>
          </w:tcPr>
          <w:p w14:paraId="44605154">
            <w:pPr>
              <w:spacing w:before="152" w:line="273" w:lineRule="exact"/>
              <w:ind w:left="37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1"/>
                <w:sz w:val="20"/>
                <w:szCs w:val="20"/>
              </w:rPr>
              <w:t>2</w:t>
            </w:r>
          </w:p>
        </w:tc>
        <w:tc>
          <w:tcPr>
            <w:tcW w:w="2012" w:type="dxa"/>
            <w:vAlign w:val="top"/>
          </w:tcPr>
          <w:p w14:paraId="11F0621E">
            <w:pPr>
              <w:spacing w:before="152" w:line="230" w:lineRule="auto"/>
              <w:ind w:left="7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绣花架</w:t>
            </w:r>
          </w:p>
        </w:tc>
        <w:tc>
          <w:tcPr>
            <w:tcW w:w="1136" w:type="dxa"/>
            <w:vAlign w:val="top"/>
          </w:tcPr>
          <w:p w14:paraId="06A6AE89">
            <w:pPr>
              <w:spacing w:before="152" w:line="230" w:lineRule="auto"/>
              <w:ind w:left="49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台</w:t>
            </w:r>
          </w:p>
        </w:tc>
        <w:tc>
          <w:tcPr>
            <w:tcW w:w="1299" w:type="dxa"/>
            <w:vAlign w:val="top"/>
          </w:tcPr>
          <w:p w14:paraId="7B595FCF">
            <w:pPr>
              <w:spacing w:before="152" w:line="271" w:lineRule="exact"/>
              <w:ind w:left="54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1"/>
                <w:sz w:val="20"/>
                <w:szCs w:val="20"/>
              </w:rPr>
              <w:t>40</w:t>
            </w:r>
          </w:p>
        </w:tc>
        <w:tc>
          <w:tcPr>
            <w:tcW w:w="2835" w:type="dxa"/>
            <w:vAlign w:val="top"/>
          </w:tcPr>
          <w:p w14:paraId="12BC0136">
            <w:pPr>
              <w:pStyle w:val="6"/>
            </w:pPr>
          </w:p>
        </w:tc>
      </w:tr>
      <w:tr w14:paraId="078C2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47" w:type="dxa"/>
            <w:vAlign w:val="top"/>
          </w:tcPr>
          <w:p w14:paraId="41B1A16E">
            <w:pPr>
              <w:spacing w:before="152" w:line="271" w:lineRule="exact"/>
              <w:ind w:left="38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1"/>
                <w:sz w:val="20"/>
                <w:szCs w:val="20"/>
              </w:rPr>
              <w:t>3</w:t>
            </w:r>
          </w:p>
        </w:tc>
        <w:tc>
          <w:tcPr>
            <w:tcW w:w="2012" w:type="dxa"/>
            <w:vAlign w:val="top"/>
          </w:tcPr>
          <w:p w14:paraId="2384BF16">
            <w:pPr>
              <w:spacing w:before="151" w:line="230" w:lineRule="auto"/>
              <w:ind w:left="49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绣花针线包</w:t>
            </w:r>
          </w:p>
        </w:tc>
        <w:tc>
          <w:tcPr>
            <w:tcW w:w="1136" w:type="dxa"/>
            <w:vAlign w:val="top"/>
          </w:tcPr>
          <w:p w14:paraId="13E90F62">
            <w:pPr>
              <w:spacing w:before="152" w:line="235" w:lineRule="auto"/>
              <w:ind w:left="4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套</w:t>
            </w:r>
          </w:p>
        </w:tc>
        <w:tc>
          <w:tcPr>
            <w:tcW w:w="1299" w:type="dxa"/>
            <w:vAlign w:val="top"/>
          </w:tcPr>
          <w:p w14:paraId="11A0E546">
            <w:pPr>
              <w:spacing w:before="152" w:line="271" w:lineRule="exact"/>
              <w:ind w:left="5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position w:val="1"/>
                <w:sz w:val="20"/>
                <w:szCs w:val="20"/>
              </w:rPr>
              <w:t>100</w:t>
            </w:r>
          </w:p>
        </w:tc>
        <w:tc>
          <w:tcPr>
            <w:tcW w:w="2835" w:type="dxa"/>
            <w:vAlign w:val="top"/>
          </w:tcPr>
          <w:p w14:paraId="0203B078">
            <w:pPr>
              <w:pStyle w:val="6"/>
            </w:pPr>
          </w:p>
        </w:tc>
      </w:tr>
      <w:tr w14:paraId="239B54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47" w:type="dxa"/>
            <w:vAlign w:val="top"/>
          </w:tcPr>
          <w:p w14:paraId="38EA65D6">
            <w:pPr>
              <w:spacing w:before="154" w:line="273" w:lineRule="exact"/>
              <w:ind w:left="3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1"/>
                <w:sz w:val="20"/>
                <w:szCs w:val="20"/>
              </w:rPr>
              <w:t>4</w:t>
            </w:r>
          </w:p>
        </w:tc>
        <w:tc>
          <w:tcPr>
            <w:tcW w:w="2012" w:type="dxa"/>
            <w:vAlign w:val="top"/>
          </w:tcPr>
          <w:p w14:paraId="6A215475">
            <w:pPr>
              <w:spacing w:before="154" w:line="230" w:lineRule="auto"/>
              <w:ind w:left="5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绣花剪刀</w:t>
            </w:r>
          </w:p>
        </w:tc>
        <w:tc>
          <w:tcPr>
            <w:tcW w:w="1136" w:type="dxa"/>
            <w:vAlign w:val="top"/>
          </w:tcPr>
          <w:p w14:paraId="098CEA2A">
            <w:pPr>
              <w:spacing w:before="154" w:line="234" w:lineRule="auto"/>
              <w:ind w:left="4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把</w:t>
            </w:r>
          </w:p>
        </w:tc>
        <w:tc>
          <w:tcPr>
            <w:tcW w:w="1299" w:type="dxa"/>
            <w:vAlign w:val="top"/>
          </w:tcPr>
          <w:p w14:paraId="56DBE152">
            <w:pPr>
              <w:spacing w:before="154" w:line="271" w:lineRule="exact"/>
              <w:ind w:left="5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position w:val="1"/>
                <w:sz w:val="20"/>
                <w:szCs w:val="20"/>
              </w:rPr>
              <w:t>100</w:t>
            </w:r>
          </w:p>
        </w:tc>
        <w:tc>
          <w:tcPr>
            <w:tcW w:w="2835" w:type="dxa"/>
            <w:vAlign w:val="top"/>
          </w:tcPr>
          <w:p w14:paraId="1702AAEA">
            <w:pPr>
              <w:pStyle w:val="6"/>
            </w:pPr>
          </w:p>
        </w:tc>
      </w:tr>
      <w:tr w14:paraId="27977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47" w:type="dxa"/>
            <w:vAlign w:val="top"/>
          </w:tcPr>
          <w:p w14:paraId="2516CCDC">
            <w:pPr>
              <w:spacing w:before="153" w:line="271" w:lineRule="exact"/>
              <w:ind w:left="38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2"/>
                <w:sz w:val="20"/>
                <w:szCs w:val="20"/>
              </w:rPr>
              <w:t>5</w:t>
            </w:r>
          </w:p>
        </w:tc>
        <w:tc>
          <w:tcPr>
            <w:tcW w:w="2012" w:type="dxa"/>
            <w:vAlign w:val="top"/>
          </w:tcPr>
          <w:p w14:paraId="7B5586FD">
            <w:pPr>
              <w:spacing w:before="153" w:line="232" w:lineRule="auto"/>
              <w:ind w:left="5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考场桌椅</w:t>
            </w:r>
          </w:p>
        </w:tc>
        <w:tc>
          <w:tcPr>
            <w:tcW w:w="1136" w:type="dxa"/>
            <w:vAlign w:val="top"/>
          </w:tcPr>
          <w:p w14:paraId="28F3C552">
            <w:pPr>
              <w:spacing w:before="153" w:line="235" w:lineRule="auto"/>
              <w:ind w:left="4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套</w:t>
            </w:r>
          </w:p>
        </w:tc>
        <w:tc>
          <w:tcPr>
            <w:tcW w:w="1299" w:type="dxa"/>
            <w:vAlign w:val="top"/>
          </w:tcPr>
          <w:p w14:paraId="3ED4BB56">
            <w:pPr>
              <w:spacing w:before="153" w:line="232" w:lineRule="auto"/>
              <w:ind w:left="39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40/场</w:t>
            </w:r>
          </w:p>
        </w:tc>
        <w:tc>
          <w:tcPr>
            <w:tcW w:w="2835" w:type="dxa"/>
            <w:vAlign w:val="top"/>
          </w:tcPr>
          <w:p w14:paraId="088D9C98">
            <w:pPr>
              <w:spacing w:before="153" w:line="230" w:lineRule="auto"/>
              <w:ind w:left="17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根据每批次考生的人数增减</w:t>
            </w:r>
          </w:p>
        </w:tc>
      </w:tr>
      <w:tr w14:paraId="747C2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847" w:type="dxa"/>
            <w:vAlign w:val="top"/>
          </w:tcPr>
          <w:p w14:paraId="12EE7363">
            <w:pPr>
              <w:spacing w:before="155" w:line="271" w:lineRule="exact"/>
              <w:ind w:left="37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position w:val="1"/>
                <w:sz w:val="20"/>
                <w:szCs w:val="20"/>
              </w:rPr>
              <w:t>6</w:t>
            </w:r>
          </w:p>
        </w:tc>
        <w:tc>
          <w:tcPr>
            <w:tcW w:w="2012" w:type="dxa"/>
            <w:vAlign w:val="top"/>
          </w:tcPr>
          <w:p w14:paraId="67A3BC01">
            <w:pPr>
              <w:spacing w:before="155" w:line="238" w:lineRule="auto"/>
              <w:ind w:left="9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笔</w:t>
            </w:r>
          </w:p>
        </w:tc>
        <w:tc>
          <w:tcPr>
            <w:tcW w:w="1136" w:type="dxa"/>
            <w:vAlign w:val="top"/>
          </w:tcPr>
          <w:p w14:paraId="46841AE5">
            <w:pPr>
              <w:spacing w:before="155" w:line="233" w:lineRule="auto"/>
              <w:ind w:left="4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支</w:t>
            </w:r>
          </w:p>
        </w:tc>
        <w:tc>
          <w:tcPr>
            <w:tcW w:w="1299" w:type="dxa"/>
            <w:vAlign w:val="top"/>
          </w:tcPr>
          <w:p w14:paraId="2634928A">
            <w:pPr>
              <w:spacing w:before="155" w:line="271" w:lineRule="exact"/>
              <w:ind w:left="5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position w:val="1"/>
                <w:sz w:val="20"/>
                <w:szCs w:val="20"/>
              </w:rPr>
              <w:t>100</w:t>
            </w:r>
          </w:p>
        </w:tc>
        <w:tc>
          <w:tcPr>
            <w:tcW w:w="2835" w:type="dxa"/>
            <w:vAlign w:val="top"/>
          </w:tcPr>
          <w:p w14:paraId="2857D0AB">
            <w:pPr>
              <w:pStyle w:val="6"/>
            </w:pPr>
          </w:p>
        </w:tc>
      </w:tr>
    </w:tbl>
    <w:p w14:paraId="7D7BE8BC">
      <w:pPr>
        <w:rPr>
          <w:rFonts w:ascii="Arial"/>
          <w:sz w:val="21"/>
        </w:rPr>
      </w:pPr>
    </w:p>
    <w:p w14:paraId="6B69D8DA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8"/>
          <w:pgMar w:top="1431" w:right="1471" w:bottom="1684" w:left="1609" w:header="0" w:footer="1353" w:gutter="0"/>
          <w:cols w:space="720" w:num="1"/>
        </w:sectPr>
      </w:pPr>
    </w:p>
    <w:p w14:paraId="49C0A37A">
      <w:pPr>
        <w:spacing w:line="357" w:lineRule="auto"/>
        <w:rPr>
          <w:rFonts w:ascii="Arial"/>
          <w:sz w:val="21"/>
        </w:rPr>
      </w:pPr>
    </w:p>
    <w:p w14:paraId="375958AA">
      <w:pPr>
        <w:spacing w:line="357" w:lineRule="auto"/>
        <w:rPr>
          <w:rFonts w:ascii="Arial"/>
          <w:sz w:val="21"/>
        </w:rPr>
      </w:pPr>
    </w:p>
    <w:p w14:paraId="78930BB5">
      <w:pPr>
        <w:spacing w:before="101" w:line="230" w:lineRule="auto"/>
        <w:ind w:left="2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3</w:t>
      </w:r>
    </w:p>
    <w:p w14:paraId="681EF767">
      <w:pPr>
        <w:spacing w:line="289" w:lineRule="auto"/>
        <w:rPr>
          <w:rFonts w:ascii="Arial"/>
          <w:sz w:val="21"/>
        </w:rPr>
      </w:pPr>
    </w:p>
    <w:p w14:paraId="61EDC62F">
      <w:pPr>
        <w:spacing w:line="290" w:lineRule="auto"/>
        <w:rPr>
          <w:rFonts w:ascii="Arial"/>
          <w:sz w:val="21"/>
        </w:rPr>
      </w:pPr>
    </w:p>
    <w:p w14:paraId="65A8D195">
      <w:pPr>
        <w:spacing w:before="160" w:line="239" w:lineRule="auto"/>
        <w:ind w:left="1997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剪纸专项职业能力考核规范</w:t>
      </w:r>
    </w:p>
    <w:p w14:paraId="78CC8EFD">
      <w:pPr>
        <w:spacing w:line="263" w:lineRule="auto"/>
        <w:rPr>
          <w:rFonts w:ascii="Arial"/>
          <w:sz w:val="21"/>
        </w:rPr>
      </w:pPr>
    </w:p>
    <w:p w14:paraId="61F3299D">
      <w:pPr>
        <w:spacing w:line="263" w:lineRule="auto"/>
        <w:rPr>
          <w:rFonts w:ascii="Arial"/>
          <w:sz w:val="21"/>
        </w:rPr>
      </w:pPr>
    </w:p>
    <w:p w14:paraId="603F3F71">
      <w:pPr>
        <w:spacing w:before="101" w:line="229" w:lineRule="auto"/>
        <w:ind w:left="86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一、定义</w:t>
      </w:r>
    </w:p>
    <w:p w14:paraId="6515B337">
      <w:pPr>
        <w:pStyle w:val="2"/>
        <w:spacing w:before="193" w:line="345" w:lineRule="auto"/>
        <w:ind w:left="230" w:right="99" w:firstLine="635"/>
        <w:jc w:val="both"/>
      </w:pPr>
      <w:r>
        <w:rPr>
          <w:spacing w:val="-3"/>
        </w:rPr>
        <w:t>运用剪刀、刻刀、铅笔和宣纸、大红纸等工具材</w:t>
      </w:r>
      <w:r>
        <w:rPr>
          <w:spacing w:val="-4"/>
        </w:rPr>
        <w:t>料，通过剪、</w:t>
      </w:r>
      <w:r>
        <w:rPr>
          <w:spacing w:val="5"/>
        </w:rPr>
        <w:t>刻等技法，制作出人物、花草、山水、动物等传统剪纸</w:t>
      </w:r>
      <w:r>
        <w:rPr>
          <w:spacing w:val="4"/>
        </w:rPr>
        <w:t>作品的能</w:t>
      </w:r>
      <w:r>
        <w:rPr>
          <w:spacing w:val="-9"/>
        </w:rPr>
        <w:t>力。</w:t>
      </w:r>
    </w:p>
    <w:p w14:paraId="7076EE5D">
      <w:pPr>
        <w:spacing w:line="228" w:lineRule="auto"/>
        <w:ind w:left="86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二、适用对象</w:t>
      </w:r>
    </w:p>
    <w:p w14:paraId="19856726">
      <w:pPr>
        <w:pStyle w:val="2"/>
        <w:spacing w:before="194" w:line="228" w:lineRule="auto"/>
        <w:ind w:left="866"/>
      </w:pPr>
      <w:r>
        <w:rPr>
          <w:spacing w:val="8"/>
        </w:rPr>
        <w:t>运用或者准备运用本项能力求职、就业的人员。</w:t>
      </w:r>
    </w:p>
    <w:p w14:paraId="2571ADF4">
      <w:pPr>
        <w:spacing w:before="195" w:line="228" w:lineRule="auto"/>
        <w:ind w:left="86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三、能力标准与考核内容</w:t>
      </w:r>
    </w:p>
    <w:p w14:paraId="205DE0AC">
      <w:pPr>
        <w:spacing w:line="108" w:lineRule="auto"/>
        <w:rPr>
          <w:rFonts w:ascii="Arial"/>
          <w:sz w:val="2"/>
        </w:rPr>
      </w:pPr>
    </w:p>
    <w:tbl>
      <w:tblPr>
        <w:tblStyle w:val="5"/>
        <w:tblW w:w="92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4139"/>
        <w:gridCol w:w="3460"/>
        <w:gridCol w:w="788"/>
      </w:tblGrid>
      <w:tr w14:paraId="142121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9246" w:type="dxa"/>
            <w:gridSpan w:val="4"/>
            <w:vAlign w:val="top"/>
          </w:tcPr>
          <w:p w14:paraId="2B5185C7">
            <w:pPr>
              <w:spacing w:before="166" w:line="229" w:lineRule="auto"/>
              <w:ind w:left="12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能力名称：剪纸</w:t>
            </w: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 xml:space="preserve">                                 </w:t>
            </w: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 xml:space="preserve">  </w:t>
            </w: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职业领域：工艺美术品制造人员</w:t>
            </w:r>
          </w:p>
        </w:tc>
      </w:tr>
      <w:tr w14:paraId="25E0B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59" w:type="dxa"/>
            <w:vAlign w:val="top"/>
          </w:tcPr>
          <w:p w14:paraId="6086E2D3">
            <w:pPr>
              <w:spacing w:before="36" w:line="230" w:lineRule="auto"/>
              <w:ind w:left="19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31F2FF2F">
            <w:pPr>
              <w:spacing w:before="25" w:line="216" w:lineRule="auto"/>
              <w:ind w:left="19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139" w:type="dxa"/>
            <w:vAlign w:val="top"/>
          </w:tcPr>
          <w:p w14:paraId="08A6C556">
            <w:pPr>
              <w:spacing w:before="192" w:line="230" w:lineRule="auto"/>
              <w:ind w:left="159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460" w:type="dxa"/>
            <w:vAlign w:val="top"/>
          </w:tcPr>
          <w:p w14:paraId="7D70C9E0">
            <w:pPr>
              <w:spacing w:before="193" w:line="230" w:lineRule="auto"/>
              <w:ind w:left="12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88" w:type="dxa"/>
            <w:vAlign w:val="top"/>
          </w:tcPr>
          <w:p w14:paraId="05E473FA">
            <w:pPr>
              <w:spacing w:before="37" w:line="230" w:lineRule="auto"/>
              <w:ind w:left="1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251F7889">
            <w:pPr>
              <w:spacing w:before="24" w:line="216" w:lineRule="auto"/>
              <w:ind w:left="17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2569F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1" w:hRule="atLeast"/>
        </w:trPr>
        <w:tc>
          <w:tcPr>
            <w:tcW w:w="859" w:type="dxa"/>
            <w:vAlign w:val="top"/>
          </w:tcPr>
          <w:p w14:paraId="4007B379">
            <w:pPr>
              <w:pStyle w:val="6"/>
              <w:spacing w:line="246" w:lineRule="auto"/>
            </w:pPr>
          </w:p>
          <w:p w14:paraId="0ECDA542">
            <w:pPr>
              <w:pStyle w:val="6"/>
              <w:spacing w:line="246" w:lineRule="auto"/>
            </w:pPr>
          </w:p>
          <w:p w14:paraId="4EC4A76E">
            <w:pPr>
              <w:pStyle w:val="6"/>
              <w:spacing w:line="246" w:lineRule="auto"/>
            </w:pPr>
          </w:p>
          <w:p w14:paraId="59164516">
            <w:pPr>
              <w:pStyle w:val="6"/>
              <w:spacing w:line="246" w:lineRule="auto"/>
            </w:pPr>
          </w:p>
          <w:p w14:paraId="255A6DF4">
            <w:pPr>
              <w:pStyle w:val="6"/>
              <w:spacing w:line="246" w:lineRule="auto"/>
            </w:pPr>
          </w:p>
          <w:p w14:paraId="0DC47DBB">
            <w:pPr>
              <w:pStyle w:val="6"/>
              <w:spacing w:line="247" w:lineRule="auto"/>
            </w:pPr>
          </w:p>
          <w:p w14:paraId="74C2DC95">
            <w:pPr>
              <w:pStyle w:val="6"/>
              <w:spacing w:line="247" w:lineRule="auto"/>
            </w:pPr>
          </w:p>
          <w:p w14:paraId="53D21706">
            <w:pPr>
              <w:pStyle w:val="6"/>
              <w:spacing w:line="247" w:lineRule="auto"/>
            </w:pPr>
          </w:p>
          <w:p w14:paraId="7BBA0648">
            <w:pPr>
              <w:spacing w:before="75" w:line="250" w:lineRule="auto"/>
              <w:ind w:left="202" w:right="46" w:hanging="73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（一）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准备材料</w:t>
            </w:r>
          </w:p>
        </w:tc>
        <w:tc>
          <w:tcPr>
            <w:tcW w:w="4139" w:type="dxa"/>
            <w:vAlign w:val="top"/>
          </w:tcPr>
          <w:p w14:paraId="5A634091">
            <w:pPr>
              <w:pStyle w:val="6"/>
              <w:spacing w:line="253" w:lineRule="auto"/>
            </w:pPr>
          </w:p>
          <w:p w14:paraId="458B76EB">
            <w:pPr>
              <w:pStyle w:val="6"/>
              <w:spacing w:line="253" w:lineRule="auto"/>
            </w:pPr>
          </w:p>
          <w:p w14:paraId="45D7BC9D">
            <w:pPr>
              <w:pStyle w:val="6"/>
              <w:spacing w:line="253" w:lineRule="auto"/>
            </w:pPr>
          </w:p>
          <w:p w14:paraId="6BE97661">
            <w:pPr>
              <w:pStyle w:val="6"/>
              <w:spacing w:line="253" w:lineRule="auto"/>
            </w:pPr>
          </w:p>
          <w:p w14:paraId="2F3D4934">
            <w:pPr>
              <w:pStyle w:val="6"/>
              <w:spacing w:line="254" w:lineRule="auto"/>
            </w:pPr>
          </w:p>
          <w:p w14:paraId="05B06DC4">
            <w:pPr>
              <w:pStyle w:val="6"/>
              <w:spacing w:line="254" w:lineRule="auto"/>
            </w:pPr>
          </w:p>
          <w:p w14:paraId="2742F7B3">
            <w:pPr>
              <w:pStyle w:val="6"/>
              <w:spacing w:line="254" w:lineRule="auto"/>
            </w:pPr>
          </w:p>
          <w:p w14:paraId="6B7423BF">
            <w:pPr>
              <w:pStyle w:val="6"/>
              <w:spacing w:line="254" w:lineRule="auto"/>
            </w:pPr>
          </w:p>
          <w:p w14:paraId="42FDFDA2">
            <w:pPr>
              <w:pStyle w:val="6"/>
              <w:spacing w:line="254" w:lineRule="auto"/>
            </w:pPr>
          </w:p>
          <w:p w14:paraId="7C0FBFE8">
            <w:pPr>
              <w:spacing w:before="74" w:line="228" w:lineRule="auto"/>
              <w:ind w:left="12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1.能正确挑选剪纸所需材料。</w:t>
            </w:r>
          </w:p>
        </w:tc>
        <w:tc>
          <w:tcPr>
            <w:tcW w:w="3460" w:type="dxa"/>
            <w:vAlign w:val="top"/>
          </w:tcPr>
          <w:p w14:paraId="424A02EE">
            <w:pPr>
              <w:pStyle w:val="6"/>
              <w:spacing w:line="270" w:lineRule="auto"/>
            </w:pPr>
          </w:p>
          <w:p w14:paraId="3A7F712F">
            <w:pPr>
              <w:pStyle w:val="6"/>
              <w:spacing w:line="270" w:lineRule="auto"/>
            </w:pPr>
          </w:p>
          <w:p w14:paraId="1449A5C9">
            <w:pPr>
              <w:pStyle w:val="6"/>
              <w:spacing w:line="270" w:lineRule="auto"/>
            </w:pPr>
          </w:p>
          <w:p w14:paraId="4A5EA0E4">
            <w:pPr>
              <w:pStyle w:val="6"/>
              <w:spacing w:line="270" w:lineRule="auto"/>
            </w:pPr>
          </w:p>
          <w:p w14:paraId="1BE9C195">
            <w:pPr>
              <w:pStyle w:val="6"/>
              <w:spacing w:line="270" w:lineRule="auto"/>
            </w:pPr>
          </w:p>
          <w:p w14:paraId="3F43AC19">
            <w:pPr>
              <w:spacing w:before="75" w:line="250" w:lineRule="auto"/>
              <w:ind w:left="121" w:right="103" w:firstLine="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1.剪纸专用剪刀的特点、规格及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锋利度、灵活性的判断方法；</w:t>
            </w:r>
          </w:p>
          <w:p w14:paraId="78E6DE30">
            <w:pPr>
              <w:spacing w:before="3" w:line="250" w:lineRule="auto"/>
              <w:ind w:left="126" w:right="102" w:hanging="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2.刻刀的类型及对应的刻剪需</w:t>
            </w:r>
            <w:r>
              <w:rPr>
                <w:rFonts w:ascii="仿宋" w:hAnsi="仿宋" w:eastAsia="仿宋" w:cs="仿宋"/>
                <w:spacing w:val="-16"/>
                <w:sz w:val="23"/>
                <w:szCs w:val="23"/>
              </w:rPr>
              <w:t>求；</w:t>
            </w:r>
          </w:p>
          <w:p w14:paraId="67740AA8">
            <w:pPr>
              <w:spacing w:line="228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3.垫板材质的选择知识；</w:t>
            </w:r>
          </w:p>
          <w:p w14:paraId="1ABFA985">
            <w:pPr>
              <w:spacing w:before="27" w:line="252" w:lineRule="auto"/>
              <w:ind w:left="128" w:right="103" w:hanging="1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4.纸张特性与剪纸作品类型、技法的适配知识。</w:t>
            </w:r>
          </w:p>
        </w:tc>
        <w:tc>
          <w:tcPr>
            <w:tcW w:w="788" w:type="dxa"/>
            <w:vAlign w:val="top"/>
          </w:tcPr>
          <w:p w14:paraId="27F760A4">
            <w:pPr>
              <w:pStyle w:val="6"/>
              <w:spacing w:line="253" w:lineRule="auto"/>
            </w:pPr>
          </w:p>
          <w:p w14:paraId="6AE45F90">
            <w:pPr>
              <w:pStyle w:val="6"/>
              <w:spacing w:line="253" w:lineRule="auto"/>
            </w:pPr>
          </w:p>
          <w:p w14:paraId="14C5A946">
            <w:pPr>
              <w:pStyle w:val="6"/>
              <w:spacing w:line="253" w:lineRule="auto"/>
            </w:pPr>
          </w:p>
          <w:p w14:paraId="612A8351">
            <w:pPr>
              <w:pStyle w:val="6"/>
              <w:spacing w:line="253" w:lineRule="auto"/>
            </w:pPr>
          </w:p>
          <w:p w14:paraId="30BC71EA">
            <w:pPr>
              <w:pStyle w:val="6"/>
              <w:spacing w:line="253" w:lineRule="auto"/>
            </w:pPr>
          </w:p>
          <w:p w14:paraId="60FEB52B">
            <w:pPr>
              <w:pStyle w:val="6"/>
              <w:spacing w:line="254" w:lineRule="auto"/>
            </w:pPr>
          </w:p>
          <w:p w14:paraId="03C1A8C9">
            <w:pPr>
              <w:pStyle w:val="6"/>
              <w:spacing w:line="254" w:lineRule="auto"/>
            </w:pPr>
          </w:p>
          <w:p w14:paraId="3791ACD0">
            <w:pPr>
              <w:pStyle w:val="6"/>
              <w:spacing w:line="254" w:lineRule="auto"/>
            </w:pPr>
          </w:p>
          <w:p w14:paraId="333AA5C8">
            <w:pPr>
              <w:pStyle w:val="6"/>
              <w:spacing w:line="254" w:lineRule="auto"/>
            </w:pPr>
          </w:p>
          <w:p w14:paraId="24683E34">
            <w:pPr>
              <w:spacing w:before="75" w:line="311" w:lineRule="exact"/>
              <w:ind w:left="2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position w:val="2"/>
                <w:sz w:val="23"/>
                <w:szCs w:val="23"/>
              </w:rPr>
              <w:t>10%</w:t>
            </w:r>
          </w:p>
        </w:tc>
      </w:tr>
    </w:tbl>
    <w:p w14:paraId="786F29BE">
      <w:pPr>
        <w:rPr>
          <w:rFonts w:ascii="Arial"/>
          <w:sz w:val="21"/>
        </w:rPr>
      </w:pPr>
    </w:p>
    <w:p w14:paraId="2D6F7326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8"/>
          <w:pgMar w:top="1431" w:right="1269" w:bottom="1684" w:left="1384" w:header="0" w:footer="1353" w:gutter="0"/>
          <w:cols w:space="720" w:num="1"/>
        </w:sectPr>
      </w:pPr>
    </w:p>
    <w:p w14:paraId="6C8E1258">
      <w:pPr>
        <w:spacing w:before="92"/>
      </w:pPr>
    </w:p>
    <w:p w14:paraId="352A96EA">
      <w:pPr>
        <w:spacing w:before="92"/>
      </w:pPr>
    </w:p>
    <w:tbl>
      <w:tblPr>
        <w:tblStyle w:val="5"/>
        <w:tblW w:w="92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4139"/>
        <w:gridCol w:w="3460"/>
        <w:gridCol w:w="788"/>
      </w:tblGrid>
      <w:tr w14:paraId="50584B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246" w:type="dxa"/>
            <w:gridSpan w:val="4"/>
            <w:vAlign w:val="top"/>
          </w:tcPr>
          <w:p w14:paraId="7B64E3EC">
            <w:pPr>
              <w:spacing w:before="124" w:line="229" w:lineRule="auto"/>
              <w:ind w:left="12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能力名称：剪纸</w:t>
            </w: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 xml:space="preserve">                                 </w:t>
            </w: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 xml:space="preserve">  </w:t>
            </w: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职业领域：工艺美术品制造人员</w:t>
            </w:r>
          </w:p>
        </w:tc>
      </w:tr>
      <w:tr w14:paraId="10E36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59" w:type="dxa"/>
            <w:vAlign w:val="top"/>
          </w:tcPr>
          <w:p w14:paraId="73AAAE36">
            <w:pPr>
              <w:spacing w:before="61" w:line="230" w:lineRule="auto"/>
              <w:ind w:left="19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68737EAE">
            <w:pPr>
              <w:spacing w:before="25" w:line="229" w:lineRule="auto"/>
              <w:ind w:left="19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139" w:type="dxa"/>
            <w:vAlign w:val="top"/>
          </w:tcPr>
          <w:p w14:paraId="5439D4A4">
            <w:pPr>
              <w:spacing w:before="217" w:line="230" w:lineRule="auto"/>
              <w:ind w:left="159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460" w:type="dxa"/>
            <w:vAlign w:val="top"/>
          </w:tcPr>
          <w:p w14:paraId="7A89E4E3">
            <w:pPr>
              <w:spacing w:before="218" w:line="230" w:lineRule="auto"/>
              <w:ind w:left="12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88" w:type="dxa"/>
            <w:vAlign w:val="top"/>
          </w:tcPr>
          <w:p w14:paraId="4784E5E0">
            <w:pPr>
              <w:spacing w:before="62" w:line="230" w:lineRule="auto"/>
              <w:ind w:left="1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4453F9A3">
            <w:pPr>
              <w:spacing w:before="25" w:line="236" w:lineRule="auto"/>
              <w:ind w:left="17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1FEA4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8" w:hRule="atLeast"/>
        </w:trPr>
        <w:tc>
          <w:tcPr>
            <w:tcW w:w="859" w:type="dxa"/>
            <w:vAlign w:val="top"/>
          </w:tcPr>
          <w:p w14:paraId="34FDC7E6">
            <w:pPr>
              <w:pStyle w:val="6"/>
              <w:spacing w:line="265" w:lineRule="auto"/>
            </w:pPr>
          </w:p>
          <w:p w14:paraId="54885050">
            <w:pPr>
              <w:pStyle w:val="6"/>
              <w:spacing w:line="265" w:lineRule="auto"/>
            </w:pPr>
          </w:p>
          <w:p w14:paraId="3A0B6EBD">
            <w:pPr>
              <w:pStyle w:val="6"/>
              <w:spacing w:line="265" w:lineRule="auto"/>
            </w:pPr>
          </w:p>
          <w:p w14:paraId="26D1DD7C">
            <w:pPr>
              <w:pStyle w:val="6"/>
              <w:spacing w:line="265" w:lineRule="auto"/>
            </w:pPr>
          </w:p>
          <w:p w14:paraId="44BE348F">
            <w:pPr>
              <w:pStyle w:val="6"/>
              <w:spacing w:line="265" w:lineRule="auto"/>
            </w:pPr>
          </w:p>
          <w:p w14:paraId="2FB0A023">
            <w:pPr>
              <w:spacing w:before="75" w:line="251" w:lineRule="auto"/>
              <w:ind w:left="206" w:right="46" w:hanging="77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（二）</w:t>
            </w:r>
            <w:r>
              <w:rPr>
                <w:rFonts w:ascii="仿宋" w:hAnsi="仿宋" w:eastAsia="仿宋" w:cs="仿宋"/>
                <w:sz w:val="23"/>
                <w:szCs w:val="23"/>
              </w:rPr>
              <w:t>步骤方法</w:t>
            </w:r>
          </w:p>
        </w:tc>
        <w:tc>
          <w:tcPr>
            <w:tcW w:w="4139" w:type="dxa"/>
            <w:vAlign w:val="top"/>
          </w:tcPr>
          <w:p w14:paraId="28001BFC">
            <w:pPr>
              <w:pStyle w:val="6"/>
            </w:pPr>
          </w:p>
          <w:p w14:paraId="32B54CED">
            <w:pPr>
              <w:spacing w:before="75" w:line="250" w:lineRule="auto"/>
              <w:ind w:left="121" w:right="106" w:firstLine="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1.能根据作品要求选取平整、柔软、</w:t>
            </w:r>
            <w:r>
              <w:rPr>
                <w:rFonts w:ascii="仿宋" w:hAnsi="仿宋" w:eastAsia="仿宋" w:cs="仿宋"/>
                <w:spacing w:val="14"/>
                <w:sz w:val="23"/>
                <w:szCs w:val="23"/>
              </w:rPr>
              <w:t>色纯、不反光、质感强、纤维细腻的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剪纸用纸；</w:t>
            </w:r>
          </w:p>
          <w:p w14:paraId="35219CE8">
            <w:pPr>
              <w:spacing w:before="1" w:line="250" w:lineRule="auto"/>
              <w:ind w:left="122" w:right="106" w:hanging="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2.能将选好的图案打印，并根据图案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大小裁切宣纸，</w:t>
            </w:r>
            <w:r>
              <w:rPr>
                <w:rFonts w:ascii="仿宋" w:hAnsi="仿宋" w:eastAsia="仿宋" w:cs="仿宋"/>
                <w:spacing w:val="-35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四周留出一厘米的空</w:t>
            </w:r>
            <w:r>
              <w:rPr>
                <w:rFonts w:ascii="仿宋" w:hAnsi="仿宋" w:eastAsia="仿宋" w:cs="仿宋"/>
                <w:spacing w:val="-15"/>
                <w:sz w:val="23"/>
                <w:szCs w:val="23"/>
              </w:rPr>
              <w:t>间；</w:t>
            </w:r>
          </w:p>
          <w:p w14:paraId="41F2748C">
            <w:pPr>
              <w:spacing w:line="249" w:lineRule="auto"/>
              <w:ind w:left="119" w:right="40" w:hanging="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3.能用订书器、缝纫机进行纸张压制，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将一沓宣纸和样稿钉在一起；</w:t>
            </w:r>
          </w:p>
          <w:p w14:paraId="4136086C">
            <w:pPr>
              <w:spacing w:before="2" w:line="250" w:lineRule="auto"/>
              <w:ind w:left="127" w:right="106" w:hanging="1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4.能根据样稿粗细程度，选用不同的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刻刀进行刻制。</w:t>
            </w:r>
          </w:p>
        </w:tc>
        <w:tc>
          <w:tcPr>
            <w:tcW w:w="3460" w:type="dxa"/>
            <w:vAlign w:val="top"/>
          </w:tcPr>
          <w:p w14:paraId="1929FE7E">
            <w:pPr>
              <w:pStyle w:val="6"/>
              <w:spacing w:line="292" w:lineRule="auto"/>
            </w:pPr>
          </w:p>
          <w:p w14:paraId="2C3E3C4B">
            <w:pPr>
              <w:pStyle w:val="6"/>
              <w:spacing w:line="292" w:lineRule="auto"/>
            </w:pPr>
          </w:p>
          <w:p w14:paraId="20D9693F">
            <w:pPr>
              <w:pStyle w:val="6"/>
              <w:spacing w:line="292" w:lineRule="auto"/>
            </w:pPr>
          </w:p>
          <w:p w14:paraId="04C61083">
            <w:pPr>
              <w:pStyle w:val="6"/>
              <w:spacing w:line="293" w:lineRule="auto"/>
            </w:pPr>
          </w:p>
          <w:p w14:paraId="3E7C13EF">
            <w:pPr>
              <w:spacing w:before="75" w:line="228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1.主流剪纸用纸的特性；</w:t>
            </w:r>
          </w:p>
          <w:p w14:paraId="16B090D2">
            <w:pPr>
              <w:spacing w:before="28" w:line="250" w:lineRule="auto"/>
              <w:ind w:left="120" w:right="102" w:hanging="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2.基础构图原则与剪纸作品主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题的确定；</w:t>
            </w:r>
          </w:p>
          <w:p w14:paraId="74B9ABCC">
            <w:pPr>
              <w:spacing w:line="230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3.剪刻顺序与基础剪刻技法。</w:t>
            </w:r>
          </w:p>
        </w:tc>
        <w:tc>
          <w:tcPr>
            <w:tcW w:w="788" w:type="dxa"/>
            <w:vAlign w:val="top"/>
          </w:tcPr>
          <w:p w14:paraId="6D435B5A">
            <w:pPr>
              <w:pStyle w:val="6"/>
              <w:spacing w:line="272" w:lineRule="auto"/>
            </w:pPr>
          </w:p>
          <w:p w14:paraId="51667FF7">
            <w:pPr>
              <w:pStyle w:val="6"/>
              <w:spacing w:line="272" w:lineRule="auto"/>
            </w:pPr>
          </w:p>
          <w:p w14:paraId="6E1C0A2C">
            <w:pPr>
              <w:pStyle w:val="6"/>
              <w:spacing w:line="272" w:lineRule="auto"/>
            </w:pPr>
          </w:p>
          <w:p w14:paraId="75A568CC">
            <w:pPr>
              <w:pStyle w:val="6"/>
              <w:spacing w:line="272" w:lineRule="auto"/>
            </w:pPr>
          </w:p>
          <w:p w14:paraId="125A4C7B">
            <w:pPr>
              <w:pStyle w:val="6"/>
              <w:spacing w:line="273" w:lineRule="auto"/>
            </w:pPr>
          </w:p>
          <w:p w14:paraId="3F51A6CC">
            <w:pPr>
              <w:pStyle w:val="6"/>
              <w:spacing w:line="273" w:lineRule="auto"/>
            </w:pPr>
          </w:p>
          <w:p w14:paraId="658067FF">
            <w:pPr>
              <w:spacing w:before="75" w:line="310" w:lineRule="exact"/>
              <w:ind w:left="22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23"/>
                <w:szCs w:val="23"/>
              </w:rPr>
              <w:t>85%</w:t>
            </w:r>
          </w:p>
        </w:tc>
      </w:tr>
      <w:tr w14:paraId="714987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</w:trPr>
        <w:tc>
          <w:tcPr>
            <w:tcW w:w="859" w:type="dxa"/>
            <w:vAlign w:val="top"/>
          </w:tcPr>
          <w:p w14:paraId="27BB9CC6">
            <w:pPr>
              <w:pStyle w:val="6"/>
              <w:spacing w:line="241" w:lineRule="auto"/>
            </w:pPr>
          </w:p>
          <w:p w14:paraId="056983ED">
            <w:pPr>
              <w:pStyle w:val="6"/>
              <w:spacing w:line="241" w:lineRule="auto"/>
            </w:pPr>
          </w:p>
          <w:p w14:paraId="3B7AEF3D">
            <w:pPr>
              <w:pStyle w:val="6"/>
              <w:spacing w:line="242" w:lineRule="auto"/>
            </w:pPr>
          </w:p>
          <w:p w14:paraId="20A24FF0">
            <w:pPr>
              <w:pStyle w:val="6"/>
              <w:spacing w:line="242" w:lineRule="auto"/>
            </w:pPr>
          </w:p>
          <w:p w14:paraId="376CA536">
            <w:pPr>
              <w:spacing w:before="75" w:line="216" w:lineRule="auto"/>
              <w:ind w:left="206" w:right="106" w:hanging="5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2"/>
                <w:sz w:val="17"/>
                <w:szCs w:val="17"/>
              </w:rPr>
              <w:t>（</w:t>
            </w:r>
            <w:r>
              <w:rPr>
                <w:rFonts w:ascii="仿宋" w:hAnsi="仿宋" w:eastAsia="仿宋" w:cs="仿宋"/>
                <w:spacing w:val="-12"/>
                <w:sz w:val="23"/>
                <w:szCs w:val="23"/>
              </w:rPr>
              <w:t>三）</w:t>
            </w:r>
            <w:r>
              <w:rPr>
                <w:rFonts w:ascii="仿宋" w:hAnsi="仿宋" w:eastAsia="仿宋" w:cs="仿宋"/>
                <w:sz w:val="23"/>
                <w:szCs w:val="23"/>
              </w:rPr>
              <w:t>装裱</w:t>
            </w:r>
          </w:p>
        </w:tc>
        <w:tc>
          <w:tcPr>
            <w:tcW w:w="4139" w:type="dxa"/>
            <w:vAlign w:val="top"/>
          </w:tcPr>
          <w:p w14:paraId="316A27A7">
            <w:pPr>
              <w:pStyle w:val="6"/>
              <w:spacing w:line="319" w:lineRule="auto"/>
            </w:pPr>
          </w:p>
          <w:p w14:paraId="006C7133">
            <w:pPr>
              <w:pStyle w:val="6"/>
              <w:spacing w:line="319" w:lineRule="auto"/>
            </w:pPr>
          </w:p>
          <w:p w14:paraId="1679FD2A">
            <w:pPr>
              <w:spacing w:before="75" w:line="228" w:lineRule="auto"/>
              <w:ind w:left="12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1.能用镜框式装裱作品；</w:t>
            </w:r>
          </w:p>
          <w:p w14:paraId="7573BFCA">
            <w:pPr>
              <w:spacing w:before="27"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2.能用纸版式装裱作品；</w:t>
            </w:r>
          </w:p>
          <w:p w14:paraId="2F7B4C73">
            <w:pPr>
              <w:spacing w:before="27" w:line="228" w:lineRule="auto"/>
              <w:ind w:left="11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3.能用卷轴式装裱作品；</w:t>
            </w:r>
          </w:p>
          <w:p w14:paraId="0635B369">
            <w:pPr>
              <w:spacing w:before="28" w:line="228" w:lineRule="auto"/>
              <w:ind w:left="1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4.能用压胶式装裱作品。</w:t>
            </w:r>
          </w:p>
        </w:tc>
        <w:tc>
          <w:tcPr>
            <w:tcW w:w="3460" w:type="dxa"/>
            <w:vAlign w:val="top"/>
          </w:tcPr>
          <w:p w14:paraId="76427705">
            <w:pPr>
              <w:pStyle w:val="6"/>
              <w:spacing w:line="242" w:lineRule="auto"/>
            </w:pPr>
          </w:p>
          <w:p w14:paraId="21048B82">
            <w:pPr>
              <w:pStyle w:val="6"/>
              <w:spacing w:line="243" w:lineRule="auto"/>
            </w:pPr>
          </w:p>
          <w:p w14:paraId="08679C08">
            <w:pPr>
              <w:spacing w:before="74" w:line="250" w:lineRule="auto"/>
              <w:ind w:left="125" w:right="102" w:firstLine="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1.框材特性及画心与镜框、背板的固定方式，防护、透光的效果</w:t>
            </w:r>
            <w:r>
              <w:rPr>
                <w:rFonts w:ascii="仿宋" w:hAnsi="仿宋" w:eastAsia="仿宋" w:cs="仿宋"/>
                <w:spacing w:val="-11"/>
                <w:sz w:val="23"/>
                <w:szCs w:val="23"/>
              </w:rPr>
              <w:t>要求；</w:t>
            </w:r>
          </w:p>
          <w:p w14:paraId="1BCA3569">
            <w:pPr>
              <w:spacing w:line="228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2.作品与纸板的贴合度要求；</w:t>
            </w:r>
          </w:p>
          <w:p w14:paraId="3F12D575">
            <w:pPr>
              <w:spacing w:before="27" w:line="229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3.剪纸保管知识。</w:t>
            </w:r>
          </w:p>
        </w:tc>
        <w:tc>
          <w:tcPr>
            <w:tcW w:w="788" w:type="dxa"/>
            <w:vAlign w:val="top"/>
          </w:tcPr>
          <w:p w14:paraId="453AB6A2">
            <w:pPr>
              <w:pStyle w:val="6"/>
              <w:spacing w:line="275" w:lineRule="auto"/>
            </w:pPr>
          </w:p>
          <w:p w14:paraId="4B46B646">
            <w:pPr>
              <w:pStyle w:val="6"/>
              <w:spacing w:line="276" w:lineRule="auto"/>
            </w:pPr>
          </w:p>
          <w:p w14:paraId="0E937B7F">
            <w:pPr>
              <w:pStyle w:val="6"/>
              <w:spacing w:line="276" w:lineRule="auto"/>
            </w:pPr>
          </w:p>
          <w:p w14:paraId="36784155">
            <w:pPr>
              <w:pStyle w:val="6"/>
              <w:spacing w:line="276" w:lineRule="auto"/>
            </w:pPr>
          </w:p>
          <w:p w14:paraId="27504339">
            <w:pPr>
              <w:spacing w:before="75" w:line="310" w:lineRule="exact"/>
              <w:ind w:left="28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3"/>
                <w:position w:val="2"/>
                <w:sz w:val="23"/>
                <w:szCs w:val="23"/>
              </w:rPr>
              <w:t>5%</w:t>
            </w:r>
          </w:p>
        </w:tc>
      </w:tr>
    </w:tbl>
    <w:p w14:paraId="5D25A074">
      <w:pPr>
        <w:spacing w:before="188" w:line="228" w:lineRule="auto"/>
        <w:ind w:left="87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四、考核要求</w:t>
      </w:r>
    </w:p>
    <w:p w14:paraId="3C869B66">
      <w:pPr>
        <w:spacing w:before="197" w:line="219" w:lineRule="auto"/>
        <w:ind w:left="847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（一）申报条件</w:t>
      </w:r>
    </w:p>
    <w:p w14:paraId="05165804">
      <w:pPr>
        <w:pStyle w:val="2"/>
        <w:spacing w:before="210" w:line="228" w:lineRule="auto"/>
        <w:ind w:left="867"/>
      </w:pPr>
      <w:r>
        <w:rPr>
          <w:spacing w:val="8"/>
        </w:rPr>
        <w:t>达到法定劳动年龄，具有相应技能的劳动者均可申报。</w:t>
      </w:r>
    </w:p>
    <w:p w14:paraId="68D3DBC7">
      <w:pPr>
        <w:spacing w:before="198" w:line="219" w:lineRule="auto"/>
        <w:ind w:left="847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（二）考评人员构成</w:t>
      </w:r>
    </w:p>
    <w:p w14:paraId="60FD8ADE">
      <w:pPr>
        <w:pStyle w:val="2"/>
        <w:spacing w:before="208" w:line="345" w:lineRule="auto"/>
        <w:ind w:left="226" w:right="202" w:firstLine="638"/>
      </w:pPr>
      <w:r>
        <w:rPr>
          <w:spacing w:val="5"/>
        </w:rPr>
        <w:t>考评员应具有一定的剪纸专业知识和实际操</w:t>
      </w:r>
      <w:r>
        <w:rPr>
          <w:spacing w:val="4"/>
        </w:rPr>
        <w:t>作经验，每个考</w:t>
      </w:r>
      <w:r>
        <w:rPr>
          <w:spacing w:val="2"/>
        </w:rPr>
        <w:t>评组不少于</w:t>
      </w:r>
      <w:r>
        <w:rPr>
          <w:spacing w:val="-48"/>
        </w:rPr>
        <w:t xml:space="preserve"> </w:t>
      </w:r>
      <w:r>
        <w:rPr>
          <w:spacing w:val="2"/>
        </w:rPr>
        <w:t>3</w:t>
      </w:r>
      <w:r>
        <w:rPr>
          <w:spacing w:val="-53"/>
        </w:rPr>
        <w:t xml:space="preserve"> </w:t>
      </w:r>
      <w:r>
        <w:rPr>
          <w:spacing w:val="2"/>
        </w:rPr>
        <w:t>名考评员。</w:t>
      </w:r>
    </w:p>
    <w:p w14:paraId="2FBBB434">
      <w:pPr>
        <w:spacing w:before="2" w:line="219" w:lineRule="auto"/>
        <w:ind w:left="847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（三）考核方式与考核时间</w:t>
      </w:r>
    </w:p>
    <w:p w14:paraId="27192DD2">
      <w:pPr>
        <w:pStyle w:val="2"/>
        <w:spacing w:before="208" w:line="346" w:lineRule="auto"/>
        <w:ind w:left="218" w:right="204" w:firstLine="647"/>
      </w:pPr>
      <w:r>
        <w:rPr>
          <w:spacing w:val="4"/>
        </w:rPr>
        <w:t>技能操作考核采取现场实际操作方式，技能操作考核时间为</w:t>
      </w:r>
      <w:r>
        <w:rPr>
          <w:spacing w:val="-3"/>
        </w:rPr>
        <w:t>60</w:t>
      </w:r>
      <w:r>
        <w:rPr>
          <w:spacing w:val="-48"/>
        </w:rPr>
        <w:t xml:space="preserve"> </w:t>
      </w:r>
      <w:r>
        <w:rPr>
          <w:spacing w:val="-3"/>
        </w:rPr>
        <w:t>分钟。</w:t>
      </w:r>
    </w:p>
    <w:p w14:paraId="338829BB">
      <w:pPr>
        <w:spacing w:line="346" w:lineRule="auto"/>
        <w:sectPr>
          <w:footerReference r:id="rId12" w:type="default"/>
          <w:pgSz w:w="11906" w:h="16838"/>
          <w:pgMar w:top="1431" w:right="1269" w:bottom="1684" w:left="1384" w:header="0" w:footer="1233" w:gutter="0"/>
          <w:cols w:space="720" w:num="1"/>
        </w:sectPr>
      </w:pPr>
    </w:p>
    <w:p w14:paraId="3CB0A5BB">
      <w:pPr>
        <w:spacing w:line="250" w:lineRule="auto"/>
        <w:rPr>
          <w:rFonts w:ascii="Arial"/>
          <w:sz w:val="21"/>
        </w:rPr>
      </w:pPr>
    </w:p>
    <w:p w14:paraId="56DEF65E">
      <w:pPr>
        <w:spacing w:line="250" w:lineRule="auto"/>
        <w:rPr>
          <w:rFonts w:ascii="Arial"/>
          <w:sz w:val="21"/>
        </w:rPr>
      </w:pPr>
    </w:p>
    <w:p w14:paraId="52C59196">
      <w:pPr>
        <w:spacing w:line="251" w:lineRule="auto"/>
        <w:rPr>
          <w:rFonts w:ascii="Arial"/>
          <w:sz w:val="21"/>
        </w:rPr>
      </w:pPr>
    </w:p>
    <w:p w14:paraId="63AEB065">
      <w:pPr>
        <w:spacing w:before="101" w:line="219" w:lineRule="auto"/>
        <w:ind w:left="623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（四）考核场地与设备要求</w:t>
      </w:r>
    </w:p>
    <w:p w14:paraId="493A2F60">
      <w:pPr>
        <w:pStyle w:val="2"/>
        <w:spacing w:before="209" w:line="346" w:lineRule="auto"/>
        <w:ind w:firstLine="640"/>
      </w:pPr>
      <w:r>
        <w:rPr>
          <w:spacing w:val="2"/>
        </w:rPr>
        <w:t>考场面积不小于</w:t>
      </w:r>
      <w:r>
        <w:rPr>
          <w:spacing w:val="-27"/>
        </w:rPr>
        <w:t xml:space="preserve"> </w:t>
      </w:r>
      <w:r>
        <w:rPr>
          <w:spacing w:val="2"/>
        </w:rPr>
        <w:t>100</w:t>
      </w:r>
      <w:r>
        <w:rPr>
          <w:spacing w:val="-62"/>
        </w:rPr>
        <w:t xml:space="preserve"> </w:t>
      </w:r>
      <w:r>
        <w:rPr>
          <w:spacing w:val="2"/>
        </w:rPr>
        <w:t>㎡，有剪纸工作台、剪刀、草稿纸等考</w:t>
      </w:r>
      <w:r>
        <w:rPr>
          <w:spacing w:val="9"/>
        </w:rPr>
        <w:t>核工具。场地应采光良好，空气流通，具有安全防火</w:t>
      </w:r>
      <w:r>
        <w:rPr>
          <w:spacing w:val="8"/>
        </w:rPr>
        <w:t>措施。</w:t>
      </w:r>
    </w:p>
    <w:p w14:paraId="279348EE">
      <w:pPr>
        <w:spacing w:line="346" w:lineRule="auto"/>
        <w:sectPr>
          <w:footerReference r:id="rId13" w:type="default"/>
          <w:pgSz w:w="11906" w:h="16838"/>
          <w:pgMar w:top="1431" w:right="1474" w:bottom="1684" w:left="1608" w:header="0" w:footer="1353" w:gutter="0"/>
          <w:cols w:space="720" w:num="1"/>
        </w:sectPr>
      </w:pPr>
    </w:p>
    <w:p w14:paraId="04A233A1">
      <w:pPr>
        <w:spacing w:line="357" w:lineRule="auto"/>
        <w:rPr>
          <w:rFonts w:ascii="Arial"/>
          <w:sz w:val="21"/>
        </w:rPr>
      </w:pPr>
    </w:p>
    <w:p w14:paraId="1151CA6F">
      <w:pPr>
        <w:spacing w:line="357" w:lineRule="auto"/>
        <w:rPr>
          <w:rFonts w:ascii="Arial"/>
          <w:sz w:val="21"/>
        </w:rPr>
      </w:pPr>
    </w:p>
    <w:p w14:paraId="214E2EF8">
      <w:pPr>
        <w:spacing w:before="101" w:line="230" w:lineRule="auto"/>
        <w:ind w:left="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7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4</w:t>
      </w:r>
    </w:p>
    <w:p w14:paraId="33EAF733">
      <w:pPr>
        <w:spacing w:line="292" w:lineRule="auto"/>
        <w:rPr>
          <w:rFonts w:ascii="Arial"/>
          <w:sz w:val="21"/>
        </w:rPr>
      </w:pPr>
    </w:p>
    <w:p w14:paraId="4633A6DB">
      <w:pPr>
        <w:spacing w:line="292" w:lineRule="auto"/>
        <w:rPr>
          <w:rFonts w:ascii="Arial"/>
          <w:sz w:val="21"/>
        </w:rPr>
      </w:pPr>
    </w:p>
    <w:p w14:paraId="602C550E">
      <w:pPr>
        <w:spacing w:before="160" w:line="215" w:lineRule="auto"/>
        <w:ind w:left="1078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馥郁香型白酒酿造专项职业能力考核规范</w:t>
      </w:r>
    </w:p>
    <w:p w14:paraId="76FE9127">
      <w:pPr>
        <w:spacing w:line="292" w:lineRule="auto"/>
        <w:rPr>
          <w:rFonts w:ascii="Arial"/>
          <w:sz w:val="21"/>
        </w:rPr>
      </w:pPr>
    </w:p>
    <w:p w14:paraId="2C62DB97">
      <w:pPr>
        <w:spacing w:line="293" w:lineRule="auto"/>
        <w:rPr>
          <w:rFonts w:ascii="Arial"/>
          <w:sz w:val="21"/>
        </w:rPr>
      </w:pPr>
    </w:p>
    <w:p w14:paraId="705D47A0">
      <w:pPr>
        <w:spacing w:before="100" w:line="229" w:lineRule="auto"/>
        <w:ind w:left="126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一、定义</w:t>
      </w:r>
    </w:p>
    <w:p w14:paraId="4473C10C">
      <w:pPr>
        <w:pStyle w:val="2"/>
        <w:spacing w:before="193" w:line="344" w:lineRule="auto"/>
        <w:ind w:left="632" w:right="608" w:firstLine="669"/>
      </w:pPr>
      <w:r>
        <w:rPr>
          <w:spacing w:val="3"/>
        </w:rPr>
        <w:t>以粮谷为原料，运用白酒酿制工具设备和酿酒材料，酿制馥</w:t>
      </w:r>
      <w:r>
        <w:rPr>
          <w:spacing w:val="7"/>
        </w:rPr>
        <w:t>郁香型白酒基酒的能力。</w:t>
      </w:r>
    </w:p>
    <w:p w14:paraId="0625BEED">
      <w:pPr>
        <w:spacing w:before="4" w:line="228" w:lineRule="auto"/>
        <w:ind w:left="126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二、适用对象</w:t>
      </w:r>
    </w:p>
    <w:p w14:paraId="4D8CAD1F">
      <w:pPr>
        <w:pStyle w:val="2"/>
        <w:spacing w:before="195" w:line="228" w:lineRule="auto"/>
        <w:ind w:left="1272"/>
      </w:pPr>
      <w:r>
        <w:rPr>
          <w:spacing w:val="8"/>
        </w:rPr>
        <w:t>运用或者准备运用本项能力求职、就业的人员。</w:t>
      </w:r>
    </w:p>
    <w:p w14:paraId="53B5E653">
      <w:pPr>
        <w:spacing w:before="195" w:line="228" w:lineRule="auto"/>
        <w:ind w:left="12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三、能力标准与考核内容</w:t>
      </w:r>
    </w:p>
    <w:p w14:paraId="4AEAB274">
      <w:pPr>
        <w:spacing w:line="100" w:lineRule="auto"/>
        <w:rPr>
          <w:rFonts w:ascii="Arial"/>
          <w:sz w:val="2"/>
        </w:rPr>
      </w:pPr>
    </w:p>
    <w:tbl>
      <w:tblPr>
        <w:tblStyle w:val="5"/>
        <w:tblW w:w="100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4760"/>
        <w:gridCol w:w="3732"/>
        <w:gridCol w:w="712"/>
      </w:tblGrid>
      <w:tr w14:paraId="770D23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058" w:type="dxa"/>
            <w:gridSpan w:val="4"/>
            <w:vAlign w:val="top"/>
          </w:tcPr>
          <w:p w14:paraId="769638D7">
            <w:pPr>
              <w:spacing w:before="203" w:line="229" w:lineRule="auto"/>
              <w:ind w:left="12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能力名称：馥郁香型白酒酿造               职业领域：酒、饮料及精制茶制</w:t>
            </w: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造人员</w:t>
            </w:r>
          </w:p>
        </w:tc>
      </w:tr>
      <w:tr w14:paraId="348F8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54" w:type="dxa"/>
            <w:vAlign w:val="top"/>
          </w:tcPr>
          <w:p w14:paraId="51139618">
            <w:pPr>
              <w:spacing w:before="37" w:line="230" w:lineRule="auto"/>
              <w:ind w:left="19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5CF7AB92">
            <w:pPr>
              <w:spacing w:before="26" w:line="215" w:lineRule="auto"/>
              <w:ind w:left="19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760" w:type="dxa"/>
            <w:vAlign w:val="top"/>
          </w:tcPr>
          <w:p w14:paraId="21CCCB93">
            <w:pPr>
              <w:spacing w:before="193" w:line="230" w:lineRule="auto"/>
              <w:ind w:left="190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732" w:type="dxa"/>
            <w:vAlign w:val="top"/>
          </w:tcPr>
          <w:p w14:paraId="330A3FC0">
            <w:pPr>
              <w:spacing w:before="194" w:line="230" w:lineRule="auto"/>
              <w:ind w:left="139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12" w:type="dxa"/>
            <w:vAlign w:val="top"/>
          </w:tcPr>
          <w:p w14:paraId="36A584EF">
            <w:pPr>
              <w:spacing w:before="38" w:line="230" w:lineRule="auto"/>
              <w:ind w:left="12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528006DF">
            <w:pPr>
              <w:spacing w:before="25" w:line="215" w:lineRule="auto"/>
              <w:ind w:left="13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293073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7" w:hRule="atLeast"/>
        </w:trPr>
        <w:tc>
          <w:tcPr>
            <w:tcW w:w="854" w:type="dxa"/>
            <w:vAlign w:val="top"/>
          </w:tcPr>
          <w:p w14:paraId="7B674FE5">
            <w:pPr>
              <w:spacing w:before="145" w:line="250" w:lineRule="auto"/>
              <w:ind w:left="200" w:right="41" w:hanging="7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（一）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着装</w:t>
            </w:r>
          </w:p>
          <w:p w14:paraId="3A010FB9">
            <w:pPr>
              <w:spacing w:before="1" w:line="231" w:lineRule="auto"/>
              <w:ind w:left="20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及安</w:t>
            </w:r>
          </w:p>
          <w:p w14:paraId="5D9DA210">
            <w:pPr>
              <w:spacing w:before="22" w:line="251" w:lineRule="auto"/>
              <w:ind w:left="327" w:right="183" w:hanging="12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全要</w:t>
            </w:r>
            <w:r>
              <w:rPr>
                <w:rFonts w:ascii="仿宋" w:hAnsi="仿宋" w:eastAsia="仿宋" w:cs="仿宋"/>
                <w:sz w:val="23"/>
                <w:szCs w:val="23"/>
              </w:rPr>
              <w:t>求</w:t>
            </w:r>
          </w:p>
        </w:tc>
        <w:tc>
          <w:tcPr>
            <w:tcW w:w="4760" w:type="dxa"/>
            <w:vAlign w:val="top"/>
          </w:tcPr>
          <w:p w14:paraId="35030FD0">
            <w:pPr>
              <w:pStyle w:val="6"/>
              <w:spacing w:line="266" w:lineRule="auto"/>
            </w:pPr>
          </w:p>
          <w:p w14:paraId="506B390F">
            <w:pPr>
              <w:pStyle w:val="6"/>
              <w:spacing w:line="267" w:lineRule="auto"/>
            </w:pPr>
          </w:p>
          <w:p w14:paraId="7D8BAA79">
            <w:pPr>
              <w:spacing w:before="75" w:line="230" w:lineRule="auto"/>
              <w:ind w:left="13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1.能够注意仪容仪表；</w:t>
            </w:r>
          </w:p>
          <w:p w14:paraId="34C9CA2E">
            <w:pPr>
              <w:spacing w:before="25" w:line="230" w:lineRule="auto"/>
              <w:ind w:left="11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2.能够注重安全生产。</w:t>
            </w:r>
          </w:p>
        </w:tc>
        <w:tc>
          <w:tcPr>
            <w:tcW w:w="3732" w:type="dxa"/>
            <w:vAlign w:val="top"/>
          </w:tcPr>
          <w:p w14:paraId="2D80FEA5">
            <w:pPr>
              <w:spacing w:before="145" w:line="250" w:lineRule="auto"/>
              <w:ind w:left="125" w:right="102" w:firstLine="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1.着装标准、干净、整洁，保持个</w:t>
            </w:r>
            <w:r>
              <w:rPr>
                <w:rFonts w:ascii="仿宋" w:hAnsi="仿宋" w:eastAsia="仿宋" w:cs="仿宋"/>
                <w:spacing w:val="-7"/>
                <w:sz w:val="23"/>
                <w:szCs w:val="23"/>
              </w:rPr>
              <w:t>人卫生；</w:t>
            </w:r>
          </w:p>
          <w:p w14:paraId="0DA09A17">
            <w:pPr>
              <w:spacing w:before="2" w:line="250" w:lineRule="auto"/>
              <w:ind w:left="119" w:right="64" w:hanging="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2.安全用电常识、机械使用常识、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安全操作生产知识、应急措施与抢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救常识、安全事故申报知识。</w:t>
            </w:r>
          </w:p>
        </w:tc>
        <w:tc>
          <w:tcPr>
            <w:tcW w:w="712" w:type="dxa"/>
            <w:vAlign w:val="top"/>
          </w:tcPr>
          <w:p w14:paraId="1312ACCD">
            <w:pPr>
              <w:pStyle w:val="6"/>
              <w:spacing w:line="352" w:lineRule="auto"/>
            </w:pPr>
          </w:p>
          <w:p w14:paraId="24AA1485">
            <w:pPr>
              <w:pStyle w:val="6"/>
              <w:spacing w:line="353" w:lineRule="auto"/>
            </w:pPr>
          </w:p>
          <w:p w14:paraId="264D805B">
            <w:pPr>
              <w:spacing w:before="68" w:line="285" w:lineRule="exact"/>
              <w:ind w:left="25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position w:val="2"/>
                <w:sz w:val="21"/>
                <w:szCs w:val="21"/>
              </w:rPr>
              <w:t>5%</w:t>
            </w:r>
          </w:p>
        </w:tc>
      </w:tr>
      <w:tr w14:paraId="2CCE12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4" w:hRule="atLeast"/>
        </w:trPr>
        <w:tc>
          <w:tcPr>
            <w:tcW w:w="854" w:type="dxa"/>
            <w:vAlign w:val="top"/>
          </w:tcPr>
          <w:p w14:paraId="3006EA0B">
            <w:pPr>
              <w:pStyle w:val="6"/>
              <w:spacing w:line="244" w:lineRule="auto"/>
            </w:pPr>
          </w:p>
          <w:p w14:paraId="5420A705">
            <w:pPr>
              <w:pStyle w:val="6"/>
              <w:spacing w:line="245" w:lineRule="auto"/>
            </w:pPr>
          </w:p>
          <w:p w14:paraId="119DF864">
            <w:pPr>
              <w:pStyle w:val="6"/>
              <w:spacing w:line="245" w:lineRule="auto"/>
            </w:pPr>
          </w:p>
          <w:p w14:paraId="6C849821">
            <w:pPr>
              <w:pStyle w:val="6"/>
              <w:spacing w:line="245" w:lineRule="auto"/>
            </w:pPr>
          </w:p>
          <w:p w14:paraId="0B3E3A5E">
            <w:pPr>
              <w:pStyle w:val="6"/>
              <w:spacing w:line="245" w:lineRule="auto"/>
            </w:pPr>
          </w:p>
          <w:p w14:paraId="67EFB0DF">
            <w:pPr>
              <w:spacing w:before="75" w:line="251" w:lineRule="auto"/>
              <w:ind w:left="201" w:right="41" w:hanging="72"/>
              <w:jc w:val="both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（二）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原料清蒸糖化</w:t>
            </w:r>
          </w:p>
        </w:tc>
        <w:tc>
          <w:tcPr>
            <w:tcW w:w="4760" w:type="dxa"/>
            <w:vAlign w:val="top"/>
          </w:tcPr>
          <w:p w14:paraId="37F9AAE6">
            <w:pPr>
              <w:spacing w:before="216" w:line="250" w:lineRule="auto"/>
              <w:ind w:left="118" w:right="105" w:firstLine="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1.能够利用设备、工具完成原料的清洗、浸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润，并符合工艺要求；</w:t>
            </w:r>
          </w:p>
          <w:p w14:paraId="67852E49">
            <w:pPr>
              <w:spacing w:before="3" w:line="250" w:lineRule="auto"/>
              <w:ind w:left="119" w:right="103" w:hanging="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0"/>
                <w:sz w:val="23"/>
                <w:szCs w:val="23"/>
              </w:rPr>
              <w:t>2.能够利用设备、工具完成原料清蒸的作</w:t>
            </w:r>
            <w:r>
              <w:rPr>
                <w:rFonts w:ascii="仿宋" w:hAnsi="仿宋" w:eastAsia="仿宋" w:cs="仿宋"/>
                <w:spacing w:val="-14"/>
                <w:sz w:val="23"/>
                <w:szCs w:val="23"/>
              </w:rPr>
              <w:t>业；</w:t>
            </w:r>
          </w:p>
          <w:p w14:paraId="6B138A2C">
            <w:pPr>
              <w:spacing w:before="1" w:line="249" w:lineRule="auto"/>
              <w:ind w:left="124" w:right="134" w:hanging="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3.能够操作打凉机完成清蒸好原料的打凉、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下小曲及拌和，并符合工艺要求；</w:t>
            </w:r>
          </w:p>
          <w:p w14:paraId="5FB4D0B7">
            <w:pPr>
              <w:spacing w:before="3" w:line="250" w:lineRule="auto"/>
              <w:ind w:left="120" w:right="104" w:hanging="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4.能够利用设备、工具完成糖化料的入箱糖</w:t>
            </w:r>
            <w:r>
              <w:rPr>
                <w:rFonts w:ascii="仿宋" w:hAnsi="仿宋" w:eastAsia="仿宋" w:cs="仿宋"/>
                <w:spacing w:val="-14"/>
                <w:sz w:val="23"/>
                <w:szCs w:val="23"/>
              </w:rPr>
              <w:t>化；</w:t>
            </w:r>
          </w:p>
          <w:p w14:paraId="1DF2C5CA">
            <w:pPr>
              <w:spacing w:before="1" w:line="249" w:lineRule="auto"/>
              <w:ind w:left="119" w:right="104" w:hanging="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5.能够依据天气变化，调整糖化料的入箱厚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度及保温措施，以确保糖化料的糖化效果；</w:t>
            </w:r>
          </w:p>
          <w:p w14:paraId="42F7A378">
            <w:pPr>
              <w:spacing w:before="2" w:line="228" w:lineRule="auto"/>
              <w:ind w:left="11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6.能够判断糖化料是否达到工艺标准要求。</w:t>
            </w:r>
          </w:p>
        </w:tc>
        <w:tc>
          <w:tcPr>
            <w:tcW w:w="3732" w:type="dxa"/>
            <w:vAlign w:val="top"/>
          </w:tcPr>
          <w:p w14:paraId="30F0E9E5">
            <w:pPr>
              <w:pStyle w:val="6"/>
              <w:spacing w:line="253" w:lineRule="auto"/>
            </w:pPr>
          </w:p>
          <w:p w14:paraId="71113AA5">
            <w:pPr>
              <w:pStyle w:val="6"/>
              <w:spacing w:line="254" w:lineRule="auto"/>
            </w:pPr>
          </w:p>
          <w:p w14:paraId="7649E8CB">
            <w:pPr>
              <w:pStyle w:val="6"/>
              <w:spacing w:line="254" w:lineRule="auto"/>
            </w:pPr>
          </w:p>
          <w:p w14:paraId="6EED682E">
            <w:pPr>
              <w:spacing w:before="74" w:line="231" w:lineRule="auto"/>
              <w:ind w:left="13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1.高温蒸汽使用的安全知识；</w:t>
            </w:r>
          </w:p>
          <w:p w14:paraId="551B4575">
            <w:pPr>
              <w:spacing w:before="25" w:line="228" w:lineRule="auto"/>
              <w:ind w:left="1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2.原料清蒸原理；</w:t>
            </w:r>
          </w:p>
          <w:p w14:paraId="6D2461C9">
            <w:pPr>
              <w:spacing w:before="27" w:line="228" w:lineRule="auto"/>
              <w:ind w:left="11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3.原料清蒸打喷操作技能；</w:t>
            </w:r>
          </w:p>
          <w:p w14:paraId="2F82F857">
            <w:pPr>
              <w:spacing w:before="28" w:line="228" w:lineRule="auto"/>
              <w:ind w:left="11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4.打凉机的操作知识；</w:t>
            </w:r>
          </w:p>
          <w:p w14:paraId="7BB04942">
            <w:pPr>
              <w:spacing w:before="27" w:line="229" w:lineRule="auto"/>
              <w:ind w:left="11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5.小曲的培养知识；</w:t>
            </w:r>
          </w:p>
          <w:p w14:paraId="1340C100">
            <w:pPr>
              <w:spacing w:before="27" w:line="228" w:lineRule="auto"/>
              <w:ind w:left="11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6.原料糖化原理；</w:t>
            </w:r>
          </w:p>
          <w:p w14:paraId="082A71C0">
            <w:pPr>
              <w:spacing w:before="28" w:line="228" w:lineRule="auto"/>
              <w:ind w:left="12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7.原料糖化效果判断方法及标准。</w:t>
            </w:r>
          </w:p>
        </w:tc>
        <w:tc>
          <w:tcPr>
            <w:tcW w:w="712" w:type="dxa"/>
            <w:vAlign w:val="top"/>
          </w:tcPr>
          <w:p w14:paraId="37DED661">
            <w:pPr>
              <w:pStyle w:val="6"/>
              <w:spacing w:line="244" w:lineRule="auto"/>
            </w:pPr>
          </w:p>
          <w:p w14:paraId="224EC93A">
            <w:pPr>
              <w:pStyle w:val="6"/>
              <w:spacing w:line="244" w:lineRule="auto"/>
            </w:pPr>
          </w:p>
          <w:p w14:paraId="0700E3A0">
            <w:pPr>
              <w:pStyle w:val="6"/>
              <w:spacing w:line="244" w:lineRule="auto"/>
            </w:pPr>
          </w:p>
          <w:p w14:paraId="2B27157A">
            <w:pPr>
              <w:pStyle w:val="6"/>
              <w:spacing w:line="244" w:lineRule="auto"/>
            </w:pPr>
          </w:p>
          <w:p w14:paraId="3EB56AC5">
            <w:pPr>
              <w:pStyle w:val="6"/>
              <w:spacing w:line="244" w:lineRule="auto"/>
            </w:pPr>
          </w:p>
          <w:p w14:paraId="52319847">
            <w:pPr>
              <w:pStyle w:val="6"/>
              <w:spacing w:line="244" w:lineRule="auto"/>
            </w:pPr>
          </w:p>
          <w:p w14:paraId="6F721715">
            <w:pPr>
              <w:pStyle w:val="6"/>
              <w:spacing w:line="244" w:lineRule="auto"/>
            </w:pPr>
          </w:p>
          <w:p w14:paraId="15F5EA5B">
            <w:pPr>
              <w:spacing w:before="68" w:line="285" w:lineRule="exact"/>
              <w:ind w:left="21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position w:val="1"/>
                <w:sz w:val="21"/>
                <w:szCs w:val="21"/>
              </w:rPr>
              <w:t>10%</w:t>
            </w:r>
          </w:p>
        </w:tc>
      </w:tr>
    </w:tbl>
    <w:p w14:paraId="2E3D51DB">
      <w:pPr>
        <w:rPr>
          <w:rFonts w:ascii="Arial"/>
          <w:sz w:val="21"/>
        </w:rPr>
      </w:pPr>
    </w:p>
    <w:p w14:paraId="301E1049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8"/>
          <w:pgMar w:top="1431" w:right="863" w:bottom="1684" w:left="978" w:header="0" w:footer="1353" w:gutter="0"/>
          <w:cols w:space="720" w:num="1"/>
        </w:sectPr>
      </w:pPr>
    </w:p>
    <w:p w14:paraId="55D9B25F">
      <w:pPr>
        <w:spacing w:before="92"/>
      </w:pPr>
    </w:p>
    <w:p w14:paraId="3AB29009">
      <w:pPr>
        <w:spacing w:before="92"/>
      </w:pPr>
    </w:p>
    <w:tbl>
      <w:tblPr>
        <w:tblStyle w:val="5"/>
        <w:tblW w:w="100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4760"/>
        <w:gridCol w:w="3732"/>
        <w:gridCol w:w="712"/>
      </w:tblGrid>
      <w:tr w14:paraId="4D7F33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0058" w:type="dxa"/>
            <w:gridSpan w:val="4"/>
            <w:vAlign w:val="top"/>
          </w:tcPr>
          <w:p w14:paraId="66D0724E">
            <w:pPr>
              <w:spacing w:before="136" w:line="229" w:lineRule="auto"/>
              <w:ind w:left="54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能力名称：馥郁香型白酒酿造               职业领域：酒、饮料及精制茶制</w:t>
            </w: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造人员</w:t>
            </w:r>
          </w:p>
        </w:tc>
      </w:tr>
      <w:tr w14:paraId="1A5121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54" w:type="dxa"/>
            <w:vAlign w:val="top"/>
          </w:tcPr>
          <w:p w14:paraId="10F7708D">
            <w:pPr>
              <w:spacing w:before="61" w:line="230" w:lineRule="auto"/>
              <w:ind w:left="19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</w:t>
            </w:r>
          </w:p>
          <w:p w14:paraId="3031BE48">
            <w:pPr>
              <w:spacing w:before="25" w:line="229" w:lineRule="auto"/>
              <w:ind w:left="19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任务</w:t>
            </w:r>
          </w:p>
        </w:tc>
        <w:tc>
          <w:tcPr>
            <w:tcW w:w="4760" w:type="dxa"/>
            <w:vAlign w:val="top"/>
          </w:tcPr>
          <w:p w14:paraId="28A52D84">
            <w:pPr>
              <w:spacing w:before="217" w:line="230" w:lineRule="auto"/>
              <w:ind w:left="190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操作规范</w:t>
            </w:r>
          </w:p>
        </w:tc>
        <w:tc>
          <w:tcPr>
            <w:tcW w:w="3732" w:type="dxa"/>
            <w:vAlign w:val="top"/>
          </w:tcPr>
          <w:p w14:paraId="17B1F8A5">
            <w:pPr>
              <w:spacing w:before="218" w:line="230" w:lineRule="auto"/>
              <w:ind w:left="139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相关知识</w:t>
            </w:r>
          </w:p>
        </w:tc>
        <w:tc>
          <w:tcPr>
            <w:tcW w:w="712" w:type="dxa"/>
            <w:vAlign w:val="top"/>
          </w:tcPr>
          <w:p w14:paraId="0293CBE6">
            <w:pPr>
              <w:spacing w:before="62" w:line="230" w:lineRule="auto"/>
              <w:ind w:left="12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考核</w:t>
            </w:r>
          </w:p>
          <w:p w14:paraId="6CC823C5">
            <w:pPr>
              <w:spacing w:before="25" w:line="236" w:lineRule="auto"/>
              <w:ind w:left="13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比重</w:t>
            </w:r>
          </w:p>
        </w:tc>
      </w:tr>
      <w:tr w14:paraId="5D7343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4" w:type="dxa"/>
            <w:tcBorders>
              <w:bottom w:val="nil"/>
            </w:tcBorders>
            <w:vAlign w:val="top"/>
          </w:tcPr>
          <w:p w14:paraId="69224589">
            <w:pPr>
              <w:spacing w:before="244" w:line="249" w:lineRule="auto"/>
              <w:ind w:left="218" w:right="100" w:hanging="9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（三）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糟醅</w:t>
            </w:r>
          </w:p>
        </w:tc>
        <w:tc>
          <w:tcPr>
            <w:tcW w:w="4760" w:type="dxa"/>
            <w:tcBorders>
              <w:bottom w:val="nil"/>
            </w:tcBorders>
            <w:vAlign w:val="top"/>
          </w:tcPr>
          <w:p w14:paraId="06A085B5">
            <w:pPr>
              <w:spacing w:before="243" w:line="230" w:lineRule="auto"/>
              <w:ind w:left="1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1.能够做到糟醅分层出窖，不混合出窖；</w:t>
            </w:r>
          </w:p>
          <w:p w14:paraId="473066D6">
            <w:pPr>
              <w:spacing w:before="50" w:line="224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2.能够利用工具完成对窖池的清理，而不损坏窖</w:t>
            </w:r>
          </w:p>
        </w:tc>
        <w:tc>
          <w:tcPr>
            <w:tcW w:w="3732" w:type="dxa"/>
            <w:tcBorders>
              <w:bottom w:val="nil"/>
            </w:tcBorders>
            <w:vAlign w:val="top"/>
          </w:tcPr>
          <w:p w14:paraId="42AD93EA">
            <w:pPr>
              <w:spacing w:before="243" w:line="229" w:lineRule="auto"/>
              <w:ind w:left="1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1.有限空间作业相关安全知识；</w:t>
            </w:r>
          </w:p>
          <w:p w14:paraId="7E95A5E5">
            <w:pPr>
              <w:spacing w:before="51" w:line="224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2.排风扇、安全梯、氧气浓度检测仪</w:t>
            </w:r>
          </w:p>
        </w:tc>
        <w:tc>
          <w:tcPr>
            <w:tcW w:w="712" w:type="dxa"/>
            <w:tcBorders>
              <w:bottom w:val="nil"/>
            </w:tcBorders>
            <w:vAlign w:val="top"/>
          </w:tcPr>
          <w:p w14:paraId="0E8758A1">
            <w:pPr>
              <w:pStyle w:val="6"/>
            </w:pPr>
          </w:p>
        </w:tc>
      </w:tr>
      <w:tr w14:paraId="5D717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4" w:type="dxa"/>
            <w:tcBorders>
              <w:top w:val="nil"/>
              <w:bottom w:val="nil"/>
            </w:tcBorders>
            <w:vAlign w:val="top"/>
          </w:tcPr>
          <w:p w14:paraId="0CEDB668">
            <w:pPr>
              <w:spacing w:before="47" w:line="236" w:lineRule="auto"/>
              <w:ind w:left="24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出池</w:t>
            </w:r>
          </w:p>
          <w:p w14:paraId="1C895D96">
            <w:pPr>
              <w:spacing w:before="43" w:line="223" w:lineRule="auto"/>
              <w:ind w:left="2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"/>
                <w:sz w:val="21"/>
                <w:szCs w:val="21"/>
              </w:rPr>
              <w:t>及窖</w:t>
            </w:r>
          </w:p>
        </w:tc>
        <w:tc>
          <w:tcPr>
            <w:tcW w:w="4760" w:type="dxa"/>
            <w:tcBorders>
              <w:top w:val="nil"/>
              <w:bottom w:val="nil"/>
            </w:tcBorders>
            <w:vAlign w:val="top"/>
          </w:tcPr>
          <w:p w14:paraId="250FC1EC">
            <w:pPr>
              <w:spacing w:before="47" w:line="231" w:lineRule="auto"/>
              <w:ind w:left="1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泥；</w:t>
            </w:r>
          </w:p>
          <w:p w14:paraId="7784FA97">
            <w:pPr>
              <w:spacing w:before="49" w:line="223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3.能够准确使用计量器具，完成尾酒、大曲的量</w:t>
            </w:r>
          </w:p>
        </w:tc>
        <w:tc>
          <w:tcPr>
            <w:tcW w:w="3732" w:type="dxa"/>
            <w:tcBorders>
              <w:top w:val="nil"/>
              <w:bottom w:val="nil"/>
            </w:tcBorders>
            <w:vAlign w:val="top"/>
          </w:tcPr>
          <w:p w14:paraId="70C256F2">
            <w:pPr>
              <w:spacing w:before="46" w:line="229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的操作知识；</w:t>
            </w:r>
          </w:p>
          <w:p w14:paraId="35501C70">
            <w:pPr>
              <w:spacing w:before="51" w:line="223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3.出池糟醅的类型、各自的特性及质</w:t>
            </w:r>
          </w:p>
        </w:tc>
        <w:tc>
          <w:tcPr>
            <w:tcW w:w="712" w:type="dxa"/>
            <w:tcBorders>
              <w:top w:val="nil"/>
              <w:bottom w:val="nil"/>
            </w:tcBorders>
            <w:vAlign w:val="top"/>
          </w:tcPr>
          <w:p w14:paraId="5CD6D1EF">
            <w:pPr>
              <w:spacing w:before="202" w:line="285" w:lineRule="exact"/>
              <w:ind w:left="1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21"/>
                <w:szCs w:val="21"/>
              </w:rPr>
              <w:t>20%</w:t>
            </w:r>
          </w:p>
        </w:tc>
      </w:tr>
      <w:tr w14:paraId="402C1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854" w:type="dxa"/>
            <w:tcBorders>
              <w:top w:val="nil"/>
            </w:tcBorders>
            <w:vAlign w:val="top"/>
          </w:tcPr>
          <w:p w14:paraId="5EEA166E">
            <w:pPr>
              <w:spacing w:before="46" w:line="275" w:lineRule="auto"/>
              <w:ind w:left="328" w:right="203" w:hanging="10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池养护</w:t>
            </w:r>
          </w:p>
        </w:tc>
        <w:tc>
          <w:tcPr>
            <w:tcW w:w="4760" w:type="dxa"/>
            <w:tcBorders>
              <w:top w:val="nil"/>
            </w:tcBorders>
            <w:vAlign w:val="top"/>
          </w:tcPr>
          <w:p w14:paraId="6B017699">
            <w:pPr>
              <w:spacing w:before="48" w:line="231" w:lineRule="auto"/>
              <w:ind w:left="1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取；</w:t>
            </w:r>
          </w:p>
          <w:p w14:paraId="6AC28A43">
            <w:pPr>
              <w:spacing w:before="48" w:line="230" w:lineRule="auto"/>
              <w:ind w:left="11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4.能够按工艺要求完成对窖池的养护。</w:t>
            </w:r>
          </w:p>
        </w:tc>
        <w:tc>
          <w:tcPr>
            <w:tcW w:w="3732" w:type="dxa"/>
            <w:tcBorders>
              <w:top w:val="nil"/>
            </w:tcBorders>
            <w:vAlign w:val="top"/>
          </w:tcPr>
          <w:p w14:paraId="538509F8">
            <w:pPr>
              <w:spacing w:before="47" w:line="230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量的判断方法及标准；</w:t>
            </w:r>
          </w:p>
          <w:p w14:paraId="2E2D7C12">
            <w:pPr>
              <w:spacing w:before="50" w:line="229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4.窖池养护的原理及操作技能。</w:t>
            </w:r>
          </w:p>
        </w:tc>
        <w:tc>
          <w:tcPr>
            <w:tcW w:w="712" w:type="dxa"/>
            <w:tcBorders>
              <w:top w:val="nil"/>
            </w:tcBorders>
            <w:vAlign w:val="top"/>
          </w:tcPr>
          <w:p w14:paraId="3AC51D11">
            <w:pPr>
              <w:pStyle w:val="6"/>
            </w:pPr>
          </w:p>
        </w:tc>
      </w:tr>
      <w:tr w14:paraId="0671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9" w:hRule="atLeast"/>
        </w:trPr>
        <w:tc>
          <w:tcPr>
            <w:tcW w:w="854" w:type="dxa"/>
            <w:vAlign w:val="top"/>
          </w:tcPr>
          <w:p w14:paraId="20B38A79">
            <w:pPr>
              <w:pStyle w:val="6"/>
              <w:spacing w:line="275" w:lineRule="auto"/>
            </w:pPr>
          </w:p>
          <w:p w14:paraId="016C654E">
            <w:pPr>
              <w:pStyle w:val="6"/>
              <w:spacing w:line="276" w:lineRule="auto"/>
            </w:pPr>
          </w:p>
          <w:p w14:paraId="6EB611FB">
            <w:pPr>
              <w:pStyle w:val="6"/>
              <w:spacing w:line="276" w:lineRule="auto"/>
            </w:pPr>
          </w:p>
          <w:p w14:paraId="250503E4">
            <w:pPr>
              <w:pStyle w:val="6"/>
              <w:spacing w:line="276" w:lineRule="auto"/>
            </w:pPr>
          </w:p>
          <w:p w14:paraId="532728F8">
            <w:pPr>
              <w:spacing w:before="68" w:line="275" w:lineRule="auto"/>
              <w:ind w:left="218" w:right="100" w:hanging="90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（四）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上甑馏酒</w:t>
            </w:r>
          </w:p>
        </w:tc>
        <w:tc>
          <w:tcPr>
            <w:tcW w:w="4760" w:type="dxa"/>
            <w:vAlign w:val="top"/>
          </w:tcPr>
          <w:p w14:paraId="75CA6E6C">
            <w:pPr>
              <w:spacing w:before="243" w:line="274" w:lineRule="auto"/>
              <w:ind w:left="125" w:right="105" w:firstLine="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1.能够利用设备、工具完成谷壳清蒸，并符合工</w:t>
            </w:r>
            <w:r>
              <w:rPr>
                <w:rFonts w:ascii="仿宋" w:hAnsi="仿宋" w:eastAsia="仿宋" w:cs="仿宋"/>
                <w:spacing w:val="1"/>
                <w:sz w:val="21"/>
                <w:szCs w:val="21"/>
              </w:rPr>
              <w:t>艺要求；</w:t>
            </w:r>
          </w:p>
          <w:p w14:paraId="0FB2D89E">
            <w:pPr>
              <w:spacing w:line="22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2.能够操作打凉机完成糟醅与谷壳的拌和；</w:t>
            </w:r>
          </w:p>
          <w:p w14:paraId="487587CD">
            <w:pPr>
              <w:spacing w:before="51" w:line="274" w:lineRule="auto"/>
              <w:ind w:left="123" w:right="105" w:hanging="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3.能够利用设备、工具完成糟醅的上甑，并符合</w:t>
            </w:r>
            <w:r>
              <w:rPr>
                <w:rFonts w:ascii="仿宋" w:hAnsi="仿宋" w:eastAsia="仿宋" w:cs="仿宋"/>
                <w:spacing w:val="4"/>
                <w:sz w:val="21"/>
                <w:szCs w:val="21"/>
              </w:rPr>
              <w:t>工艺要求；</w:t>
            </w:r>
          </w:p>
          <w:p w14:paraId="4EA1244F">
            <w:pPr>
              <w:spacing w:line="274" w:lineRule="auto"/>
              <w:ind w:left="118" w:right="103" w:hanging="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6"/>
                <w:sz w:val="21"/>
                <w:szCs w:val="21"/>
              </w:rPr>
              <w:t>4.能够通过调整蒸汽大小，控制馏酒速度和温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度；</w:t>
            </w:r>
          </w:p>
          <w:p w14:paraId="77A94929">
            <w:pPr>
              <w:spacing w:line="229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5.能够利用酒花判断酒度；</w:t>
            </w:r>
          </w:p>
          <w:p w14:paraId="06313516">
            <w:pPr>
              <w:spacing w:before="51" w:line="231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6.能够通过感官品尝，做到量质摘酒。</w:t>
            </w:r>
          </w:p>
        </w:tc>
        <w:tc>
          <w:tcPr>
            <w:tcW w:w="3732" w:type="dxa"/>
            <w:vAlign w:val="top"/>
          </w:tcPr>
          <w:p w14:paraId="5886B9DB">
            <w:pPr>
              <w:pStyle w:val="6"/>
              <w:spacing w:line="328" w:lineRule="auto"/>
            </w:pPr>
          </w:p>
          <w:p w14:paraId="04ED8688">
            <w:pPr>
              <w:spacing w:before="68" w:line="231" w:lineRule="auto"/>
              <w:ind w:left="1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1.高温蒸汽使用的安全知识；</w:t>
            </w:r>
          </w:p>
          <w:p w14:paraId="42D03140">
            <w:pPr>
              <w:spacing w:before="49" w:line="229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2.打凉机的操作知识；</w:t>
            </w:r>
          </w:p>
          <w:p w14:paraId="46EBC3C2">
            <w:pPr>
              <w:spacing w:before="51" w:line="230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3.糟醅上甑及蒸馏原理；</w:t>
            </w:r>
          </w:p>
          <w:p w14:paraId="71B84EDF">
            <w:pPr>
              <w:spacing w:before="50" w:line="229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4.糟醅上甑操作技能；</w:t>
            </w:r>
          </w:p>
          <w:p w14:paraId="60841E74">
            <w:pPr>
              <w:spacing w:before="51" w:line="231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sz w:val="21"/>
                <w:szCs w:val="21"/>
              </w:rPr>
              <w:t>5.</w:t>
            </w:r>
            <w:r>
              <w:rPr>
                <w:rFonts w:ascii="仿宋" w:hAnsi="仿宋" w:eastAsia="仿宋" w:cs="仿宋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1"/>
                <w:szCs w:val="21"/>
              </w:rPr>
              <w:t>白酒酿造基础知识；</w:t>
            </w:r>
          </w:p>
          <w:p w14:paraId="1A59DFEB">
            <w:pPr>
              <w:spacing w:before="49" w:line="231" w:lineRule="auto"/>
              <w:ind w:left="1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6.</w:t>
            </w:r>
            <w:r>
              <w:rPr>
                <w:rFonts w:ascii="仿宋" w:hAnsi="仿宋" w:eastAsia="仿宋" w:cs="仿宋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白酒品评基础知识；</w:t>
            </w:r>
          </w:p>
          <w:p w14:paraId="089A636C">
            <w:pPr>
              <w:spacing w:before="48" w:line="275" w:lineRule="auto"/>
              <w:ind w:left="123" w:right="101" w:hanging="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2"/>
                <w:sz w:val="21"/>
                <w:szCs w:val="21"/>
              </w:rPr>
              <w:t>7.馥郁香型白酒基酒分级标准及口</w:t>
            </w:r>
            <w:r>
              <w:rPr>
                <w:rFonts w:ascii="仿宋" w:hAnsi="仿宋" w:eastAsia="仿宋" w:cs="仿宋"/>
                <w:spacing w:val="2"/>
                <w:sz w:val="21"/>
                <w:szCs w:val="21"/>
              </w:rPr>
              <w:t>感标准。</w:t>
            </w:r>
          </w:p>
        </w:tc>
        <w:tc>
          <w:tcPr>
            <w:tcW w:w="712" w:type="dxa"/>
            <w:vAlign w:val="top"/>
          </w:tcPr>
          <w:p w14:paraId="27E312DD">
            <w:pPr>
              <w:pStyle w:val="6"/>
              <w:spacing w:line="282" w:lineRule="auto"/>
            </w:pPr>
          </w:p>
          <w:p w14:paraId="3C57B801">
            <w:pPr>
              <w:pStyle w:val="6"/>
              <w:spacing w:line="282" w:lineRule="auto"/>
            </w:pPr>
          </w:p>
          <w:p w14:paraId="5B3CED1B">
            <w:pPr>
              <w:pStyle w:val="6"/>
              <w:spacing w:line="283" w:lineRule="auto"/>
            </w:pPr>
          </w:p>
          <w:p w14:paraId="5DBA06DD">
            <w:pPr>
              <w:pStyle w:val="6"/>
              <w:spacing w:line="283" w:lineRule="auto"/>
            </w:pPr>
          </w:p>
          <w:p w14:paraId="623DB946">
            <w:pPr>
              <w:pStyle w:val="6"/>
              <w:spacing w:line="283" w:lineRule="auto"/>
            </w:pPr>
          </w:p>
          <w:p w14:paraId="3006DF36">
            <w:pPr>
              <w:spacing w:before="68" w:line="285" w:lineRule="exact"/>
              <w:ind w:left="1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position w:val="2"/>
                <w:sz w:val="21"/>
                <w:szCs w:val="21"/>
              </w:rPr>
              <w:t>35%</w:t>
            </w:r>
          </w:p>
        </w:tc>
      </w:tr>
      <w:tr w14:paraId="7030A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0" w:hRule="atLeast"/>
        </w:trPr>
        <w:tc>
          <w:tcPr>
            <w:tcW w:w="854" w:type="dxa"/>
            <w:vAlign w:val="top"/>
          </w:tcPr>
          <w:p w14:paraId="347A3C6F">
            <w:pPr>
              <w:pStyle w:val="6"/>
              <w:spacing w:line="301" w:lineRule="auto"/>
            </w:pPr>
          </w:p>
          <w:p w14:paraId="4903487F">
            <w:pPr>
              <w:pStyle w:val="6"/>
              <w:spacing w:line="302" w:lineRule="auto"/>
            </w:pPr>
          </w:p>
          <w:p w14:paraId="0285ADCD">
            <w:pPr>
              <w:spacing w:before="69" w:line="275" w:lineRule="auto"/>
              <w:ind w:left="218" w:right="100" w:hanging="90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（五）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续糟入池发酵</w:t>
            </w:r>
          </w:p>
        </w:tc>
        <w:tc>
          <w:tcPr>
            <w:tcW w:w="4760" w:type="dxa"/>
            <w:vAlign w:val="top"/>
          </w:tcPr>
          <w:p w14:paraId="4CA3CA92">
            <w:pPr>
              <w:pStyle w:val="6"/>
              <w:spacing w:line="295" w:lineRule="auto"/>
            </w:pPr>
          </w:p>
          <w:p w14:paraId="64C05DFB">
            <w:pPr>
              <w:spacing w:before="68" w:line="229" w:lineRule="auto"/>
              <w:ind w:left="1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1.能够依据不同季节，调整粮、糟配比；</w:t>
            </w:r>
          </w:p>
          <w:p w14:paraId="2CE7982D">
            <w:pPr>
              <w:spacing w:before="52" w:line="273" w:lineRule="auto"/>
              <w:ind w:left="119" w:right="103" w:hanging="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2.能够操作打凉机完成糟醅的打凉，并完成与糖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化料、大曲的拌和；</w:t>
            </w:r>
          </w:p>
          <w:p w14:paraId="5A1B92C4">
            <w:pPr>
              <w:spacing w:before="2" w:line="273" w:lineRule="auto"/>
              <w:ind w:left="121" w:right="103" w:hanging="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3.能够依据不同季节，操作打凉机，完成粮糟的</w:t>
            </w: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打凉，使粮糟符合入池发酵要求；</w:t>
            </w:r>
          </w:p>
          <w:p w14:paraId="6B07B313">
            <w:pPr>
              <w:spacing w:before="2" w:line="229" w:lineRule="auto"/>
              <w:ind w:left="11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4.能够做到分层入窖，并做好分隔，而不混合。</w:t>
            </w:r>
          </w:p>
        </w:tc>
        <w:tc>
          <w:tcPr>
            <w:tcW w:w="3732" w:type="dxa"/>
            <w:vAlign w:val="top"/>
          </w:tcPr>
          <w:p w14:paraId="099268DB">
            <w:pPr>
              <w:spacing w:before="209" w:line="229" w:lineRule="auto"/>
              <w:ind w:left="1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1.有限空间作业相关安全知识；</w:t>
            </w:r>
          </w:p>
          <w:p w14:paraId="5DB377CF">
            <w:pPr>
              <w:spacing w:before="51" w:line="229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2.打凉机的操作知识；</w:t>
            </w:r>
          </w:p>
          <w:p w14:paraId="44E7BD22">
            <w:pPr>
              <w:spacing w:before="52" w:line="273" w:lineRule="auto"/>
              <w:ind w:left="132" w:right="103" w:hanging="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3.排风扇、安全梯、氧气浓度检测仪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的操作知识；</w:t>
            </w:r>
          </w:p>
          <w:p w14:paraId="306D7E45">
            <w:pPr>
              <w:spacing w:before="1" w:line="230" w:lineRule="auto"/>
              <w:ind w:left="1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4.糟醅发酵原理；</w:t>
            </w:r>
          </w:p>
          <w:p w14:paraId="66C43517">
            <w:pPr>
              <w:spacing w:before="50" w:line="22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5.入池糟醅的类型及各自的特性；</w:t>
            </w:r>
          </w:p>
          <w:p w14:paraId="13EA6AC1">
            <w:pPr>
              <w:spacing w:before="51" w:line="229" w:lineRule="auto"/>
              <w:ind w:left="11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6.馥郁香型白酒入池工艺标准。</w:t>
            </w:r>
          </w:p>
        </w:tc>
        <w:tc>
          <w:tcPr>
            <w:tcW w:w="712" w:type="dxa"/>
            <w:vAlign w:val="top"/>
          </w:tcPr>
          <w:p w14:paraId="2AD6377B">
            <w:pPr>
              <w:pStyle w:val="6"/>
              <w:spacing w:line="267" w:lineRule="auto"/>
            </w:pPr>
          </w:p>
          <w:p w14:paraId="7CE732AB">
            <w:pPr>
              <w:pStyle w:val="6"/>
              <w:spacing w:line="267" w:lineRule="auto"/>
            </w:pPr>
          </w:p>
          <w:p w14:paraId="49C0F8CE">
            <w:pPr>
              <w:pStyle w:val="6"/>
              <w:spacing w:line="268" w:lineRule="auto"/>
            </w:pPr>
          </w:p>
          <w:p w14:paraId="0BA93770">
            <w:pPr>
              <w:pStyle w:val="6"/>
              <w:spacing w:line="268" w:lineRule="auto"/>
            </w:pPr>
          </w:p>
          <w:p w14:paraId="43488099">
            <w:pPr>
              <w:spacing w:before="68" w:line="284" w:lineRule="exact"/>
              <w:ind w:left="1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position w:val="2"/>
                <w:sz w:val="21"/>
                <w:szCs w:val="21"/>
              </w:rPr>
              <w:t>30%</w:t>
            </w:r>
          </w:p>
        </w:tc>
      </w:tr>
    </w:tbl>
    <w:p w14:paraId="73334314">
      <w:pPr>
        <w:spacing w:before="188" w:line="228" w:lineRule="auto"/>
        <w:ind w:left="128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四、考核要求</w:t>
      </w:r>
    </w:p>
    <w:p w14:paraId="7E47586E">
      <w:pPr>
        <w:spacing w:before="196" w:line="231" w:lineRule="auto"/>
        <w:ind w:left="128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（一）申报条件</w:t>
      </w:r>
    </w:p>
    <w:p w14:paraId="57768E08">
      <w:pPr>
        <w:pStyle w:val="2"/>
        <w:spacing w:before="190" w:line="228" w:lineRule="auto"/>
        <w:ind w:left="1273"/>
      </w:pPr>
      <w:r>
        <w:rPr>
          <w:spacing w:val="8"/>
        </w:rPr>
        <w:t>达到法定劳动年龄，具有相应技能的劳动者均可申报。</w:t>
      </w:r>
    </w:p>
    <w:p w14:paraId="66AD13C0">
      <w:pPr>
        <w:spacing w:before="196" w:line="229" w:lineRule="auto"/>
        <w:ind w:left="128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（二）考评员组成</w:t>
      </w:r>
    </w:p>
    <w:p w14:paraId="369111D0">
      <w:pPr>
        <w:pStyle w:val="2"/>
        <w:spacing w:before="194" w:line="346" w:lineRule="auto"/>
        <w:ind w:left="632" w:right="610" w:firstLine="638"/>
      </w:pPr>
      <w:r>
        <w:rPr>
          <w:spacing w:val="4"/>
        </w:rPr>
        <w:t>考评员应具备白酒酿造专业知识和实际操作经验。每个考评</w:t>
      </w:r>
      <w:r>
        <w:rPr>
          <w:spacing w:val="3"/>
        </w:rPr>
        <w:t>组考评员人数不少于</w:t>
      </w:r>
      <w:r>
        <w:rPr>
          <w:spacing w:val="-53"/>
        </w:rPr>
        <w:t xml:space="preserve"> </w:t>
      </w:r>
      <w:r>
        <w:rPr>
          <w:spacing w:val="3"/>
        </w:rPr>
        <w:t>3</w:t>
      </w:r>
      <w:r>
        <w:rPr>
          <w:spacing w:val="-53"/>
        </w:rPr>
        <w:t xml:space="preserve"> </w:t>
      </w:r>
      <w:r>
        <w:rPr>
          <w:spacing w:val="3"/>
        </w:rPr>
        <w:t>名。</w:t>
      </w:r>
    </w:p>
    <w:p w14:paraId="3E814F61">
      <w:pPr>
        <w:spacing w:line="346" w:lineRule="auto"/>
        <w:sectPr>
          <w:footerReference r:id="rId15" w:type="default"/>
          <w:pgSz w:w="11906" w:h="16838"/>
          <w:pgMar w:top="1431" w:right="863" w:bottom="1684" w:left="978" w:header="0" w:footer="1353" w:gutter="0"/>
          <w:cols w:space="720" w:num="1"/>
        </w:sectPr>
      </w:pPr>
    </w:p>
    <w:p w14:paraId="351D4DF4">
      <w:pPr>
        <w:spacing w:line="249" w:lineRule="auto"/>
        <w:rPr>
          <w:rFonts w:ascii="Arial"/>
          <w:sz w:val="21"/>
        </w:rPr>
      </w:pPr>
    </w:p>
    <w:p w14:paraId="52E26065">
      <w:pPr>
        <w:spacing w:line="250" w:lineRule="auto"/>
        <w:rPr>
          <w:rFonts w:ascii="Arial"/>
          <w:sz w:val="21"/>
        </w:rPr>
      </w:pPr>
    </w:p>
    <w:p w14:paraId="35D48363">
      <w:pPr>
        <w:spacing w:line="250" w:lineRule="auto"/>
        <w:rPr>
          <w:rFonts w:ascii="Arial"/>
          <w:sz w:val="21"/>
        </w:rPr>
      </w:pPr>
    </w:p>
    <w:p w14:paraId="0DAE3FF1">
      <w:pPr>
        <w:spacing w:before="100" w:line="233" w:lineRule="auto"/>
        <w:ind w:left="65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（三）考核方式与考核时间</w:t>
      </w:r>
    </w:p>
    <w:p w14:paraId="2CA31EE5">
      <w:pPr>
        <w:pStyle w:val="2"/>
        <w:spacing w:before="188" w:line="345" w:lineRule="auto"/>
        <w:ind w:right="71" w:firstLine="635"/>
      </w:pPr>
      <w:r>
        <w:rPr>
          <w:spacing w:val="13"/>
        </w:rPr>
        <w:t>技能操作考核采取现场实际操作方式，考核</w:t>
      </w:r>
      <w:r>
        <w:rPr>
          <w:spacing w:val="12"/>
        </w:rPr>
        <w:t>时间不少于</w:t>
      </w:r>
      <w:r>
        <w:rPr>
          <w:spacing w:val="-58"/>
        </w:rPr>
        <w:t xml:space="preserve"> </w:t>
      </w:r>
      <w:r>
        <w:rPr>
          <w:spacing w:val="12"/>
        </w:rPr>
        <w:t>60</w:t>
      </w:r>
      <w:r>
        <w:rPr>
          <w:spacing w:val="-2"/>
        </w:rPr>
        <w:t>分钟。</w:t>
      </w:r>
    </w:p>
    <w:p w14:paraId="669279F0">
      <w:pPr>
        <w:spacing w:before="1" w:line="232" w:lineRule="auto"/>
        <w:ind w:left="65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（四）考核场地与设备要求</w:t>
      </w:r>
    </w:p>
    <w:p w14:paraId="4DDEDF30">
      <w:r>
        <w:rPr>
          <w:spacing w:val="2"/>
        </w:rPr>
        <w:t>考场面积不小于</w:t>
      </w:r>
      <w:r>
        <w:rPr>
          <w:spacing w:val="-27"/>
        </w:rPr>
        <w:t xml:space="preserve"> </w:t>
      </w:r>
      <w:r>
        <w:rPr>
          <w:spacing w:val="2"/>
        </w:rPr>
        <w:t>100</w:t>
      </w:r>
      <w:r>
        <w:rPr>
          <w:spacing w:val="-61"/>
        </w:rPr>
        <w:t xml:space="preserve"> </w:t>
      </w:r>
      <w:r>
        <w:rPr>
          <w:spacing w:val="2"/>
        </w:rPr>
        <w:t>㎡，有打凉机、窖池、氧气浓度检测仪</w:t>
      </w:r>
      <w:r>
        <w:rPr>
          <w:spacing w:val="7"/>
        </w:rPr>
        <w:t>等考核工具。场地应采光良好，空气流通，具有安全防火措施。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36E7A">
    <w:pPr>
      <w:spacing w:line="320" w:lineRule="exact"/>
      <w:ind w:left="7767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pacing w:val="73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3</w:t>
    </w:r>
    <w:r>
      <w:rPr>
        <w:rFonts w:ascii="Arial" w:hAnsi="Arial" w:eastAsia="Arial" w:cs="Arial"/>
        <w:spacing w:val="63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0F4CF">
    <w:pPr>
      <w:spacing w:line="320" w:lineRule="exact"/>
      <w:ind w:left="492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1"/>
        <w:sz w:val="27"/>
        <w:szCs w:val="27"/>
      </w:rPr>
      <w:t>—</w:t>
    </w:r>
    <w:r>
      <w:rPr>
        <w:rFonts w:ascii="Arial" w:hAnsi="Arial" w:eastAsia="Arial" w:cs="Arial"/>
        <w:spacing w:val="71"/>
        <w:sz w:val="27"/>
        <w:szCs w:val="27"/>
      </w:rPr>
      <w:t xml:space="preserve"> </w:t>
    </w:r>
    <w:r>
      <w:rPr>
        <w:rFonts w:ascii="Arial" w:hAnsi="Arial" w:eastAsia="Arial" w:cs="Arial"/>
        <w:spacing w:val="1"/>
        <w:sz w:val="27"/>
        <w:szCs w:val="27"/>
      </w:rPr>
      <w:t>4</w:t>
    </w:r>
    <w:r>
      <w:rPr>
        <w:rFonts w:ascii="Arial" w:hAnsi="Arial" w:eastAsia="Arial" w:cs="Arial"/>
        <w:spacing w:val="65"/>
        <w:w w:val="101"/>
        <w:sz w:val="27"/>
        <w:szCs w:val="27"/>
      </w:rPr>
      <w:t xml:space="preserve"> </w:t>
    </w:r>
    <w:r>
      <w:rPr>
        <w:rFonts w:ascii="Arial" w:hAnsi="Arial" w:eastAsia="Arial" w:cs="Arial"/>
        <w:spacing w:val="1"/>
        <w:sz w:val="27"/>
        <w:szCs w:val="27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35059">
    <w:pPr>
      <w:spacing w:line="320" w:lineRule="exact"/>
      <w:ind w:left="7532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>—  5</w:t>
    </w:r>
    <w:r>
      <w:rPr>
        <w:rFonts w:ascii="Arial" w:hAnsi="Arial" w:eastAsia="Arial" w:cs="Arial"/>
        <w:spacing w:val="67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E506">
    <w:pPr>
      <w:spacing w:line="320" w:lineRule="exact"/>
      <w:ind w:left="841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>—  6</w:t>
    </w:r>
    <w:r>
      <w:rPr>
        <w:rFonts w:ascii="Arial" w:hAnsi="Arial" w:eastAsia="Arial" w:cs="Arial"/>
        <w:spacing w:val="69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3E30B">
    <w:pPr>
      <w:spacing w:line="320" w:lineRule="exact"/>
      <w:ind w:left="8116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>—  7</w:t>
    </w:r>
    <w:r>
      <w:rPr>
        <w:rFonts w:ascii="Arial" w:hAnsi="Arial" w:eastAsia="Arial" w:cs="Arial"/>
        <w:spacing w:val="67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489D9">
    <w:pPr>
      <w:spacing w:line="320" w:lineRule="exact"/>
      <w:ind w:left="257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pacing w:val="73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8</w:t>
    </w:r>
    <w:r>
      <w:rPr>
        <w:rFonts w:ascii="Arial" w:hAnsi="Arial" w:eastAsia="Arial" w:cs="Arial"/>
        <w:spacing w:val="65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C31AE">
    <w:pPr>
      <w:spacing w:line="320" w:lineRule="exact"/>
      <w:ind w:left="7757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pacing w:val="73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9</w:t>
    </w:r>
    <w:r>
      <w:rPr>
        <w:rFonts w:ascii="Arial" w:hAnsi="Arial" w:eastAsia="Arial" w:cs="Arial"/>
        <w:spacing w:val="63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EA22E">
    <w:pPr>
      <w:spacing w:before="1" w:line="228" w:lineRule="auto"/>
      <w:ind w:left="482"/>
      <w:rPr>
        <w:rFonts w:ascii="微软雅黑" w:hAnsi="微软雅黑" w:eastAsia="微软雅黑" w:cs="微软雅黑"/>
        <w:sz w:val="27"/>
        <w:szCs w:val="27"/>
      </w:rPr>
    </w:pPr>
    <w:r>
      <w:rPr>
        <w:rFonts w:ascii="微软雅黑" w:hAnsi="微软雅黑" w:eastAsia="微软雅黑" w:cs="微软雅黑"/>
        <w:spacing w:val="-20"/>
        <w:sz w:val="27"/>
        <w:szCs w:val="27"/>
      </w:rPr>
      <w:t>—</w:t>
    </w:r>
    <w:r>
      <w:rPr>
        <w:rFonts w:ascii="微软雅黑" w:hAnsi="微软雅黑" w:eastAsia="微软雅黑" w:cs="微软雅黑"/>
        <w:spacing w:val="5"/>
        <w:sz w:val="27"/>
        <w:szCs w:val="27"/>
      </w:rPr>
      <w:t xml:space="preserve">  </w:t>
    </w:r>
    <w:r>
      <w:rPr>
        <w:rFonts w:ascii="微软雅黑" w:hAnsi="微软雅黑" w:eastAsia="微软雅黑" w:cs="微软雅黑"/>
        <w:spacing w:val="-20"/>
        <w:sz w:val="27"/>
        <w:szCs w:val="27"/>
      </w:rPr>
      <w:t>10</w:t>
    </w:r>
    <w:r>
      <w:rPr>
        <w:rFonts w:ascii="微软雅黑" w:hAnsi="微软雅黑" w:eastAsia="微软雅黑" w:cs="微软雅黑"/>
        <w:spacing w:val="61"/>
        <w:sz w:val="27"/>
        <w:szCs w:val="27"/>
      </w:rPr>
      <w:t xml:space="preserve"> </w:t>
    </w:r>
    <w:r>
      <w:rPr>
        <w:rFonts w:ascii="微软雅黑" w:hAnsi="微软雅黑" w:eastAsia="微软雅黑" w:cs="微软雅黑"/>
        <w:spacing w:val="-20"/>
        <w:sz w:val="27"/>
        <w:szCs w:val="27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0A3C2">
    <w:pPr>
      <w:spacing w:line="320" w:lineRule="exact"/>
      <w:ind w:left="7532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8"/>
        <w:sz w:val="27"/>
        <w:szCs w:val="27"/>
      </w:rPr>
      <w:t>—</w:t>
    </w:r>
    <w:r>
      <w:rPr>
        <w:rFonts w:ascii="Arial" w:hAnsi="Arial" w:eastAsia="Arial" w:cs="Arial"/>
        <w:spacing w:val="10"/>
        <w:sz w:val="27"/>
        <w:szCs w:val="27"/>
      </w:rPr>
      <w:t xml:space="preserve">  </w:t>
    </w:r>
    <w:r>
      <w:rPr>
        <w:rFonts w:ascii="Arial" w:hAnsi="Arial" w:eastAsia="Arial" w:cs="Arial"/>
        <w:spacing w:val="-8"/>
        <w:sz w:val="27"/>
        <w:szCs w:val="27"/>
      </w:rPr>
      <w:t>11</w:t>
    </w:r>
    <w:r>
      <w:rPr>
        <w:rFonts w:ascii="Arial" w:hAnsi="Arial" w:eastAsia="Arial" w:cs="Arial"/>
        <w:spacing w:val="65"/>
        <w:sz w:val="27"/>
        <w:szCs w:val="27"/>
      </w:rPr>
      <w:t xml:space="preserve"> </w:t>
    </w:r>
    <w:r>
      <w:rPr>
        <w:rFonts w:ascii="Arial" w:hAnsi="Arial" w:eastAsia="Arial" w:cs="Arial"/>
        <w:spacing w:val="-8"/>
        <w:sz w:val="27"/>
        <w:szCs w:val="27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703C5">
    <w:pPr>
      <w:spacing w:line="320" w:lineRule="exact"/>
      <w:ind w:left="888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8"/>
        <w:sz w:val="27"/>
        <w:szCs w:val="27"/>
      </w:rPr>
      <w:t>—</w:t>
    </w:r>
    <w:r>
      <w:rPr>
        <w:rFonts w:ascii="Arial" w:hAnsi="Arial" w:eastAsia="Arial" w:cs="Arial"/>
        <w:spacing w:val="10"/>
        <w:sz w:val="27"/>
        <w:szCs w:val="27"/>
      </w:rPr>
      <w:t xml:space="preserve">  </w:t>
    </w:r>
    <w:r>
      <w:rPr>
        <w:rFonts w:ascii="Arial" w:hAnsi="Arial" w:eastAsia="Arial" w:cs="Arial"/>
        <w:spacing w:val="-8"/>
        <w:sz w:val="27"/>
        <w:szCs w:val="27"/>
      </w:rPr>
      <w:t>12</w:t>
    </w:r>
    <w:r>
      <w:rPr>
        <w:rFonts w:ascii="Arial" w:hAnsi="Arial" w:eastAsia="Arial" w:cs="Arial"/>
        <w:spacing w:val="65"/>
        <w:sz w:val="27"/>
        <w:szCs w:val="27"/>
      </w:rPr>
      <w:t xml:space="preserve"> </w:t>
    </w:r>
    <w:r>
      <w:rPr>
        <w:rFonts w:ascii="Arial" w:hAnsi="Arial" w:eastAsia="Arial" w:cs="Arial"/>
        <w:spacing w:val="-8"/>
        <w:sz w:val="27"/>
        <w:szCs w:val="27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6C42C">
    <w:pPr>
      <w:spacing w:line="320" w:lineRule="exact"/>
      <w:ind w:left="8163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8"/>
        <w:sz w:val="27"/>
        <w:szCs w:val="27"/>
      </w:rPr>
      <w:t>—</w:t>
    </w:r>
    <w:r>
      <w:rPr>
        <w:rFonts w:ascii="Arial" w:hAnsi="Arial" w:eastAsia="Arial" w:cs="Arial"/>
        <w:spacing w:val="10"/>
        <w:sz w:val="27"/>
        <w:szCs w:val="27"/>
      </w:rPr>
      <w:t xml:space="preserve">  </w:t>
    </w:r>
    <w:r>
      <w:rPr>
        <w:rFonts w:ascii="Arial" w:hAnsi="Arial" w:eastAsia="Arial" w:cs="Arial"/>
        <w:spacing w:val="-8"/>
        <w:sz w:val="27"/>
        <w:szCs w:val="27"/>
      </w:rPr>
      <w:t>13</w:t>
    </w:r>
    <w:r>
      <w:rPr>
        <w:rFonts w:ascii="Arial" w:hAnsi="Arial" w:eastAsia="Arial" w:cs="Arial"/>
        <w:spacing w:val="65"/>
        <w:sz w:val="27"/>
        <w:szCs w:val="27"/>
      </w:rPr>
      <w:t xml:space="preserve"> </w:t>
    </w:r>
    <w:r>
      <w:rPr>
        <w:rFonts w:ascii="Arial" w:hAnsi="Arial" w:eastAsia="Arial" w:cs="Arial"/>
        <w:spacing w:val="-8"/>
        <w:sz w:val="27"/>
        <w:szCs w:val="27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63753"/>
    <w:rsid w:val="2AC6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2026-10-28T08:38:00Z</dcterms:created>
  <dc:creator>晓舞</dc:creator>
  <cp:lastModifiedBy>晓舞</cp:lastModifiedBy>
  <dcterms:modified xsi:type="dcterms:W3CDTF">2026-10-28T08:39:08Z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70412D2D3E984146A4F8BD15A921738B_11</vt:lpwstr>
  </property>
  <property fmtid="{D5CDD505-2E9C-101B-9397-08002B2CF9AE}" pid="4" name="KSOTemplateDocerSaveRecord">
    <vt:lpwstr>eyJoZGlkIjoiMDBmNGE4MTM2NDhmZmUxYjI1Nzk4OTE0NjNmYmZkMjciLCJ1c2VySWQiOiIxMDc4NjE3OTc5In0=</vt:lpwstr>
  </property>
</Properties>
</file>