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黑体" w:hAnsi="黑体" w:eastAsia="黑体" w:cs="黑体"/>
          <w:color w:val="auto"/>
          <w:w w:val="100"/>
          <w:sz w:val="32"/>
          <w:szCs w:val="32"/>
          <w:lang w:val="en-US" w:eastAsia="zh-CN"/>
        </w:rPr>
      </w:pPr>
      <w:r>
        <w:rPr>
          <w:rFonts w:hint="eastAsia" w:ascii="黑体" w:hAnsi="黑体" w:eastAsia="黑体" w:cs="黑体"/>
          <w:color w:val="auto"/>
          <w:w w:val="100"/>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00"/>
          <w:sz w:val="44"/>
          <w:szCs w:val="44"/>
          <w:lang w:eastAsia="zh-CN"/>
        </w:rPr>
      </w:pPr>
      <w:r>
        <w:rPr>
          <w:rFonts w:hint="eastAsia" w:ascii="方正小标宋简体" w:hAnsi="方正小标宋简体" w:eastAsia="方正小标宋简体" w:cs="方正小标宋简体"/>
          <w:color w:val="auto"/>
          <w:w w:val="100"/>
          <w:sz w:val="44"/>
          <w:szCs w:val="44"/>
          <w:lang w:eastAsia="zh-CN"/>
        </w:rPr>
        <w:t>湖南省</w:t>
      </w:r>
      <w:r>
        <w:rPr>
          <w:rFonts w:hint="eastAsia" w:ascii="方正小标宋简体" w:hAnsi="方正小标宋简体" w:eastAsia="方正小标宋简体" w:cs="方正小标宋简体"/>
          <w:color w:val="auto"/>
          <w:w w:val="100"/>
          <w:sz w:val="44"/>
          <w:szCs w:val="44"/>
          <w:lang w:val="en-US" w:eastAsia="zh-CN"/>
        </w:rPr>
        <w:t>2020年二季度</w:t>
      </w:r>
      <w:r>
        <w:rPr>
          <w:rFonts w:hint="eastAsia" w:ascii="方正小标宋简体" w:hAnsi="方正小标宋简体" w:eastAsia="方正小标宋简体" w:cs="方正小标宋简体"/>
          <w:color w:val="auto"/>
          <w:w w:val="100"/>
          <w:sz w:val="44"/>
          <w:szCs w:val="44"/>
          <w:lang w:eastAsia="zh-CN"/>
        </w:rPr>
        <w:t>重大劳动保障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00"/>
          <w:sz w:val="44"/>
          <w:szCs w:val="44"/>
          <w:lang w:eastAsia="zh-CN"/>
        </w:rPr>
      </w:pPr>
      <w:r>
        <w:rPr>
          <w:rFonts w:hint="eastAsia" w:ascii="方正小标宋简体" w:hAnsi="方正小标宋简体" w:eastAsia="方正小标宋简体" w:cs="方正小标宋简体"/>
          <w:color w:val="auto"/>
          <w:w w:val="100"/>
          <w:sz w:val="44"/>
          <w:szCs w:val="44"/>
          <w:lang w:eastAsia="zh-CN"/>
        </w:rPr>
        <w:t>违法案件汇总</w:t>
      </w:r>
    </w:p>
    <w:p>
      <w:pPr>
        <w:ind w:firstLine="640" w:firstLineChars="200"/>
        <w:rPr>
          <w:rFonts w:hint="eastAsia" w:ascii="黑体" w:hAnsi="黑体" w:eastAsia="黑体" w:cs="黑体"/>
          <w:color w:val="auto"/>
          <w:sz w:val="32"/>
          <w:szCs w:val="32"/>
          <w:lang w:eastAsia="zh-CN"/>
        </w:rPr>
      </w:pP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、湖南新广诚实业有限公司拖欠</w:t>
      </w:r>
      <w:r>
        <w:rPr>
          <w:rFonts w:hint="eastAsia" w:ascii="黑体" w:hAnsi="黑体" w:eastAsia="黑体" w:cs="黑体"/>
          <w:color w:val="auto"/>
          <w:sz w:val="32"/>
          <w:szCs w:val="32"/>
          <w:lang w:eastAsia="zh-CN"/>
        </w:rPr>
        <w:t>劳动报酬</w:t>
      </w:r>
      <w:r>
        <w:rPr>
          <w:rFonts w:hint="eastAsia" w:ascii="黑体" w:hAnsi="黑体" w:eastAsia="黑体" w:cs="黑体"/>
          <w:color w:val="auto"/>
          <w:sz w:val="32"/>
          <w:szCs w:val="32"/>
        </w:rPr>
        <w:t>案</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湖南新广诚实业有限公司，</w:t>
      </w:r>
      <w:r>
        <w:rPr>
          <w:rFonts w:hint="eastAsia" w:ascii="仿宋_GB2312" w:hAnsi="仿宋_GB2312" w:eastAsia="仿宋_GB2312" w:cs="仿宋_GB2312"/>
          <w:color w:val="auto"/>
          <w:sz w:val="32"/>
          <w:szCs w:val="32"/>
          <w:lang w:eastAsia="zh-CN"/>
        </w:rPr>
        <w:t>统一社会信用代码：91430100MA4PBE6R4R</w:t>
      </w:r>
      <w:r>
        <w:rPr>
          <w:rFonts w:hint="eastAsia" w:ascii="仿宋_GB2312" w:hAnsi="仿宋_GB2312" w:eastAsia="仿宋_GB2312" w:cs="仿宋_GB2312"/>
          <w:color w:val="auto"/>
          <w:sz w:val="32"/>
          <w:szCs w:val="32"/>
        </w:rPr>
        <w:t>；住所：湖南省长沙市岳麓区高新区麓谷大道627号新长海麓谷中心B-1栋车间1002；</w:t>
      </w:r>
      <w:r>
        <w:rPr>
          <w:rFonts w:hint="eastAsia" w:ascii="仿宋_GB2312" w:hAnsi="仿宋_GB2312" w:eastAsia="仿宋_GB2312" w:cs="仿宋_GB2312"/>
          <w:color w:val="auto"/>
          <w:sz w:val="32"/>
          <w:szCs w:val="32"/>
          <w:lang w:eastAsia="zh-CN"/>
        </w:rPr>
        <w:t>法定代表人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戴新泉</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湖南省长沙市人力资源社会保障局</w:t>
      </w:r>
      <w:r>
        <w:rPr>
          <w:rFonts w:hint="eastAsia" w:ascii="仿宋_GB2312" w:hAnsi="仿宋_GB2312" w:eastAsia="仿宋_GB2312" w:cs="仿宋_GB2312"/>
          <w:color w:val="auto"/>
          <w:sz w:val="32"/>
          <w:szCs w:val="32"/>
        </w:rPr>
        <w:t>接到劳动者投诉，称湖南新广诚实业有限公司存在拖欠劳动者劳动报酬问题。</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经查，湖南新广诚实业有限公司拖欠</w:t>
      </w:r>
      <w:r>
        <w:rPr>
          <w:rFonts w:hint="eastAsia" w:ascii="仿宋_GB2312" w:hAnsi="仿宋_GB2312" w:eastAsia="仿宋_GB2312" w:cs="仿宋_GB2312"/>
          <w:color w:val="auto"/>
          <w:sz w:val="32"/>
          <w:szCs w:val="32"/>
          <w:u w:val="none"/>
          <w:lang w:val="en-US" w:eastAsia="zh-CN"/>
        </w:rPr>
        <w:t>11名劳动者2018年9月至2019年3月</w:t>
      </w:r>
      <w:r>
        <w:rPr>
          <w:rFonts w:hint="eastAsia" w:ascii="仿宋_GB2312" w:hAnsi="仿宋_GB2312" w:eastAsia="仿宋_GB2312" w:cs="仿宋_GB2312"/>
          <w:color w:val="auto"/>
          <w:sz w:val="32"/>
          <w:szCs w:val="32"/>
          <w:u w:val="none"/>
        </w:rPr>
        <w:t>期间</w:t>
      </w:r>
      <w:r>
        <w:rPr>
          <w:rFonts w:hint="eastAsia" w:ascii="仿宋_GB2312" w:hAnsi="仿宋_GB2312" w:eastAsia="仿宋_GB2312" w:cs="仿宋_GB2312"/>
          <w:color w:val="auto"/>
          <w:sz w:val="32"/>
          <w:szCs w:val="32"/>
          <w:u w:val="none"/>
          <w:lang w:eastAsia="zh-CN"/>
        </w:rPr>
        <w:t>工资</w:t>
      </w:r>
      <w:r>
        <w:rPr>
          <w:rFonts w:hint="eastAsia" w:ascii="仿宋_GB2312" w:hAnsi="仿宋_GB2312" w:eastAsia="仿宋_GB2312" w:cs="仿宋_GB2312"/>
          <w:color w:val="auto"/>
          <w:sz w:val="32"/>
          <w:szCs w:val="32"/>
          <w:u w:val="none"/>
        </w:rPr>
        <w:t>544200元。2020年4月16日</w:t>
      </w:r>
      <w:r>
        <w:rPr>
          <w:rFonts w:hint="eastAsia" w:ascii="仿宋_GB2312" w:hAnsi="仿宋_GB2312" w:eastAsia="仿宋_GB2312" w:cs="仿宋_GB2312"/>
          <w:color w:val="auto"/>
          <w:sz w:val="32"/>
          <w:szCs w:val="32"/>
          <w:u w:val="none"/>
          <w:lang w:eastAsia="zh-CN"/>
        </w:rPr>
        <w:t>长沙市人力资源社会保障局</w:t>
      </w:r>
      <w:r>
        <w:rPr>
          <w:rFonts w:hint="eastAsia" w:ascii="仿宋_GB2312" w:hAnsi="仿宋_GB2312" w:eastAsia="仿宋_GB2312" w:cs="仿宋_GB2312"/>
          <w:color w:val="auto"/>
          <w:sz w:val="32"/>
          <w:szCs w:val="32"/>
          <w:u w:val="none"/>
        </w:rPr>
        <w:t>依法向该单位下达《劳动保障监察限期整改指令书》，该</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逾期未履行。</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2020年6月14日</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2020年6月16日</w:t>
      </w:r>
      <w:r>
        <w:rPr>
          <w:rFonts w:hint="eastAsia" w:ascii="仿宋_GB2312" w:hAnsi="仿宋_GB2312" w:eastAsia="仿宋_GB2312" w:cs="仿宋_GB2312"/>
          <w:color w:val="auto"/>
          <w:sz w:val="32"/>
          <w:szCs w:val="32"/>
          <w:u w:val="none"/>
          <w:lang w:eastAsia="zh-CN"/>
        </w:rPr>
        <w:t>，长沙市人力资源社会保障局</w:t>
      </w:r>
      <w:r>
        <w:rPr>
          <w:rFonts w:hint="eastAsia" w:ascii="仿宋_GB2312" w:hAnsi="仿宋_GB2312" w:eastAsia="仿宋_GB2312" w:cs="仿宋_GB2312"/>
          <w:color w:val="auto"/>
          <w:sz w:val="32"/>
          <w:szCs w:val="32"/>
          <w:u w:val="none"/>
        </w:rPr>
        <w:t>向该单位</w:t>
      </w:r>
      <w:r>
        <w:rPr>
          <w:rFonts w:hint="eastAsia" w:ascii="仿宋_GB2312" w:hAnsi="仿宋_GB2312" w:eastAsia="仿宋_GB2312" w:cs="仿宋_GB2312"/>
          <w:color w:val="auto"/>
          <w:sz w:val="32"/>
          <w:szCs w:val="32"/>
          <w:u w:val="none"/>
          <w:lang w:eastAsia="zh-CN"/>
        </w:rPr>
        <w:t>分别</w:t>
      </w:r>
      <w:r>
        <w:rPr>
          <w:rFonts w:hint="eastAsia" w:ascii="仿宋_GB2312" w:hAnsi="仿宋_GB2312" w:eastAsia="仿宋_GB2312" w:cs="仿宋_GB2312"/>
          <w:color w:val="auto"/>
          <w:sz w:val="32"/>
          <w:szCs w:val="32"/>
          <w:u w:val="none"/>
        </w:rPr>
        <w:t>下达《劳动保障监察</w:t>
      </w:r>
      <w:r>
        <w:rPr>
          <w:rFonts w:hint="eastAsia" w:ascii="仿宋_GB2312" w:hAnsi="仿宋_GB2312" w:eastAsia="仿宋_GB2312" w:cs="仿宋_GB2312"/>
          <w:color w:val="auto"/>
          <w:sz w:val="32"/>
          <w:szCs w:val="32"/>
          <w:u w:val="none"/>
          <w:lang w:eastAsia="zh-CN"/>
        </w:rPr>
        <w:t>行政处理决定</w:t>
      </w:r>
      <w:r>
        <w:rPr>
          <w:rFonts w:hint="eastAsia" w:ascii="仿宋_GB2312" w:hAnsi="仿宋_GB2312" w:eastAsia="仿宋_GB2312" w:cs="仿宋_GB2312"/>
          <w:color w:val="auto"/>
          <w:sz w:val="32"/>
          <w:szCs w:val="32"/>
          <w:u w:val="none"/>
        </w:rPr>
        <w:t>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《劳动保障监察行政</w:t>
      </w:r>
      <w:r>
        <w:rPr>
          <w:rFonts w:hint="eastAsia" w:ascii="仿宋_GB2312" w:hAnsi="仿宋_GB2312" w:eastAsia="仿宋_GB2312" w:cs="仿宋_GB2312"/>
          <w:color w:val="auto"/>
          <w:sz w:val="32"/>
          <w:szCs w:val="32"/>
          <w:u w:val="none"/>
          <w:lang w:eastAsia="zh-CN"/>
        </w:rPr>
        <w:t>处罚</w:t>
      </w:r>
      <w:r>
        <w:rPr>
          <w:rFonts w:hint="eastAsia" w:ascii="仿宋_GB2312" w:hAnsi="仿宋_GB2312" w:eastAsia="仿宋_GB2312" w:cs="仿宋_GB2312"/>
          <w:color w:val="auto"/>
          <w:sz w:val="32"/>
          <w:szCs w:val="32"/>
          <w:u w:val="none"/>
        </w:rPr>
        <w:t>决定书》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该单位逾期仍未履行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长沙市</w:t>
      </w:r>
      <w:r>
        <w:rPr>
          <w:rFonts w:hint="eastAsia" w:ascii="仿宋_GB2312" w:hAnsi="仿宋_GB2312" w:eastAsia="仿宋_GB2312" w:cs="仿宋_GB2312"/>
          <w:color w:val="auto"/>
          <w:sz w:val="32"/>
          <w:szCs w:val="32"/>
          <w:u w:val="none"/>
        </w:rPr>
        <w:t>人力资源社会保障局将申请人民法院强制执行。</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二、邵阳市天天快递有限公司拖欠劳动报酬案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邵阳市天天快递有限公司，统一社会信用代码：91430500559528754Y；住所：</w:t>
      </w:r>
      <w:r>
        <w:rPr>
          <w:rFonts w:hint="eastAsia" w:ascii="仿宋_GB2312" w:hAnsi="仿宋_GB2312" w:eastAsia="仿宋_GB2312" w:cs="仿宋_GB2312"/>
          <w:color w:val="auto"/>
          <w:sz w:val="32"/>
          <w:szCs w:val="32"/>
          <w:u w:val="none"/>
          <w:lang w:eastAsia="zh-CN"/>
        </w:rPr>
        <w:tab/>
      </w:r>
      <w:r>
        <w:rPr>
          <w:rFonts w:hint="eastAsia" w:ascii="仿宋_GB2312" w:hAnsi="仿宋_GB2312" w:eastAsia="仿宋_GB2312" w:cs="仿宋_GB2312"/>
          <w:color w:val="auto"/>
          <w:sz w:val="32"/>
          <w:szCs w:val="32"/>
          <w:u w:val="none"/>
          <w:lang w:eastAsia="zh-CN"/>
        </w:rPr>
        <w:t>邵阳市双清区石桥街道金星村4组铁路桥下；法定代表人：黎湘军。</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2020年4月7日，湖南省邵阳市人力资源社会保障局接到劳动者投诉，称邵阳市天天快递有限公司存在拖欠劳动者劳动报酬问题。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经查，邵阳市天天快递有限公司拖欠</w:t>
      </w:r>
      <w:r>
        <w:rPr>
          <w:rFonts w:hint="eastAsia" w:ascii="仿宋_GB2312" w:hAnsi="仿宋_GB2312" w:eastAsia="仿宋_GB2312" w:cs="仿宋_GB2312"/>
          <w:color w:val="auto"/>
          <w:sz w:val="32"/>
          <w:szCs w:val="32"/>
          <w:u w:val="none"/>
          <w:lang w:val="en-US" w:eastAsia="zh-CN"/>
        </w:rPr>
        <w:t>22</w:t>
      </w:r>
      <w:r>
        <w:rPr>
          <w:rFonts w:hint="eastAsia" w:ascii="仿宋_GB2312" w:hAnsi="仿宋_GB2312" w:eastAsia="仿宋_GB2312" w:cs="仿宋_GB2312"/>
          <w:color w:val="auto"/>
          <w:sz w:val="32"/>
          <w:szCs w:val="32"/>
          <w:u w:val="none"/>
          <w:lang w:eastAsia="zh-CN"/>
        </w:rPr>
        <w:t>名劳动者2019</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年</w:t>
      </w: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lang w:eastAsia="zh-CN"/>
        </w:rPr>
        <w:t>月至2020</w:t>
      </w:r>
      <w:r>
        <w:rPr>
          <w:rFonts w:hint="eastAsia" w:ascii="仿宋_GB2312" w:hAnsi="仿宋_GB2312" w:eastAsia="仿宋_GB2312" w:cs="仿宋_GB2312"/>
          <w:color w:val="auto"/>
          <w:sz w:val="32"/>
          <w:szCs w:val="32"/>
          <w:u w:val="none"/>
          <w:lang w:val="en-US" w:eastAsia="zh-CN"/>
        </w:rPr>
        <w:t>年4月期间</w:t>
      </w:r>
      <w:r>
        <w:rPr>
          <w:rFonts w:hint="eastAsia" w:ascii="仿宋_GB2312" w:hAnsi="仿宋_GB2312" w:eastAsia="仿宋_GB2312" w:cs="仿宋_GB2312"/>
          <w:color w:val="auto"/>
          <w:sz w:val="32"/>
          <w:szCs w:val="32"/>
          <w:u w:val="none"/>
          <w:lang w:eastAsia="zh-CN"/>
        </w:rPr>
        <w:t>工资</w:t>
      </w:r>
      <w:r>
        <w:rPr>
          <w:rFonts w:hint="eastAsia" w:ascii="仿宋_GB2312" w:hAnsi="仿宋_GB2312" w:eastAsia="仿宋_GB2312" w:cs="仿宋_GB2312"/>
          <w:color w:val="auto"/>
          <w:sz w:val="32"/>
          <w:szCs w:val="32"/>
          <w:u w:val="none"/>
          <w:lang w:val="en-US" w:eastAsia="zh-CN"/>
        </w:rPr>
        <w:t>73710</w:t>
      </w:r>
      <w:r>
        <w:rPr>
          <w:rFonts w:hint="eastAsia" w:ascii="仿宋_GB2312" w:hAnsi="仿宋_GB2312" w:eastAsia="仿宋_GB2312" w:cs="仿宋_GB2312"/>
          <w:color w:val="auto"/>
          <w:sz w:val="32"/>
          <w:szCs w:val="32"/>
          <w:u w:val="none"/>
          <w:lang w:eastAsia="zh-CN"/>
        </w:rPr>
        <w:t>元。2020年4月22日邵阳市人力资源社会保障局依法向该单位下达《劳动保障监察限期整改指令书》，该公司逾期未履行。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2020年5月9日邵阳市人力资源社会保障局以涉嫌拒不支付劳动报酬罪将该案移送公安机关立案查处。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三、邵阳市双清区新三友物流拖欠劳动报酬案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邵阳市双清区新三友物流，统一社会信用代码：92430502MA4MLTH57J；住所：邵阳市双清区邵石路；经营者：林章民。</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2020年2月26日，湖南省邵阳市双清区人力资源社会保障局接到劳动者投诉，称邵阳市双清区新三友物流存在拖欠劳动者劳动报酬问题。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经查，邵阳市双清区新三友物流拖欠</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名劳动者2019年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lang w:eastAsia="zh-CN"/>
        </w:rPr>
        <w:t>月至2019年</w:t>
      </w: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lang w:eastAsia="zh-CN"/>
        </w:rPr>
        <w:t>月期间工资35726元。2020年3月23日双清区人力资源社会保障局依法向该单位下达《劳动保障监察限期整改指令书》，该公司逾期未履行。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2020年4月29日双清区人力资源社会保障局以涉嫌拒不支付劳动报酬罪将该案移送公安机关立案查处。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四、郴州市传奇健身有限责任公司邵阳友阿分公司拖欠劳动报酬案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郴州市传奇健身有限责任公司邵阳友阿分公司，统一社会信用代码：91430502MA4M198W7C；住所：湖南省邵阳市双清区宝庆东路铁砂岭友阿国际广场六楼B601号；负责人：张远。</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2020年4月16日，湖南省邵阳市双清区人力资源社会保障局接到劳动者投诉，称郴州市传奇健身有限责任公司邵阳友阿分公司存在拖欠劳动者劳动报酬问题。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经查，郴州市传奇健身有限责任公司邵阳友阿分公司拖欠</w:t>
      </w:r>
      <w:r>
        <w:rPr>
          <w:rFonts w:hint="eastAsia" w:ascii="仿宋_GB2312" w:hAnsi="仿宋_GB2312" w:eastAsia="仿宋_GB2312" w:cs="仿宋_GB2312"/>
          <w:color w:val="auto"/>
          <w:sz w:val="32"/>
          <w:szCs w:val="32"/>
          <w:u w:val="none"/>
          <w:lang w:val="en-US" w:eastAsia="zh-CN"/>
        </w:rPr>
        <w:t>28</w:t>
      </w:r>
      <w:r>
        <w:rPr>
          <w:rFonts w:hint="eastAsia" w:ascii="仿宋_GB2312" w:hAnsi="仿宋_GB2312" w:eastAsia="仿宋_GB2312" w:cs="仿宋_GB2312"/>
          <w:color w:val="auto"/>
          <w:sz w:val="32"/>
          <w:szCs w:val="32"/>
          <w:u w:val="none"/>
          <w:lang w:eastAsia="zh-CN"/>
        </w:rPr>
        <w:t>名劳动者2019年11月至2020年1月期间工资143879元。2020年4月10日双清区人力资源社会保障局依法向该单位下达《劳动保障监察限期整改指令书》，该公司逾期未履行。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2020年4月</w:t>
      </w:r>
      <w:r>
        <w:rPr>
          <w:rFonts w:hint="eastAsia" w:ascii="仿宋_GB2312" w:hAnsi="仿宋_GB2312" w:eastAsia="仿宋_GB2312" w:cs="仿宋_GB2312"/>
          <w:color w:val="auto"/>
          <w:sz w:val="32"/>
          <w:szCs w:val="32"/>
          <w:u w:val="none"/>
          <w:lang w:val="en-US" w:eastAsia="zh-CN"/>
        </w:rPr>
        <w:t>29</w:t>
      </w:r>
      <w:r>
        <w:rPr>
          <w:rFonts w:hint="eastAsia" w:ascii="仿宋_GB2312" w:hAnsi="仿宋_GB2312" w:eastAsia="仿宋_GB2312" w:cs="仿宋_GB2312"/>
          <w:color w:val="auto"/>
          <w:sz w:val="32"/>
          <w:szCs w:val="32"/>
          <w:u w:val="none"/>
          <w:lang w:eastAsia="zh-CN"/>
        </w:rPr>
        <w:t>日双清区人力资源社会保障局以涉嫌拒不支付劳动报酬罪将该案移送公安机关立案查处。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五、隆回县福鸿工艺制品有限公司拖欠劳动报酬案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隆回县福鸿工艺制品有限公司，统一社会信用代码：9143052455950412XK；住所：隆回县桃洪镇城东南工业园；法定代表人：王晋雄。</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2020年3月</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0日，湖南省邵阳市隆回县人力资源社会保障局接到劳动者投诉，称隆回县福鸿工艺制品有限公司存在拖欠劳动者劳动报酬问题。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经查，隆回县福鸿工艺制品有限公司拖欠</w:t>
      </w:r>
      <w:r>
        <w:rPr>
          <w:rFonts w:hint="eastAsia" w:ascii="仿宋_GB2312" w:hAnsi="仿宋_GB2312" w:eastAsia="仿宋_GB2312" w:cs="仿宋_GB2312"/>
          <w:color w:val="auto"/>
          <w:sz w:val="32"/>
          <w:szCs w:val="32"/>
          <w:u w:val="none"/>
          <w:lang w:val="en-US" w:eastAsia="zh-CN"/>
        </w:rPr>
        <w:t>267</w:t>
      </w:r>
      <w:r>
        <w:rPr>
          <w:rFonts w:hint="eastAsia" w:ascii="仿宋_GB2312" w:hAnsi="仿宋_GB2312" w:eastAsia="仿宋_GB2312" w:cs="仿宋_GB2312"/>
          <w:color w:val="auto"/>
          <w:sz w:val="32"/>
          <w:szCs w:val="32"/>
          <w:u w:val="none"/>
          <w:lang w:eastAsia="zh-CN"/>
        </w:rPr>
        <w:t>名劳动者</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eastAsia="zh-CN"/>
        </w:rPr>
        <w:t>2019年10月至2020年3月期间工资2808309元。2020年</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lang w:val="en-US" w:eastAsia="zh-CN"/>
        </w:rPr>
        <w:t>30</w:t>
      </w:r>
      <w:r>
        <w:rPr>
          <w:rFonts w:hint="eastAsia" w:ascii="仿宋_GB2312" w:hAnsi="仿宋_GB2312" w:eastAsia="仿宋_GB2312" w:cs="仿宋_GB2312"/>
          <w:color w:val="auto"/>
          <w:sz w:val="32"/>
          <w:szCs w:val="32"/>
          <w:u w:val="none"/>
          <w:lang w:eastAsia="zh-CN"/>
        </w:rPr>
        <w:t>日隆回县人力资源社会保障局依法向该单位下达《劳动保障监察限期整改指令书》，该公司逾期未履行。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2020年4月3日隆回县人力资源社会保障局以涉嫌拒不支付劳动报酬罪将该案移送公安机关立案查处。2020年4月10日隆回县福鸿工艺制品有限公司付清拖欠的工资。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六、湖南卓越农业发展有限公司拖欠劳动报酬案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湖南卓越农业发展有限公司，统一社会信用代码：91430524MA4M12RG8W；住所：湖南省邵阳市隆回县桃洪镇大桥路；法定代表人：赵晓丽。</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2020年3月21日，湖南省邵阳市隆回县人力资源社会保障局接到劳动者投诉，称湖南卓越农业发展有限公司存在拖欠劳动者劳动报酬问题。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经查，湖南卓越农业发展有限公司拖欠</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lang w:eastAsia="zh-CN"/>
        </w:rPr>
        <w:t>名劳动者2019年11月至2020年1月期间工资57308元。2020年4月16日隆回县人力资源社会保障局依法向该单位下达《劳动保障监察限期整改指令书》，该公司逾期未履行。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2020年4月3</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lang w:eastAsia="zh-CN"/>
        </w:rPr>
        <w:t>日隆回县人力资源社会保障局以涉嫌拒不支付劳动报酬罪将该案移送公安机关立案查处。2020年</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lang w:eastAsia="zh-CN"/>
        </w:rPr>
        <w:t>月1</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日湖南卓越农业发展有限公司付清拖欠的工资。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七、张家界汇丰木业有限公司拖欠劳动报酬案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张家界汇丰木业有限公司，统一社会信用代码：91430811MA4L27Y34D；住所：湖南省张家界市武陵源区索溪峪镇铁厂村；法定代表人：刘伟，实际控制人：唐纯世。</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2020年3月19日，湖南省张家界市武陵源区人力资源社会保障局接到劳动者投诉，称张家界汇丰木业有限公司存在拖欠劳动者劳动报酬问题。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经查，张家界汇丰木业有限公司拖欠5名劳动者2019年10月至2020年1月期间工资51660元。2020年4月20日武陵源区人力资源社会保障局依法向该单位下达《劳动保障监察限期整改指令书》，该公司逾期未履行。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5月14日武陵源区人力资源社会保障局向该单位下达《劳动保障监察行政处理决定书》、《劳动保障监察行政处罚决定书》，该单位逾期仍未履行。武陵源区人力资源社会保障局将依法申请人民法院强制执行。</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八、永州市科裕电子有限公司拖欠劳动报酬案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永州市科裕电子有限公司，统一社会信用代码：91431128MA4PNY0Y3H；住所：湖南省永州市新田县工业集中区工业南园双碧街路旁电子信息产业园4栋；法定代表人：吴柳伟。</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2020年3月</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日，湖南省永州市新田县人力资源社会保障局接到劳动者投诉，称永州市科裕电子有限公司存在拖欠劳动者劳动报酬问题。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经查，永州市科裕电子有限公司拖欠</w:t>
      </w:r>
      <w:r>
        <w:rPr>
          <w:rFonts w:hint="eastAsia" w:ascii="仿宋_GB2312" w:hAnsi="仿宋_GB2312" w:eastAsia="仿宋_GB2312" w:cs="仿宋_GB2312"/>
          <w:color w:val="auto"/>
          <w:sz w:val="32"/>
          <w:szCs w:val="32"/>
          <w:u w:val="none"/>
          <w:lang w:val="en-US" w:eastAsia="zh-CN"/>
        </w:rPr>
        <w:t>61</w:t>
      </w:r>
      <w:r>
        <w:rPr>
          <w:rFonts w:hint="eastAsia" w:ascii="仿宋_GB2312" w:hAnsi="仿宋_GB2312" w:eastAsia="仿宋_GB2312" w:cs="仿宋_GB2312"/>
          <w:color w:val="auto"/>
          <w:sz w:val="32"/>
          <w:szCs w:val="32"/>
          <w:u w:val="none"/>
          <w:lang w:eastAsia="zh-CN"/>
        </w:rPr>
        <w:t>名劳动者</w:t>
      </w:r>
      <w:r>
        <w:rPr>
          <w:rFonts w:hint="eastAsia" w:ascii="仿宋_GB2312" w:hAnsi="仿宋_GB2312" w:eastAsia="仿宋_GB2312" w:cs="仿宋_GB2312"/>
          <w:color w:val="auto"/>
          <w:sz w:val="32"/>
          <w:szCs w:val="32"/>
          <w:u w:val="none"/>
          <w:lang w:val="en-US" w:eastAsia="zh-CN"/>
        </w:rPr>
        <w:t>2019</w:t>
      </w:r>
      <w:r>
        <w:rPr>
          <w:rFonts w:hint="eastAsia" w:ascii="仿宋_GB2312" w:hAnsi="仿宋_GB2312" w:eastAsia="仿宋_GB2312" w:cs="仿宋_GB2312"/>
          <w:color w:val="auto"/>
          <w:sz w:val="32"/>
          <w:szCs w:val="32"/>
          <w:u w:val="none"/>
          <w:lang w:eastAsia="zh-CN"/>
        </w:rPr>
        <w:t>年</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lang w:eastAsia="zh-CN"/>
        </w:rPr>
        <w:t>月以及</w:t>
      </w:r>
      <w:r>
        <w:rPr>
          <w:rFonts w:hint="eastAsia" w:ascii="仿宋_GB2312" w:hAnsi="仿宋_GB2312" w:eastAsia="仿宋_GB2312" w:cs="仿宋_GB2312"/>
          <w:color w:val="auto"/>
          <w:sz w:val="32"/>
          <w:szCs w:val="32"/>
          <w:u w:val="none"/>
          <w:lang w:val="en-US" w:eastAsia="zh-CN"/>
        </w:rPr>
        <w:t>2020年1月、2月</w:t>
      </w:r>
      <w:r>
        <w:rPr>
          <w:rFonts w:hint="eastAsia" w:ascii="仿宋_GB2312" w:hAnsi="仿宋_GB2312" w:eastAsia="仿宋_GB2312" w:cs="仿宋_GB2312"/>
          <w:color w:val="auto"/>
          <w:sz w:val="32"/>
          <w:szCs w:val="32"/>
          <w:u w:val="none"/>
          <w:lang w:eastAsia="zh-CN"/>
        </w:rPr>
        <w:t>工资337401元。2020年</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lang w:eastAsia="zh-CN"/>
        </w:rPr>
        <w:t>日新田县人力资源社会保障局依法向该单位下达《劳动保障监察限期整改指令书》，该公司逾期未履行。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lang w:val="en-US" w:eastAsia="zh-CN"/>
        </w:rPr>
        <w:t>25</w:t>
      </w:r>
      <w:r>
        <w:rPr>
          <w:rFonts w:hint="eastAsia" w:ascii="仿宋_GB2312" w:hAnsi="仿宋_GB2312" w:eastAsia="仿宋_GB2312" w:cs="仿宋_GB2312"/>
          <w:color w:val="auto"/>
          <w:sz w:val="32"/>
          <w:szCs w:val="32"/>
          <w:u w:val="none"/>
          <w:lang w:eastAsia="zh-CN"/>
        </w:rPr>
        <w:t>日新田县人力资源社会保障局以涉嫌拒不支付劳动报酬罪将该案移送公安机关立案查处。</w:t>
      </w:r>
      <w:r>
        <w:rPr>
          <w:rFonts w:hint="eastAsia" w:ascii="仿宋_GB2312" w:hAnsi="仿宋_GB2312" w:eastAsia="仿宋_GB2312" w:cs="仿宋_GB2312"/>
          <w:color w:val="auto"/>
          <w:sz w:val="32"/>
          <w:szCs w:val="32"/>
          <w:u w:val="none"/>
          <w:lang w:val="en-US" w:eastAsia="zh-CN"/>
        </w:rPr>
        <w:t>2020</w:t>
      </w:r>
      <w:r>
        <w:rPr>
          <w:rFonts w:hint="eastAsia" w:ascii="仿宋_GB2312" w:hAnsi="仿宋_GB2312" w:eastAsia="仿宋_GB2312" w:cs="仿宋_GB2312"/>
          <w:color w:val="auto"/>
          <w:sz w:val="32"/>
          <w:szCs w:val="32"/>
          <w:u w:val="none"/>
          <w:lang w:eastAsia="zh-CN"/>
        </w:rPr>
        <w:t>年</w:t>
      </w: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lang w:val="en-US" w:eastAsia="zh-CN"/>
        </w:rPr>
        <w:t>29</w:t>
      </w:r>
      <w:r>
        <w:rPr>
          <w:rFonts w:hint="eastAsia" w:ascii="仿宋_GB2312" w:hAnsi="仿宋_GB2312" w:eastAsia="仿宋_GB2312" w:cs="仿宋_GB2312"/>
          <w:color w:val="auto"/>
          <w:sz w:val="32"/>
          <w:szCs w:val="32"/>
          <w:u w:val="none"/>
          <w:lang w:eastAsia="zh-CN"/>
        </w:rPr>
        <w:t>日该公司付清拖欠的工资）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九、贵州贵净净化工程有限公司拖欠劳动报酬案</w:t>
      </w:r>
    </w:p>
    <w:p>
      <w:pPr>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贵州贵净净化工程有限公司，统一社会信用代码：</w:t>
      </w:r>
      <w:r>
        <w:rPr>
          <w:rFonts w:ascii="仿宋_GB2312" w:hAnsi="仿宋_GB2312" w:eastAsia="仿宋_GB2312" w:cs="仿宋_GB2312"/>
          <w:color w:val="auto"/>
          <w:sz w:val="32"/>
          <w:szCs w:val="32"/>
          <w:highlight w:val="none"/>
          <w:u w:val="none"/>
        </w:rPr>
        <w:t>91520115MA6DJ3HQ2L</w:t>
      </w:r>
      <w:r>
        <w:rPr>
          <w:rFonts w:hint="eastAsia" w:ascii="仿宋_GB2312" w:hAnsi="仿宋_GB2312" w:eastAsia="仿宋_GB2312" w:cs="仿宋_GB2312"/>
          <w:color w:val="auto"/>
          <w:sz w:val="32"/>
          <w:szCs w:val="32"/>
          <w:highlight w:val="none"/>
          <w:u w:val="none"/>
        </w:rPr>
        <w:t>；住所：贵州省贵阳市贵阳国家高新技术产业开发区金阳科技产业园标准厂房辅助用房</w:t>
      </w:r>
      <w:r>
        <w:rPr>
          <w:rFonts w:ascii="仿宋_GB2312" w:hAnsi="仿宋_GB2312" w:eastAsia="仿宋_GB2312" w:cs="仿宋_GB2312"/>
          <w:color w:val="auto"/>
          <w:sz w:val="32"/>
          <w:szCs w:val="32"/>
          <w:highlight w:val="none"/>
          <w:u w:val="none"/>
        </w:rPr>
        <w:t>B517</w:t>
      </w:r>
      <w:r>
        <w:rPr>
          <w:rFonts w:hint="eastAsia" w:ascii="仿宋_GB2312" w:hAnsi="仿宋_GB2312" w:eastAsia="仿宋_GB2312" w:cs="仿宋_GB2312"/>
          <w:color w:val="auto"/>
          <w:sz w:val="32"/>
          <w:szCs w:val="32"/>
          <w:highlight w:val="none"/>
          <w:u w:val="none"/>
        </w:rPr>
        <w:t>室</w:t>
      </w:r>
      <w:r>
        <w:rPr>
          <w:rFonts w:hint="eastAsia" w:ascii="仿宋_GB2312" w:hAnsi="仿宋_GB2312" w:eastAsia="仿宋_GB2312" w:cs="仿宋_GB2312"/>
          <w:color w:val="auto"/>
          <w:sz w:val="32"/>
          <w:szCs w:val="32"/>
          <w:highlight w:val="none"/>
          <w:u w:val="none"/>
          <w:lang w:val="en-US" w:eastAsia="zh-CN"/>
        </w:rPr>
        <w:t>,实际经营地：</w:t>
      </w:r>
      <w:r>
        <w:rPr>
          <w:rFonts w:hint="eastAsia" w:ascii="仿宋_GB2312" w:hAnsi="仿宋_GB2312" w:eastAsia="仿宋_GB2312" w:cs="仿宋_GB2312"/>
          <w:color w:val="auto"/>
          <w:sz w:val="32"/>
          <w:szCs w:val="32"/>
          <w:highlight w:val="none"/>
          <w:u w:val="none"/>
        </w:rPr>
        <w:t>靖州县艮山口乡夏乡村；法定代表人：何海。</w:t>
      </w:r>
    </w:p>
    <w:p>
      <w:pPr>
        <w:ind w:firstLine="640" w:firstLineChars="200"/>
        <w:rPr>
          <w:rFonts w:ascii="仿宋_GB2312" w:hAnsi="仿宋_GB2312" w:eastAsia="仿宋_GB2312" w:cs="仿宋_GB2312"/>
          <w:color w:val="auto"/>
          <w:sz w:val="32"/>
          <w:szCs w:val="32"/>
          <w:highlight w:val="none"/>
          <w:u w:val="none"/>
        </w:rPr>
      </w:pPr>
      <w:r>
        <w:rPr>
          <w:rFonts w:ascii="仿宋_GB2312" w:hAnsi="仿宋_GB2312" w:eastAsia="仿宋_GB2312" w:cs="仿宋_GB2312"/>
          <w:color w:val="auto"/>
          <w:sz w:val="32"/>
          <w:szCs w:val="32"/>
          <w:highlight w:val="none"/>
          <w:u w:val="none"/>
        </w:rPr>
        <w:t>2020</w:t>
      </w:r>
      <w:r>
        <w:rPr>
          <w:rFonts w:hint="eastAsia" w:ascii="仿宋_GB2312" w:hAnsi="仿宋_GB2312" w:eastAsia="仿宋_GB2312" w:cs="仿宋_GB2312"/>
          <w:color w:val="auto"/>
          <w:sz w:val="32"/>
          <w:szCs w:val="32"/>
          <w:highlight w:val="none"/>
          <w:u w:val="none"/>
        </w:rPr>
        <w:t>年</w:t>
      </w:r>
      <w:r>
        <w:rPr>
          <w:rFonts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rPr>
        <w:t>月</w:t>
      </w:r>
      <w:r>
        <w:rPr>
          <w:rFonts w:ascii="仿宋_GB2312" w:hAnsi="仿宋_GB2312" w:eastAsia="仿宋_GB2312" w:cs="仿宋_GB2312"/>
          <w:color w:val="auto"/>
          <w:sz w:val="32"/>
          <w:szCs w:val="32"/>
          <w:highlight w:val="none"/>
          <w:u w:val="none"/>
        </w:rPr>
        <w:t>6</w:t>
      </w:r>
      <w:r>
        <w:rPr>
          <w:rFonts w:hint="eastAsia" w:ascii="仿宋_GB2312" w:hAnsi="仿宋_GB2312" w:eastAsia="仿宋_GB2312" w:cs="仿宋_GB2312"/>
          <w:color w:val="auto"/>
          <w:sz w:val="32"/>
          <w:szCs w:val="32"/>
          <w:highlight w:val="none"/>
          <w:u w:val="none"/>
        </w:rPr>
        <w:t>日，湖南省怀化市靖州县人力资源社会保障局接到劳动者投诉，称贵州贵净净化工程有限公司存在拖欠劳动者劳动报酬问题。</w:t>
      </w:r>
    </w:p>
    <w:p>
      <w:pPr>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经查，贵州贵净净化工程有限公司拖欠</w:t>
      </w:r>
      <w:r>
        <w:rPr>
          <w:rFonts w:ascii="仿宋_GB2312" w:hAnsi="仿宋_GB2312" w:eastAsia="仿宋_GB2312" w:cs="仿宋_GB2312"/>
          <w:color w:val="auto"/>
          <w:sz w:val="32"/>
          <w:szCs w:val="32"/>
          <w:highlight w:val="none"/>
          <w:u w:val="none"/>
        </w:rPr>
        <w:t>29</w:t>
      </w:r>
      <w:r>
        <w:rPr>
          <w:rFonts w:hint="eastAsia" w:ascii="仿宋_GB2312" w:hAnsi="仿宋_GB2312" w:eastAsia="仿宋_GB2312" w:cs="仿宋_GB2312"/>
          <w:color w:val="auto"/>
          <w:sz w:val="32"/>
          <w:szCs w:val="32"/>
          <w:highlight w:val="none"/>
          <w:u w:val="none"/>
        </w:rPr>
        <w:t>名劳动者</w:t>
      </w:r>
      <w:r>
        <w:rPr>
          <w:rFonts w:ascii="仿宋_GB2312" w:hAnsi="仿宋_GB2312" w:eastAsia="仿宋_GB2312" w:cs="仿宋_GB2312"/>
          <w:color w:val="auto"/>
          <w:sz w:val="32"/>
          <w:szCs w:val="32"/>
          <w:highlight w:val="none"/>
          <w:u w:val="none"/>
        </w:rPr>
        <w:t xml:space="preserve"> 2018</w:t>
      </w:r>
      <w:r>
        <w:rPr>
          <w:rFonts w:hint="eastAsia" w:ascii="仿宋_GB2312" w:hAnsi="仿宋_GB2312" w:eastAsia="仿宋_GB2312" w:cs="仿宋_GB2312"/>
          <w:color w:val="auto"/>
          <w:sz w:val="32"/>
          <w:szCs w:val="32"/>
          <w:highlight w:val="none"/>
          <w:u w:val="none"/>
        </w:rPr>
        <w:t>年</w:t>
      </w:r>
      <w:r>
        <w:rPr>
          <w:rFonts w:ascii="仿宋_GB2312" w:hAnsi="仿宋_GB2312" w:eastAsia="仿宋_GB2312" w:cs="仿宋_GB2312"/>
          <w:color w:val="auto"/>
          <w:sz w:val="32"/>
          <w:szCs w:val="32"/>
          <w:highlight w:val="none"/>
          <w:u w:val="none"/>
        </w:rPr>
        <w:t>8</w:t>
      </w:r>
      <w:r>
        <w:rPr>
          <w:rFonts w:hint="eastAsia" w:ascii="仿宋_GB2312" w:hAnsi="仿宋_GB2312" w:eastAsia="仿宋_GB2312" w:cs="仿宋_GB2312"/>
          <w:color w:val="auto"/>
          <w:sz w:val="32"/>
          <w:szCs w:val="32"/>
          <w:highlight w:val="none"/>
          <w:u w:val="none"/>
        </w:rPr>
        <w:t>月至</w:t>
      </w:r>
      <w:r>
        <w:rPr>
          <w:rFonts w:ascii="仿宋_GB2312" w:hAnsi="仿宋_GB2312" w:eastAsia="仿宋_GB2312" w:cs="仿宋_GB2312"/>
          <w:color w:val="auto"/>
          <w:sz w:val="32"/>
          <w:szCs w:val="32"/>
          <w:highlight w:val="none"/>
          <w:u w:val="none"/>
        </w:rPr>
        <w:t>2019</w:t>
      </w:r>
      <w:r>
        <w:rPr>
          <w:rFonts w:hint="eastAsia" w:ascii="仿宋_GB2312" w:hAnsi="仿宋_GB2312" w:eastAsia="仿宋_GB2312" w:cs="仿宋_GB2312"/>
          <w:color w:val="auto"/>
          <w:sz w:val="32"/>
          <w:szCs w:val="32"/>
          <w:highlight w:val="none"/>
          <w:u w:val="none"/>
        </w:rPr>
        <w:t>年</w:t>
      </w:r>
      <w:r>
        <w:rPr>
          <w:rFonts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rPr>
        <w:t>月期间工资</w:t>
      </w:r>
      <w:r>
        <w:rPr>
          <w:rFonts w:ascii="仿宋_GB2312" w:hAnsi="仿宋_GB2312" w:eastAsia="仿宋_GB2312" w:cs="仿宋_GB2312"/>
          <w:color w:val="auto"/>
          <w:sz w:val="32"/>
          <w:szCs w:val="32"/>
          <w:highlight w:val="none"/>
          <w:u w:val="none"/>
        </w:rPr>
        <w:t>33970</w:t>
      </w:r>
      <w:r>
        <w:rPr>
          <w:rFonts w:hint="eastAsia" w:ascii="仿宋_GB2312" w:hAnsi="仿宋_GB2312" w:eastAsia="仿宋_GB2312" w:cs="仿宋_GB2312"/>
          <w:color w:val="auto"/>
          <w:sz w:val="32"/>
          <w:szCs w:val="32"/>
          <w:highlight w:val="none"/>
          <w:u w:val="none"/>
        </w:rPr>
        <w:t>元。</w:t>
      </w:r>
      <w:r>
        <w:rPr>
          <w:rFonts w:ascii="仿宋_GB2312" w:hAnsi="仿宋_GB2312" w:eastAsia="仿宋_GB2312" w:cs="仿宋_GB2312"/>
          <w:color w:val="auto"/>
          <w:sz w:val="32"/>
          <w:szCs w:val="32"/>
          <w:highlight w:val="none"/>
          <w:u w:val="none"/>
        </w:rPr>
        <w:t>2020</w:t>
      </w:r>
      <w:r>
        <w:rPr>
          <w:rFonts w:hint="eastAsia" w:ascii="仿宋_GB2312" w:hAnsi="仿宋_GB2312" w:eastAsia="仿宋_GB2312" w:cs="仿宋_GB2312"/>
          <w:color w:val="auto"/>
          <w:sz w:val="32"/>
          <w:szCs w:val="32"/>
          <w:highlight w:val="none"/>
          <w:u w:val="none"/>
        </w:rPr>
        <w:t>年</w:t>
      </w:r>
      <w:r>
        <w:rPr>
          <w:rFonts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rPr>
        <w:t>月</w:t>
      </w:r>
      <w:r>
        <w:rPr>
          <w:rFonts w:ascii="仿宋_GB2312" w:hAnsi="仿宋_GB2312" w:eastAsia="仿宋_GB2312" w:cs="仿宋_GB2312"/>
          <w:color w:val="auto"/>
          <w:sz w:val="32"/>
          <w:szCs w:val="32"/>
          <w:highlight w:val="none"/>
          <w:u w:val="none"/>
        </w:rPr>
        <w:t xml:space="preserve"> 24</w:t>
      </w:r>
      <w:r>
        <w:rPr>
          <w:rFonts w:hint="eastAsia" w:ascii="仿宋_GB2312" w:hAnsi="仿宋_GB2312" w:eastAsia="仿宋_GB2312" w:cs="仿宋_GB2312"/>
          <w:color w:val="auto"/>
          <w:sz w:val="32"/>
          <w:szCs w:val="32"/>
          <w:highlight w:val="none"/>
          <w:u w:val="none"/>
        </w:rPr>
        <w:t>日靖州县人力资源社会保障局依法向该单位下达《劳动保障监察限期整改指令书》，该公司逾期未履行。</w:t>
      </w:r>
    </w:p>
    <w:p>
      <w:pPr>
        <w:ind w:firstLine="640" w:firstLineChars="200"/>
        <w:rPr>
          <w:rFonts w:ascii="仿宋_GB2312" w:hAnsi="仿宋_GB2312" w:eastAsia="仿宋_GB2312" w:cs="仿宋_GB2312"/>
          <w:color w:val="auto"/>
          <w:sz w:val="32"/>
          <w:szCs w:val="32"/>
          <w:highlight w:val="none"/>
          <w:u w:val="none"/>
        </w:rPr>
      </w:pPr>
      <w:r>
        <w:rPr>
          <w:rFonts w:ascii="仿宋_GB2312" w:hAnsi="仿宋_GB2312" w:eastAsia="仿宋_GB2312" w:cs="仿宋_GB2312"/>
          <w:color w:val="auto"/>
          <w:sz w:val="32"/>
          <w:szCs w:val="32"/>
          <w:highlight w:val="none"/>
          <w:u w:val="none"/>
        </w:rPr>
        <w:t>2020</w:t>
      </w:r>
      <w:r>
        <w:rPr>
          <w:rFonts w:hint="eastAsia" w:ascii="仿宋_GB2312" w:hAnsi="仿宋_GB2312" w:eastAsia="仿宋_GB2312" w:cs="仿宋_GB2312"/>
          <w:color w:val="auto"/>
          <w:sz w:val="32"/>
          <w:szCs w:val="32"/>
          <w:highlight w:val="none"/>
          <w:u w:val="none"/>
        </w:rPr>
        <w:t>年</w:t>
      </w:r>
      <w:r>
        <w:rPr>
          <w:rFonts w:ascii="仿宋_GB2312" w:hAnsi="仿宋_GB2312" w:eastAsia="仿宋_GB2312" w:cs="仿宋_GB2312"/>
          <w:color w:val="auto"/>
          <w:sz w:val="32"/>
          <w:szCs w:val="32"/>
          <w:highlight w:val="none"/>
          <w:u w:val="none"/>
        </w:rPr>
        <w:t>4</w:t>
      </w:r>
      <w:r>
        <w:rPr>
          <w:rFonts w:hint="eastAsia" w:ascii="仿宋_GB2312" w:hAnsi="仿宋_GB2312" w:eastAsia="仿宋_GB2312" w:cs="仿宋_GB2312"/>
          <w:color w:val="auto"/>
          <w:sz w:val="32"/>
          <w:szCs w:val="32"/>
          <w:highlight w:val="none"/>
          <w:u w:val="none"/>
        </w:rPr>
        <w:t>月</w:t>
      </w:r>
      <w:r>
        <w:rPr>
          <w:rFonts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rPr>
        <w:t>日靖州县人力资源社会保障局向该单位下达《劳动保障监察行政处理决定书》、《劳动保障监察行政处罚决定书》。</w:t>
      </w:r>
      <w:r>
        <w:rPr>
          <w:rFonts w:ascii="仿宋_GB2312" w:hAnsi="仿宋_GB2312" w:eastAsia="仿宋_GB2312" w:cs="仿宋_GB2312"/>
          <w:color w:val="auto"/>
          <w:sz w:val="32"/>
          <w:szCs w:val="32"/>
          <w:highlight w:val="none"/>
          <w:u w:val="none"/>
        </w:rPr>
        <w:t>2020</w:t>
      </w:r>
      <w:r>
        <w:rPr>
          <w:rFonts w:hint="eastAsia" w:ascii="仿宋_GB2312" w:hAnsi="仿宋_GB2312" w:eastAsia="仿宋_GB2312" w:cs="仿宋_GB2312"/>
          <w:color w:val="auto"/>
          <w:sz w:val="32"/>
          <w:szCs w:val="32"/>
          <w:highlight w:val="none"/>
          <w:u w:val="none"/>
        </w:rPr>
        <w:t>年</w:t>
      </w:r>
      <w:r>
        <w:rPr>
          <w:rFonts w:ascii="仿宋_GB2312" w:hAnsi="仿宋_GB2312" w:eastAsia="仿宋_GB2312" w:cs="仿宋_GB2312"/>
          <w:color w:val="auto"/>
          <w:sz w:val="32"/>
          <w:szCs w:val="32"/>
          <w:highlight w:val="none"/>
          <w:u w:val="none"/>
        </w:rPr>
        <w:t>4</w:t>
      </w:r>
      <w:r>
        <w:rPr>
          <w:rFonts w:hint="eastAsia" w:ascii="仿宋_GB2312" w:hAnsi="仿宋_GB2312" w:eastAsia="仿宋_GB2312" w:cs="仿宋_GB2312"/>
          <w:color w:val="auto"/>
          <w:sz w:val="32"/>
          <w:szCs w:val="32"/>
          <w:highlight w:val="none"/>
          <w:u w:val="none"/>
        </w:rPr>
        <w:t>月</w:t>
      </w:r>
      <w:r>
        <w:rPr>
          <w:rFonts w:ascii="仿宋_GB2312" w:hAnsi="仿宋_GB2312" w:eastAsia="仿宋_GB2312" w:cs="仿宋_GB2312"/>
          <w:color w:val="auto"/>
          <w:sz w:val="32"/>
          <w:szCs w:val="32"/>
          <w:highlight w:val="none"/>
          <w:u w:val="none"/>
        </w:rPr>
        <w:t>13</w:t>
      </w:r>
      <w:r>
        <w:rPr>
          <w:rFonts w:hint="eastAsia" w:ascii="仿宋_GB2312" w:hAnsi="仿宋_GB2312" w:eastAsia="仿宋_GB2312" w:cs="仿宋_GB2312"/>
          <w:color w:val="auto"/>
          <w:sz w:val="32"/>
          <w:szCs w:val="32"/>
          <w:highlight w:val="none"/>
          <w:u w:val="none"/>
        </w:rPr>
        <w:t>日贵州贵净净化工程有限公司付清拖欠的工资。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十、茶陵县建发建筑工程劳务分包有限公司拖欠劳动报酬案</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茶陵县建发建筑工程劳务分包有限公司，统一社会信用代码：91430224051668887H；住所：湖南省株洲市茶陵县枣市镇管塘村墟上；法定代表人：陈建文。</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2020年3月9日，湖南省株洲市人力资源社会保障局接到劳动者投诉，称茶陵县建发建筑工程劳务分包有限公司存在拖欠劳动者劳动报酬问题。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经查，茶陵县建发建筑工程劳务分包有限公司拖欠45名劳动者</w:t>
      </w:r>
      <w:r>
        <w:rPr>
          <w:rFonts w:hint="eastAsia" w:ascii="仿宋_GB2312" w:hAnsi="仿宋_GB2312" w:eastAsia="仿宋_GB2312" w:cs="仿宋_GB2312"/>
          <w:color w:val="auto"/>
          <w:sz w:val="32"/>
          <w:szCs w:val="32"/>
          <w:u w:val="none"/>
        </w:rPr>
        <w:t>2019年2月至2019年12月</w:t>
      </w:r>
      <w:r>
        <w:rPr>
          <w:rFonts w:hint="eastAsia" w:ascii="仿宋_GB2312" w:hAnsi="仿宋_GB2312" w:eastAsia="仿宋_GB2312" w:cs="仿宋_GB2312"/>
          <w:color w:val="auto"/>
          <w:sz w:val="32"/>
          <w:szCs w:val="32"/>
        </w:rPr>
        <w:t>期间工资1242229.5元。2020年4月24日株洲市人力资源社会保障局依法向该单位下达《劳动保障监察限期整改指令书》，该公司逾期未履行。</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2020年5月22日株洲市人力资源社会保障局以涉嫌拒不支付劳动报酬罪将该案移送公安机关立案查处。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255EE"/>
    <w:rsid w:val="01A27BDD"/>
    <w:rsid w:val="04D26509"/>
    <w:rsid w:val="050C53B4"/>
    <w:rsid w:val="05D054AE"/>
    <w:rsid w:val="06CD3140"/>
    <w:rsid w:val="08406162"/>
    <w:rsid w:val="089255EE"/>
    <w:rsid w:val="08CA007A"/>
    <w:rsid w:val="09274489"/>
    <w:rsid w:val="0BB94581"/>
    <w:rsid w:val="0C05492F"/>
    <w:rsid w:val="0C232F24"/>
    <w:rsid w:val="0C5E69CD"/>
    <w:rsid w:val="0CA13AB2"/>
    <w:rsid w:val="0E5E0F23"/>
    <w:rsid w:val="10572CF0"/>
    <w:rsid w:val="108B7547"/>
    <w:rsid w:val="114E0D0E"/>
    <w:rsid w:val="11A75663"/>
    <w:rsid w:val="12830526"/>
    <w:rsid w:val="144C19FA"/>
    <w:rsid w:val="15345BE3"/>
    <w:rsid w:val="16DF0C0F"/>
    <w:rsid w:val="16EE7100"/>
    <w:rsid w:val="18660417"/>
    <w:rsid w:val="195C61C3"/>
    <w:rsid w:val="1C9C1998"/>
    <w:rsid w:val="1E8F70AE"/>
    <w:rsid w:val="20A54280"/>
    <w:rsid w:val="22444B08"/>
    <w:rsid w:val="237E3964"/>
    <w:rsid w:val="24395E44"/>
    <w:rsid w:val="24E6348F"/>
    <w:rsid w:val="2D156D2D"/>
    <w:rsid w:val="2D3A734C"/>
    <w:rsid w:val="2D9C1C20"/>
    <w:rsid w:val="2E074F44"/>
    <w:rsid w:val="2EF0012C"/>
    <w:rsid w:val="2EF70D22"/>
    <w:rsid w:val="2F141B1D"/>
    <w:rsid w:val="30E93297"/>
    <w:rsid w:val="34CC7DD6"/>
    <w:rsid w:val="36734468"/>
    <w:rsid w:val="3937618E"/>
    <w:rsid w:val="3A264090"/>
    <w:rsid w:val="3B6B37CF"/>
    <w:rsid w:val="3B900B97"/>
    <w:rsid w:val="3BED0D55"/>
    <w:rsid w:val="3BFA0E2D"/>
    <w:rsid w:val="3D1F26C8"/>
    <w:rsid w:val="3E8E350A"/>
    <w:rsid w:val="40F601F2"/>
    <w:rsid w:val="41B037C7"/>
    <w:rsid w:val="43221353"/>
    <w:rsid w:val="480B57AE"/>
    <w:rsid w:val="4B151DD3"/>
    <w:rsid w:val="4B841A4E"/>
    <w:rsid w:val="4B9B2459"/>
    <w:rsid w:val="4E6D3C2F"/>
    <w:rsid w:val="4FD94A72"/>
    <w:rsid w:val="52E80C8A"/>
    <w:rsid w:val="5310636B"/>
    <w:rsid w:val="53EB65BA"/>
    <w:rsid w:val="548235BD"/>
    <w:rsid w:val="54DD3BAA"/>
    <w:rsid w:val="56660E76"/>
    <w:rsid w:val="577A0599"/>
    <w:rsid w:val="597D14DE"/>
    <w:rsid w:val="59A71BA3"/>
    <w:rsid w:val="59B8455A"/>
    <w:rsid w:val="59BB0395"/>
    <w:rsid w:val="5A1E4DC1"/>
    <w:rsid w:val="5B834B82"/>
    <w:rsid w:val="5BA841CA"/>
    <w:rsid w:val="5C781BCB"/>
    <w:rsid w:val="5D6B128F"/>
    <w:rsid w:val="5ED96D07"/>
    <w:rsid w:val="5FB041A5"/>
    <w:rsid w:val="601D15F0"/>
    <w:rsid w:val="60665DB6"/>
    <w:rsid w:val="61821B17"/>
    <w:rsid w:val="63EE7A67"/>
    <w:rsid w:val="643A704C"/>
    <w:rsid w:val="64665F36"/>
    <w:rsid w:val="66854C49"/>
    <w:rsid w:val="684247A5"/>
    <w:rsid w:val="68D36519"/>
    <w:rsid w:val="68FD0732"/>
    <w:rsid w:val="697B1780"/>
    <w:rsid w:val="69BA46D1"/>
    <w:rsid w:val="69FE0673"/>
    <w:rsid w:val="69FF5372"/>
    <w:rsid w:val="6A6B4595"/>
    <w:rsid w:val="6C007288"/>
    <w:rsid w:val="6C145246"/>
    <w:rsid w:val="6C892B0A"/>
    <w:rsid w:val="6DEC7434"/>
    <w:rsid w:val="6E950C54"/>
    <w:rsid w:val="6ED052CD"/>
    <w:rsid w:val="6F033EA8"/>
    <w:rsid w:val="6F560DBA"/>
    <w:rsid w:val="75131E6E"/>
    <w:rsid w:val="7633269F"/>
    <w:rsid w:val="76DF4AC9"/>
    <w:rsid w:val="7ADE4677"/>
    <w:rsid w:val="7E4610D4"/>
    <w:rsid w:val="7E96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1"/>
    <w:basedOn w:val="1"/>
    <w:qFormat/>
    <w:uiPriority w:val="0"/>
    <w:pPr>
      <w:topLinePunct/>
      <w:spacing w:line="360" w:lineRule="auto"/>
      <w:ind w:firstLine="420" w:firstLineChars="200"/>
      <w:jc w:val="both"/>
    </w:pPr>
    <w:rPr>
      <w:rFonts w:eastAsia="仿宋" w:asciiTheme="minorAscii" w:hAnsiTheme="minorAscii"/>
      <w:sz w:val="32"/>
    </w:rPr>
  </w:style>
  <w:style w:type="paragraph" w:customStyle="1" w:styleId="7">
    <w:name w:val="样式5"/>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2019-12-24T01:25:00Z</dcterms:created>
  <dc:creator>lenovo-0111</dc:creator>
  <cp:lastModifiedBy>lenovo-0111</cp:lastModifiedBy>
  <cp:lastPrinted>2020-07-13T02:35:54Z</cp:lastPrinted>
  <dcterms:modified xsi:type="dcterms:W3CDTF">2020-07-13T02:45:00Z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