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206"/>
        </w:tabs>
        <w:kinsoku/>
        <w:wordWrap/>
        <w:overflowPunct/>
        <w:topLinePunct w:val="0"/>
        <w:autoSpaceDE/>
        <w:autoSpaceDN/>
        <w:bidi w:val="0"/>
        <w:adjustRightInd/>
        <w:snapToGrid/>
        <w:spacing w:line="1000" w:lineRule="exact"/>
        <w:ind w:left="0" w:leftChars="0" w:right="0" w:rightChars="0" w:firstLine="0" w:firstLineChars="0"/>
        <w:jc w:val="both"/>
        <w:textAlignment w:val="auto"/>
        <w:outlineLvl w:val="9"/>
        <w:rPr>
          <w:rFonts w:hint="eastAsia" w:ascii="仿宋" w:hAnsi="仿宋" w:eastAsia="仿宋" w:cs="仿宋"/>
          <w:color w:val="auto"/>
          <w:w w:val="80"/>
          <w:sz w:val="32"/>
          <w:szCs w:val="32"/>
          <w:lang w:val="en-US"/>
        </w:rPr>
      </w:pPr>
      <w:r>
        <w:rPr>
          <w:rFonts w:hint="eastAsia" w:ascii="仿宋" w:hAnsi="仿宋" w:eastAsia="仿宋" w:cs="仿宋"/>
          <w:color w:val="auto"/>
          <w:w w:val="80"/>
          <w:sz w:val="32"/>
          <w:szCs w:val="32"/>
          <w:lang w:val="en-US" w:eastAsia="zh-CN"/>
        </w:rPr>
        <w:t>HNPR-2023-11003</w:t>
      </w:r>
      <w:bookmarkStart w:id="0" w:name="_GoBack"/>
      <w:bookmarkEnd w:id="0"/>
    </w:p>
    <w:p>
      <w:pPr>
        <w:keepNext w:val="0"/>
        <w:keepLines w:val="0"/>
        <w:pageBreakBefore w:val="0"/>
        <w:widowControl w:val="0"/>
        <w:kinsoku/>
        <w:overflowPunct/>
        <w:topLinePunct w:val="0"/>
        <w:autoSpaceDE/>
        <w:autoSpaceDN/>
        <w:bidi w:val="0"/>
        <w:adjustRightInd/>
        <w:snapToGrid/>
        <w:spacing w:line="1000" w:lineRule="exact"/>
        <w:ind w:firstLine="105" w:firstLineChars="18"/>
        <w:textAlignment w:val="auto"/>
        <w:rPr>
          <w:rFonts w:hint="default" w:ascii="Times New Roman" w:hAnsi="Times New Roman" w:eastAsia="方正小标宋简体" w:cs="Times New Roman"/>
          <w:color w:val="FF0000"/>
          <w:spacing w:val="-46"/>
          <w:sz w:val="68"/>
          <w:szCs w:val="90"/>
        </w:rPr>
      </w:pPr>
    </w:p>
    <w:p>
      <w:pPr>
        <w:keepNext w:val="0"/>
        <w:keepLines w:val="0"/>
        <w:pageBreakBefore w:val="0"/>
        <w:widowControl w:val="0"/>
        <w:kinsoku/>
        <w:overflowPunct/>
        <w:topLinePunct w:val="0"/>
        <w:autoSpaceDE/>
        <w:autoSpaceDN/>
        <w:bidi w:val="0"/>
        <w:adjustRightInd/>
        <w:snapToGrid/>
        <w:spacing w:line="1000" w:lineRule="exact"/>
        <w:ind w:firstLine="200" w:firstLineChars="22"/>
        <w:textAlignment w:val="auto"/>
        <w:rPr>
          <w:rFonts w:hint="default" w:ascii="Times New Roman" w:hAnsi="Times New Roman" w:eastAsia="方正小标宋简体" w:cs="Times New Roman"/>
          <w:color w:val="FFFFFF"/>
          <w:spacing w:val="6"/>
          <w:kern w:val="0"/>
          <w:sz w:val="90"/>
          <w:szCs w:val="90"/>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FF0000"/>
          <w:w w:val="80"/>
          <w:sz w:val="88"/>
          <w:szCs w:val="82"/>
        </w:rPr>
      </w:pPr>
    </w:p>
    <w:p>
      <w:pPr>
        <w:adjustRightInd w:val="0"/>
        <w:snapToGrid w:val="0"/>
        <w:spacing w:line="700" w:lineRule="exact"/>
        <w:jc w:val="center"/>
        <w:rPr>
          <w:rFonts w:ascii="Times New Roman" w:hAnsi="Times New Roman" w:eastAsia="仿宋_GB2312"/>
          <w:sz w:val="32"/>
          <w:szCs w:val="32"/>
        </w:rPr>
      </w:pPr>
      <w:r>
        <w:rPr>
          <w:rFonts w:ascii="Times New Roman" w:hAnsi="Times New Roman" w:eastAsia="仿宋_GB2312"/>
          <w:sz w:val="32"/>
          <w:szCs w:val="32"/>
        </w:rPr>
        <w:t>湘人社规〔2023〕5号</w:t>
      </w:r>
    </w:p>
    <w:p>
      <w:pPr>
        <w:keepNext w:val="0"/>
        <w:keepLines w:val="0"/>
        <w:pageBreakBefore w:val="0"/>
        <w:widowControl w:val="0"/>
        <w:kinsoku/>
        <w:wordWrap/>
        <w:overflowPunct/>
        <w:topLinePunct w:val="0"/>
        <w:autoSpaceDE/>
        <w:autoSpaceDN/>
        <w:bidi w:val="0"/>
        <w:adjustRightInd/>
        <w:snapToGrid/>
        <w:spacing w:line="700" w:lineRule="exact"/>
        <w:ind w:firstLine="6160" w:firstLineChars="1400"/>
        <w:textAlignment w:val="auto"/>
        <w:rPr>
          <w:rFonts w:hint="default" w:ascii="Times New Roman" w:hAnsi="Times New Roman" w:cs="Times New Roman"/>
        </w:rPr>
      </w:pPr>
      <w:r>
        <w:rPr>
          <w:rFonts w:hint="default" w:ascii="Times New Roman" w:hAnsi="Times New Roman" w:eastAsia="方正小标宋简体" w:cs="Times New Roman"/>
          <w:sz w:val="44"/>
          <w:szCs w:val="44"/>
        </w:rPr>
        <mc:AlternateContent>
          <mc:Choice Requires="wps">
            <w:drawing>
              <wp:anchor distT="0" distB="0" distL="114300" distR="114300" simplePos="0" relativeHeight="251659264" behindDoc="0" locked="0" layoutInCell="1" allowOverlap="1">
                <wp:simplePos x="0" y="0"/>
                <wp:positionH relativeFrom="column">
                  <wp:posOffset>-25400</wp:posOffset>
                </wp:positionH>
                <wp:positionV relativeFrom="paragraph">
                  <wp:posOffset>104140</wp:posOffset>
                </wp:positionV>
                <wp:extent cx="5760720" cy="3810"/>
                <wp:effectExtent l="0" t="0" r="0" b="0"/>
                <wp:wrapNone/>
                <wp:docPr id="8" name="直接连接符 8"/>
                <wp:cNvGraphicFramePr/>
                <a:graphic xmlns:a="http://schemas.openxmlformats.org/drawingml/2006/main">
                  <a:graphicData uri="http://schemas.microsoft.com/office/word/2010/wordprocessingShape">
                    <wps:wsp>
                      <wps:cNvCnPr/>
                      <wps:spPr>
                        <a:xfrm flipV="1">
                          <a:off x="0" y="0"/>
                          <a:ext cx="5760720" cy="3810"/>
                        </a:xfrm>
                        <a:prstGeom prst="line">
                          <a:avLst/>
                        </a:prstGeom>
                        <a:ln w="9525" cap="flat" cmpd="sng">
                          <a:solidFill>
                            <a:srgbClr val="FFFFFF"/>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2pt;margin-top:8.2pt;height:0.3pt;width:453.6pt;z-index:251659264;mso-width-relative:page;mso-height-relative:page;" filled="f" stroked="t" coordsize="21600,21600" o:gfxdata="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jNGQStkAAAAIAQAADwAAAAAAAAABACAAAAAiAAAA&#10;ZHJzL2Rvd25yZXYueG1sUEsBAhQAFAAAAAgAh07iQOPsC7sGAgAA/wMAAA4AAAAAAAAAAQAgAAAA&#10;KAEAAGRycy9lMm9Eb2MueG1sUEsFBgAAAAAGAAYAWQEAAKAFAAAAAA==&#10;">
                <v:fill on="f" focussize="0,0"/>
                <v:stroke color="#FFFFFF"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val="0"/>
        <w:snapToGrid w:val="0"/>
        <w:spacing w:line="700" w:lineRule="exact"/>
        <w:ind w:left="0"/>
        <w:jc w:val="center"/>
        <w:textAlignment w:val="auto"/>
        <w:rPr>
          <w:rFonts w:ascii="Times New Roman" w:hAnsi="Times New Roman" w:eastAsia="方正小标宋简体"/>
          <w:sz w:val="44"/>
          <w:szCs w:val="44"/>
        </w:rPr>
      </w:pPr>
      <w:r>
        <w:rPr>
          <w:rFonts w:hint="eastAsia" w:ascii="Times New Roman" w:hAnsi="Times New Roman" w:eastAsia="方正小标宋简体"/>
          <w:sz w:val="44"/>
          <w:szCs w:val="44"/>
        </w:rPr>
        <w:t>关于深入推进创业孵化基地建设工作的通知</w:t>
      </w:r>
    </w:p>
    <w:p>
      <w:pPr>
        <w:keepNext w:val="0"/>
        <w:keepLines w:val="0"/>
        <w:pageBreakBefore w:val="0"/>
        <w:widowControl w:val="0"/>
        <w:kinsoku/>
        <w:wordWrap/>
        <w:overflowPunct/>
        <w:topLinePunct w:val="0"/>
        <w:autoSpaceDE/>
        <w:autoSpaceDN/>
        <w:bidi w:val="0"/>
        <w:adjustRightInd w:val="0"/>
        <w:snapToGrid w:val="0"/>
        <w:spacing w:line="700" w:lineRule="exact"/>
        <w:ind w:left="0"/>
        <w:textAlignment w:val="auto"/>
        <w:rPr>
          <w:rFonts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left="0"/>
        <w:textAlignment w:val="auto"/>
        <w:rPr>
          <w:rFonts w:ascii="Times New Roman" w:hAnsi="Times New Roman" w:eastAsia="仿宋_GB2312"/>
          <w:sz w:val="32"/>
          <w:szCs w:val="32"/>
        </w:rPr>
      </w:pPr>
      <w:r>
        <w:rPr>
          <w:rFonts w:hint="eastAsia" w:ascii="Times New Roman" w:hAnsi="Times New Roman" w:eastAsia="仿宋_GB2312"/>
          <w:sz w:val="32"/>
          <w:szCs w:val="32"/>
        </w:rPr>
        <w:t>各市州人力资源和社会保障局、财政局：</w:t>
      </w:r>
    </w:p>
    <w:p>
      <w:pPr>
        <w:keepNext w:val="0"/>
        <w:keepLines w:val="0"/>
        <w:pageBreakBefore w:val="0"/>
        <w:widowControl w:val="0"/>
        <w:kinsoku/>
        <w:wordWrap/>
        <w:overflowPunct/>
        <w:topLinePunct w:val="0"/>
        <w:autoSpaceDE/>
        <w:autoSpaceDN/>
        <w:bidi w:val="0"/>
        <w:adjustRightInd w:val="0"/>
        <w:snapToGrid w:val="0"/>
        <w:spacing w:line="592" w:lineRule="exact"/>
        <w:ind w:left="0"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为贯彻落实《国务院办公厅关于提升大众创业万众创新示范基地带动作用进一步促改革稳就业强动能的实施意见》（国办发〔</w:t>
      </w:r>
      <w:r>
        <w:rPr>
          <w:rFonts w:ascii="Times New Roman" w:hAnsi="Times New Roman" w:eastAsia="仿宋_GB2312"/>
          <w:sz w:val="32"/>
          <w:szCs w:val="32"/>
        </w:rPr>
        <w:t>2020</w:t>
      </w:r>
      <w:r>
        <w:rPr>
          <w:rFonts w:hint="eastAsia" w:ascii="Times New Roman" w:hAnsi="Times New Roman" w:eastAsia="仿宋_GB2312"/>
          <w:sz w:val="32"/>
          <w:szCs w:val="32"/>
        </w:rPr>
        <w:t>〕</w:t>
      </w:r>
      <w:r>
        <w:rPr>
          <w:rFonts w:ascii="Times New Roman" w:hAnsi="Times New Roman" w:eastAsia="仿宋_GB2312"/>
          <w:sz w:val="32"/>
          <w:szCs w:val="32"/>
        </w:rPr>
        <w:t>26</w:t>
      </w:r>
      <w:r>
        <w:rPr>
          <w:rFonts w:hint="eastAsia" w:ascii="Times New Roman" w:hAnsi="Times New Roman" w:eastAsia="仿宋_GB2312"/>
          <w:sz w:val="32"/>
          <w:szCs w:val="32"/>
        </w:rPr>
        <w:t>号）精神和省政府关于打响</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创响三湘</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品牌的决策部署，持续深入推进我省创业孵化基地建设，积极推动全民创业、返乡创业、重点群体创业，努力扩大创业带动就业倍增效应，现就有关工作通知如下：</w:t>
      </w:r>
    </w:p>
    <w:p>
      <w:pPr>
        <w:keepNext w:val="0"/>
        <w:keepLines w:val="0"/>
        <w:pageBreakBefore w:val="0"/>
        <w:widowControl w:val="0"/>
        <w:kinsoku/>
        <w:wordWrap/>
        <w:overflowPunct/>
        <w:topLinePunct w:val="0"/>
        <w:autoSpaceDE/>
        <w:autoSpaceDN/>
        <w:bidi w:val="0"/>
        <w:adjustRightInd w:val="0"/>
        <w:snapToGrid w:val="0"/>
        <w:spacing w:line="592" w:lineRule="exact"/>
        <w:ind w:left="0" w:firstLine="640" w:firstLineChars="200"/>
        <w:textAlignment w:val="auto"/>
        <w:rPr>
          <w:rFonts w:ascii="Times New Roman" w:hAnsi="Times New Roman" w:eastAsia="黑体"/>
          <w:sz w:val="32"/>
          <w:szCs w:val="32"/>
        </w:rPr>
      </w:pPr>
      <w:r>
        <w:rPr>
          <w:rFonts w:hint="eastAsia" w:ascii="Times New Roman" w:hAnsi="Times New Roman" w:eastAsia="黑体"/>
          <w:sz w:val="32"/>
          <w:szCs w:val="32"/>
        </w:rPr>
        <w:t>一、建设原则</w:t>
      </w:r>
    </w:p>
    <w:p>
      <w:pPr>
        <w:keepNext w:val="0"/>
        <w:keepLines w:val="0"/>
        <w:pageBreakBefore w:val="0"/>
        <w:widowControl w:val="0"/>
        <w:kinsoku/>
        <w:wordWrap/>
        <w:overflowPunct/>
        <w:topLinePunct w:val="0"/>
        <w:autoSpaceDE/>
        <w:autoSpaceDN/>
        <w:bidi w:val="0"/>
        <w:adjustRightInd w:val="0"/>
        <w:snapToGrid w:val="0"/>
        <w:spacing w:line="592" w:lineRule="exact"/>
        <w:ind w:left="0"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创业孵化基地建设按照</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政府引导、园区主建、突出特色、注重实效</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的原则，以培育市场主体和带动创业就业为导向，以推动创业孵化基地提质增量为目标，以强化优化创业孵化服务能力为重点，建设和认定一批管理规范、服务优良、孵化成功率高、</w:t>
      </w:r>
      <w:r>
        <w:rPr>
          <w:rFonts w:ascii="Times New Roman" w:hAnsi="Times New Roman" w:eastAsia="仿宋_GB2312"/>
          <w:sz w:val="32"/>
          <w:szCs w:val="40"/>
        </w:rPr>
        <w:t>创业带动就业效果好、辐射示范作用强的</w:t>
      </w:r>
      <w:r>
        <w:rPr>
          <w:rFonts w:hint="eastAsia" w:ascii="Times New Roman" w:hAnsi="Times New Roman" w:eastAsia="仿宋_GB2312"/>
          <w:sz w:val="32"/>
          <w:szCs w:val="32"/>
        </w:rPr>
        <w:t>各级创业孵化基地，为创业者提供良好的创业场所和生态环境。</w:t>
      </w:r>
    </w:p>
    <w:p>
      <w:pPr>
        <w:keepNext w:val="0"/>
        <w:keepLines w:val="0"/>
        <w:pageBreakBefore w:val="0"/>
        <w:widowControl w:val="0"/>
        <w:kinsoku/>
        <w:wordWrap/>
        <w:overflowPunct/>
        <w:topLinePunct w:val="0"/>
        <w:autoSpaceDE/>
        <w:autoSpaceDN/>
        <w:bidi w:val="0"/>
        <w:adjustRightInd w:val="0"/>
        <w:snapToGrid w:val="0"/>
        <w:spacing w:line="592" w:lineRule="exact"/>
        <w:ind w:left="0" w:firstLine="640" w:firstLineChars="200"/>
        <w:textAlignment w:val="auto"/>
        <w:rPr>
          <w:rFonts w:ascii="Times New Roman" w:hAnsi="Times New Roman" w:eastAsia="黑体"/>
          <w:sz w:val="32"/>
          <w:szCs w:val="32"/>
        </w:rPr>
      </w:pPr>
      <w:r>
        <w:rPr>
          <w:rFonts w:hint="eastAsia" w:ascii="Times New Roman" w:hAnsi="Times New Roman" w:eastAsia="黑体"/>
          <w:sz w:val="32"/>
          <w:szCs w:val="32"/>
        </w:rPr>
        <w:t>二、目标任务</w:t>
      </w:r>
    </w:p>
    <w:p>
      <w:pPr>
        <w:keepNext w:val="0"/>
        <w:keepLines w:val="0"/>
        <w:pageBreakBefore w:val="0"/>
        <w:widowControl w:val="0"/>
        <w:kinsoku/>
        <w:wordWrap/>
        <w:overflowPunct/>
        <w:topLinePunct w:val="0"/>
        <w:autoSpaceDE/>
        <w:autoSpaceDN/>
        <w:bidi w:val="0"/>
        <w:adjustRightInd w:val="0"/>
        <w:snapToGrid w:val="0"/>
        <w:spacing w:line="592" w:lineRule="exact"/>
        <w:ind w:left="0"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各县市区至少有</w:t>
      </w:r>
      <w:r>
        <w:rPr>
          <w:rFonts w:ascii="Times New Roman" w:hAnsi="Times New Roman" w:eastAsia="仿宋_GB2312"/>
          <w:sz w:val="32"/>
          <w:szCs w:val="32"/>
        </w:rPr>
        <w:t>1</w:t>
      </w:r>
      <w:r>
        <w:rPr>
          <w:rFonts w:hint="eastAsia" w:ascii="Times New Roman" w:hAnsi="Times New Roman" w:eastAsia="仿宋_GB2312"/>
          <w:sz w:val="32"/>
          <w:szCs w:val="32"/>
        </w:rPr>
        <w:t>家创业孵化基地，各市州至少要有</w:t>
      </w:r>
      <w:r>
        <w:rPr>
          <w:rFonts w:ascii="Times New Roman" w:hAnsi="Times New Roman" w:eastAsia="仿宋_GB2312"/>
          <w:sz w:val="32"/>
          <w:szCs w:val="32"/>
        </w:rPr>
        <w:t>2</w:t>
      </w:r>
      <w:r>
        <w:rPr>
          <w:rFonts w:hint="eastAsia" w:ascii="Times New Roman" w:hAnsi="Times New Roman" w:eastAsia="仿宋_GB2312"/>
          <w:sz w:val="32"/>
          <w:szCs w:val="32"/>
        </w:rPr>
        <w:t>家省级创业孵化基地。全省创业孵化基地（含创业园区）总量保持在</w:t>
      </w:r>
      <w:r>
        <w:rPr>
          <w:rFonts w:ascii="Times New Roman" w:hAnsi="Times New Roman" w:eastAsia="仿宋_GB2312"/>
          <w:sz w:val="32"/>
          <w:szCs w:val="32"/>
        </w:rPr>
        <w:t>400</w:t>
      </w:r>
      <w:r>
        <w:rPr>
          <w:rFonts w:hint="eastAsia" w:ascii="Times New Roman" w:hAnsi="Times New Roman" w:eastAsia="仿宋_GB2312"/>
          <w:sz w:val="32"/>
          <w:szCs w:val="32"/>
        </w:rPr>
        <w:t>家</w:t>
      </w:r>
      <w:r>
        <w:rPr>
          <w:rFonts w:hint="eastAsia" w:ascii="Times New Roman" w:hAnsi="Times New Roman" w:eastAsia="仿宋_GB2312"/>
          <w:color w:val="000000"/>
          <w:sz w:val="32"/>
          <w:szCs w:val="32"/>
        </w:rPr>
        <w:t>左右</w:t>
      </w:r>
      <w:r>
        <w:rPr>
          <w:rFonts w:hint="eastAsia" w:ascii="Times New Roman" w:hAnsi="Times New Roman" w:eastAsia="仿宋_GB2312"/>
          <w:sz w:val="32"/>
          <w:szCs w:val="32"/>
        </w:rPr>
        <w:t>，在孵创业实体（含创业企业、创业团队、创业项目）</w:t>
      </w:r>
      <w:r>
        <w:rPr>
          <w:rFonts w:ascii="Times New Roman" w:hAnsi="Times New Roman" w:eastAsia="仿宋_GB2312"/>
          <w:sz w:val="32"/>
          <w:szCs w:val="32"/>
        </w:rPr>
        <w:t>1</w:t>
      </w:r>
      <w:r>
        <w:rPr>
          <w:rFonts w:hint="eastAsia" w:ascii="Times New Roman" w:hAnsi="Times New Roman" w:eastAsia="仿宋_GB2312"/>
          <w:sz w:val="32"/>
          <w:szCs w:val="32"/>
        </w:rPr>
        <w:t>万家以上，力争实现创业带动就业</w:t>
      </w:r>
      <w:r>
        <w:rPr>
          <w:rFonts w:ascii="Times New Roman" w:hAnsi="Times New Roman" w:eastAsia="仿宋_GB2312"/>
          <w:sz w:val="32"/>
          <w:szCs w:val="32"/>
        </w:rPr>
        <w:t>5</w:t>
      </w:r>
      <w:r>
        <w:rPr>
          <w:rFonts w:hint="eastAsia" w:ascii="Times New Roman" w:hAnsi="Times New Roman" w:eastAsia="仿宋_GB2312"/>
          <w:sz w:val="32"/>
          <w:szCs w:val="32"/>
        </w:rPr>
        <w:t>万人。</w:t>
      </w:r>
    </w:p>
    <w:p>
      <w:pPr>
        <w:keepNext w:val="0"/>
        <w:keepLines w:val="0"/>
        <w:pageBreakBefore w:val="0"/>
        <w:widowControl w:val="0"/>
        <w:kinsoku/>
        <w:wordWrap/>
        <w:overflowPunct/>
        <w:topLinePunct w:val="0"/>
        <w:autoSpaceDE/>
        <w:autoSpaceDN/>
        <w:bidi w:val="0"/>
        <w:adjustRightInd w:val="0"/>
        <w:snapToGrid w:val="0"/>
        <w:spacing w:line="592" w:lineRule="exact"/>
        <w:ind w:left="0" w:firstLine="640" w:firstLineChars="200"/>
        <w:textAlignment w:val="auto"/>
        <w:rPr>
          <w:rFonts w:ascii="Times New Roman" w:hAnsi="Times New Roman" w:eastAsia="黑体"/>
          <w:sz w:val="32"/>
          <w:szCs w:val="32"/>
        </w:rPr>
      </w:pPr>
      <w:r>
        <w:rPr>
          <w:rFonts w:hint="eastAsia" w:ascii="Times New Roman" w:hAnsi="Times New Roman" w:eastAsia="黑体"/>
          <w:sz w:val="32"/>
          <w:szCs w:val="32"/>
        </w:rPr>
        <w:t>三、工作措施</w:t>
      </w:r>
    </w:p>
    <w:p>
      <w:pPr>
        <w:keepNext w:val="0"/>
        <w:keepLines w:val="0"/>
        <w:pageBreakBefore w:val="0"/>
        <w:widowControl w:val="0"/>
        <w:kinsoku/>
        <w:wordWrap/>
        <w:overflowPunct/>
        <w:topLinePunct w:val="0"/>
        <w:autoSpaceDE/>
        <w:autoSpaceDN/>
        <w:bidi w:val="0"/>
        <w:adjustRightInd w:val="0"/>
        <w:snapToGrid w:val="0"/>
        <w:spacing w:line="592" w:lineRule="exact"/>
        <w:ind w:left="0" w:firstLine="640" w:firstLineChars="200"/>
        <w:textAlignment w:val="auto"/>
        <w:rPr>
          <w:rFonts w:ascii="Times New Roman" w:hAnsi="Times New Roman" w:eastAsia="仿宋_GB2312"/>
          <w:sz w:val="32"/>
          <w:szCs w:val="32"/>
        </w:rPr>
      </w:pPr>
      <w:r>
        <w:rPr>
          <w:rFonts w:hint="eastAsia" w:ascii="Times New Roman" w:hAnsi="Times New Roman" w:eastAsia="楷体_GB2312"/>
          <w:sz w:val="32"/>
          <w:szCs w:val="32"/>
        </w:rPr>
        <w:t>（一）整合资源，加大建设力度。</w:t>
      </w:r>
      <w:r>
        <w:rPr>
          <w:rFonts w:hint="eastAsia" w:ascii="Times New Roman" w:hAnsi="Times New Roman" w:eastAsia="仿宋_GB2312"/>
          <w:sz w:val="32"/>
          <w:szCs w:val="32"/>
        </w:rPr>
        <w:t>各级人力资源社会保障部门要将硬件好、资源优、服务能力强的各类创业园区、工业园区、院校创新创业学院等单位纳入建设范围，推动符合条件的单位积极申报认定创业孵化基地，推动有条件的县市区依托本地园区建设创业孵化基地。鼓励社会组织和民营企业</w:t>
      </w:r>
      <w:r>
        <w:rPr>
          <w:rFonts w:hint="eastAsia" w:ascii="Times New Roman" w:hAnsi="Times New Roman" w:eastAsia="仿宋_GB2312"/>
          <w:color w:val="000000"/>
          <w:sz w:val="32"/>
          <w:szCs w:val="32"/>
        </w:rPr>
        <w:t>积极</w:t>
      </w:r>
      <w:r>
        <w:rPr>
          <w:rFonts w:hint="eastAsia" w:ascii="Times New Roman" w:hAnsi="Times New Roman" w:eastAsia="仿宋_GB2312"/>
          <w:sz w:val="32"/>
          <w:szCs w:val="32"/>
        </w:rPr>
        <w:t>参与创业孵化基地建设和运营，凝聚各方资源力量。各地要指导创业孵化基地面向不同产业行业、不同创业群体配齐配优服务，打造特色基地。</w:t>
      </w:r>
    </w:p>
    <w:p>
      <w:pPr>
        <w:keepNext w:val="0"/>
        <w:keepLines w:val="0"/>
        <w:pageBreakBefore w:val="0"/>
        <w:widowControl w:val="0"/>
        <w:kinsoku/>
        <w:wordWrap/>
        <w:overflowPunct/>
        <w:topLinePunct w:val="0"/>
        <w:autoSpaceDE/>
        <w:autoSpaceDN/>
        <w:bidi w:val="0"/>
        <w:adjustRightInd w:val="0"/>
        <w:snapToGrid w:val="0"/>
        <w:spacing w:line="592" w:lineRule="exact"/>
        <w:ind w:left="0" w:firstLine="640" w:firstLineChars="200"/>
        <w:textAlignment w:val="auto"/>
        <w:rPr>
          <w:rFonts w:ascii="Times New Roman" w:hAnsi="Times New Roman" w:eastAsia="仿宋_GB2312"/>
          <w:sz w:val="32"/>
          <w:szCs w:val="32"/>
        </w:rPr>
      </w:pPr>
      <w:r>
        <w:rPr>
          <w:rFonts w:hint="eastAsia" w:ascii="Times New Roman" w:hAnsi="Times New Roman" w:eastAsia="楷体_GB2312"/>
          <w:sz w:val="32"/>
          <w:szCs w:val="32"/>
        </w:rPr>
        <w:t>（二）强化指导，提高服务水平。</w:t>
      </w:r>
      <w:r>
        <w:rPr>
          <w:rFonts w:hint="eastAsia" w:ascii="Times New Roman" w:hAnsi="Times New Roman" w:eastAsia="仿宋_GB2312"/>
          <w:sz w:val="32"/>
          <w:szCs w:val="32"/>
        </w:rPr>
        <w:t>各地要推动创业孵化基地强化服务能力建设，指导孵化基地不断健全和完善孵化服务体系。各市州人力资源社会保障部门每年至少要开展</w:t>
      </w:r>
      <w:r>
        <w:rPr>
          <w:rFonts w:ascii="Times New Roman" w:hAnsi="Times New Roman" w:eastAsia="仿宋_GB2312"/>
          <w:sz w:val="32"/>
          <w:szCs w:val="32"/>
        </w:rPr>
        <w:t>1</w:t>
      </w:r>
      <w:r>
        <w:rPr>
          <w:rFonts w:hint="eastAsia" w:ascii="Times New Roman" w:hAnsi="Times New Roman" w:eastAsia="仿宋_GB2312"/>
          <w:sz w:val="32"/>
          <w:szCs w:val="32"/>
        </w:rPr>
        <w:t>次创业孵化基地管理和服务人员业务培训班，重点提升基地创业项目指导、投融资对接、补贴政策申请、事务代办等服务能力，不断提高孵化服务水平。各地要为各创业孵化基地至少对接</w:t>
      </w:r>
      <w:r>
        <w:rPr>
          <w:rFonts w:ascii="Times New Roman" w:hAnsi="Times New Roman" w:eastAsia="仿宋_GB2312"/>
          <w:sz w:val="32"/>
          <w:szCs w:val="32"/>
        </w:rPr>
        <w:t>2</w:t>
      </w:r>
      <w:r>
        <w:rPr>
          <w:rFonts w:hint="eastAsia" w:ascii="Times New Roman" w:hAnsi="Times New Roman" w:eastAsia="仿宋_GB2312"/>
          <w:sz w:val="32"/>
          <w:szCs w:val="32"/>
        </w:rPr>
        <w:t>名湖南省创业创新导师团成员（专家、讲师至少各</w:t>
      </w:r>
      <w:r>
        <w:rPr>
          <w:rFonts w:ascii="Times New Roman" w:hAnsi="Times New Roman" w:eastAsia="仿宋_GB2312"/>
          <w:sz w:val="32"/>
          <w:szCs w:val="32"/>
        </w:rPr>
        <w:t>1</w:t>
      </w:r>
      <w:r>
        <w:rPr>
          <w:rFonts w:hint="eastAsia" w:ascii="Times New Roman" w:hAnsi="Times New Roman" w:eastAsia="仿宋_GB2312"/>
          <w:sz w:val="32"/>
          <w:szCs w:val="32"/>
        </w:rPr>
        <w:t>名），为在孵实体提供创业辅导、技术辅导、政策辅导、赛事辅导等服务，并将服务情况录入湖南省人社业务一体化经办平台（以下简称省平台）。</w:t>
      </w:r>
    </w:p>
    <w:p>
      <w:pPr>
        <w:keepNext w:val="0"/>
        <w:keepLines w:val="0"/>
        <w:pageBreakBefore w:val="0"/>
        <w:widowControl w:val="0"/>
        <w:kinsoku/>
        <w:wordWrap/>
        <w:overflowPunct/>
        <w:topLinePunct w:val="0"/>
        <w:autoSpaceDE/>
        <w:autoSpaceDN/>
        <w:bidi w:val="0"/>
        <w:adjustRightInd w:val="0"/>
        <w:snapToGrid w:val="0"/>
        <w:spacing w:line="592" w:lineRule="exact"/>
        <w:ind w:left="0" w:firstLine="640" w:firstLineChars="200"/>
        <w:textAlignment w:val="auto"/>
        <w:rPr>
          <w:rFonts w:ascii="Times New Roman" w:hAnsi="Times New Roman" w:eastAsia="仿宋_GB2312"/>
          <w:sz w:val="32"/>
          <w:szCs w:val="32"/>
        </w:rPr>
      </w:pPr>
      <w:r>
        <w:rPr>
          <w:rFonts w:hint="eastAsia" w:ascii="Times New Roman" w:hAnsi="Times New Roman" w:eastAsia="楷体_GB2312"/>
          <w:sz w:val="32"/>
          <w:szCs w:val="32"/>
        </w:rPr>
        <w:t>（三）依托平台，优化服务经办。</w:t>
      </w:r>
      <w:r>
        <w:rPr>
          <w:rFonts w:hint="eastAsia" w:ascii="Times New Roman" w:hAnsi="Times New Roman" w:eastAsia="仿宋_GB2312"/>
          <w:sz w:val="32"/>
          <w:szCs w:val="32"/>
        </w:rPr>
        <w:t>依托省平台建立全省创业孵化基地信息库和在孵创业实体信息库，各创业孵化基地和在孵创业实体要及时更新单位基本信息、运营管理信息等，确保各项信息真实、准确、完整，为基地建设运营和管理信息化智能化提供数据支撑。各创业孵化基地要通过省平台对创业项目、创业团队和初创企业从评估入园、孵化培育到转化出园的全生命周期进行跟踪管理，要指导协助在孵创业实体按省平台要求完整录入相关信息，准确记录运营情况，及时受理其服务请求并反馈服务结果。</w:t>
      </w:r>
    </w:p>
    <w:p>
      <w:pPr>
        <w:keepNext w:val="0"/>
        <w:keepLines w:val="0"/>
        <w:pageBreakBefore w:val="0"/>
        <w:widowControl w:val="0"/>
        <w:kinsoku/>
        <w:wordWrap/>
        <w:overflowPunct/>
        <w:topLinePunct w:val="0"/>
        <w:autoSpaceDE/>
        <w:autoSpaceDN/>
        <w:bidi w:val="0"/>
        <w:adjustRightInd w:val="0"/>
        <w:snapToGrid w:val="0"/>
        <w:spacing w:line="592" w:lineRule="exact"/>
        <w:ind w:left="0" w:firstLine="640" w:firstLineChars="200"/>
        <w:textAlignment w:val="auto"/>
        <w:rPr>
          <w:rFonts w:ascii="Times New Roman" w:hAnsi="Times New Roman" w:eastAsia="仿宋_GB2312"/>
          <w:sz w:val="32"/>
          <w:szCs w:val="32"/>
        </w:rPr>
      </w:pPr>
      <w:r>
        <w:rPr>
          <w:rFonts w:hint="eastAsia" w:ascii="Times New Roman" w:hAnsi="Times New Roman" w:eastAsia="楷体_GB2312"/>
          <w:sz w:val="32"/>
          <w:szCs w:val="32"/>
        </w:rPr>
        <w:t>（四）规范发展，实行动态管理。</w:t>
      </w:r>
      <w:r>
        <w:rPr>
          <w:rFonts w:hint="eastAsia" w:ascii="Times New Roman" w:hAnsi="Times New Roman" w:eastAsia="仿宋_GB2312"/>
          <w:sz w:val="32"/>
          <w:szCs w:val="32"/>
        </w:rPr>
        <w:t>各地每年开展</w:t>
      </w:r>
      <w:r>
        <w:rPr>
          <w:rFonts w:ascii="Times New Roman" w:hAnsi="Times New Roman" w:eastAsia="仿宋_GB2312"/>
          <w:sz w:val="32"/>
          <w:szCs w:val="32"/>
        </w:rPr>
        <w:t>1</w:t>
      </w:r>
      <w:r>
        <w:rPr>
          <w:rFonts w:hint="eastAsia" w:ascii="Times New Roman" w:hAnsi="Times New Roman" w:eastAsia="仿宋_GB2312"/>
          <w:sz w:val="32"/>
          <w:szCs w:val="32"/>
        </w:rPr>
        <w:t>次创业孵化基地认定工作，将具备条件、积极性高的优秀单位认定为当地创业孵化基地。各地每年要对已认定的创业孵化基地进行复评，对照省平台内各孵化基地创业服务成效</w:t>
      </w:r>
      <w:r>
        <w:rPr>
          <w:rFonts w:hint="eastAsia" w:ascii="Times New Roman" w:hAnsi="Times New Roman" w:eastAsia="仿宋_GB2312" w:cs="Calibri"/>
          <w:sz w:val="32"/>
          <w:szCs w:val="32"/>
        </w:rPr>
        <w:t>情况</w:t>
      </w:r>
      <w:r>
        <w:rPr>
          <w:rFonts w:hint="eastAsia" w:ascii="Times New Roman" w:hAnsi="Times New Roman" w:eastAsia="仿宋_GB2312"/>
          <w:sz w:val="32"/>
          <w:szCs w:val="32"/>
        </w:rPr>
        <w:t>，对孵化效果欠佳、服务能力不足、工作配合度和群众满意度不高，以及不再符合创业孵化基地认定标准的单位，要取消认定并及时予以退出。</w:t>
      </w:r>
    </w:p>
    <w:p>
      <w:pPr>
        <w:keepNext w:val="0"/>
        <w:keepLines w:val="0"/>
        <w:pageBreakBefore w:val="0"/>
        <w:widowControl w:val="0"/>
        <w:kinsoku/>
        <w:wordWrap/>
        <w:overflowPunct/>
        <w:topLinePunct w:val="0"/>
        <w:autoSpaceDE/>
        <w:autoSpaceDN/>
        <w:bidi w:val="0"/>
        <w:adjustRightInd w:val="0"/>
        <w:snapToGrid w:val="0"/>
        <w:spacing w:line="592" w:lineRule="exact"/>
        <w:ind w:left="0" w:firstLine="640" w:firstLineChars="200"/>
        <w:textAlignment w:val="auto"/>
        <w:rPr>
          <w:rFonts w:ascii="Times New Roman" w:hAnsi="Times New Roman" w:eastAsia="黑体"/>
          <w:sz w:val="32"/>
          <w:szCs w:val="32"/>
        </w:rPr>
      </w:pPr>
      <w:r>
        <w:rPr>
          <w:rFonts w:hint="eastAsia" w:ascii="Times New Roman" w:hAnsi="Times New Roman" w:eastAsia="黑体"/>
          <w:sz w:val="32"/>
          <w:szCs w:val="32"/>
        </w:rPr>
        <w:t>四、政策支持</w:t>
      </w:r>
    </w:p>
    <w:p>
      <w:pPr>
        <w:keepNext w:val="0"/>
        <w:keepLines w:val="0"/>
        <w:pageBreakBefore w:val="0"/>
        <w:widowControl w:val="0"/>
        <w:kinsoku/>
        <w:wordWrap/>
        <w:overflowPunct/>
        <w:topLinePunct w:val="0"/>
        <w:autoSpaceDE/>
        <w:autoSpaceDN/>
        <w:bidi w:val="0"/>
        <w:adjustRightInd w:val="0"/>
        <w:snapToGrid w:val="0"/>
        <w:spacing w:line="592" w:lineRule="exact"/>
        <w:ind w:left="0" w:firstLine="640" w:firstLineChars="200"/>
        <w:textAlignment w:val="auto"/>
        <w:rPr>
          <w:rFonts w:ascii="Times New Roman" w:hAnsi="Times New Roman" w:eastAsia="仿宋_GB2312"/>
          <w:sz w:val="32"/>
          <w:szCs w:val="32"/>
        </w:rPr>
      </w:pPr>
      <w:r>
        <w:rPr>
          <w:rFonts w:hint="eastAsia" w:ascii="Times New Roman" w:hAnsi="Times New Roman" w:eastAsia="楷体_GB2312"/>
          <w:sz w:val="32"/>
          <w:szCs w:val="32"/>
        </w:rPr>
        <w:t>（一）给予创业孵化基地创业服务补助。</w:t>
      </w:r>
      <w:r>
        <w:rPr>
          <w:rFonts w:hint="eastAsia" w:ascii="Times New Roman" w:hAnsi="Times New Roman" w:eastAsia="仿宋_GB2312" w:cs="仿宋_GB2312"/>
          <w:sz w:val="32"/>
          <w:szCs w:val="32"/>
        </w:rPr>
        <w:t>对</w:t>
      </w:r>
      <w:r>
        <w:rPr>
          <w:rFonts w:hint="eastAsia" w:ascii="Times New Roman" w:hAnsi="Times New Roman" w:eastAsia="仿宋_GB2312"/>
          <w:sz w:val="32"/>
          <w:szCs w:val="32"/>
        </w:rPr>
        <w:t>经各级人力资源社会保障部门认定的创业孵化基地给予</w:t>
      </w:r>
      <w:r>
        <w:rPr>
          <w:rFonts w:hint="eastAsia" w:ascii="Times New Roman" w:hAnsi="Times New Roman" w:eastAsia="仿宋_GB2312" w:cs="仿宋_GB2312"/>
          <w:sz w:val="32"/>
          <w:szCs w:val="32"/>
        </w:rPr>
        <w:t>创业服务</w:t>
      </w:r>
      <w:r>
        <w:rPr>
          <w:rFonts w:hint="eastAsia" w:ascii="Times New Roman" w:hAnsi="Times New Roman" w:eastAsia="仿宋_GB2312"/>
          <w:sz w:val="32"/>
          <w:szCs w:val="32"/>
        </w:rPr>
        <w:t>补助。创业孵化基地每吸纳</w:t>
      </w:r>
      <w:r>
        <w:rPr>
          <w:rFonts w:ascii="Times New Roman" w:hAnsi="Times New Roman" w:eastAsia="仿宋_GB2312"/>
          <w:sz w:val="32"/>
          <w:szCs w:val="32"/>
        </w:rPr>
        <w:t>1</w:t>
      </w:r>
      <w:r>
        <w:rPr>
          <w:rFonts w:hint="eastAsia" w:ascii="Times New Roman" w:hAnsi="Times New Roman" w:eastAsia="仿宋_GB2312"/>
          <w:sz w:val="32"/>
          <w:szCs w:val="32"/>
        </w:rPr>
        <w:t>家创业实体入孵，按每家每月</w:t>
      </w:r>
      <w:r>
        <w:rPr>
          <w:rFonts w:ascii="Times New Roman" w:hAnsi="Times New Roman" w:eastAsia="仿宋_GB2312"/>
          <w:sz w:val="32"/>
          <w:szCs w:val="32"/>
        </w:rPr>
        <w:t>100</w:t>
      </w:r>
      <w:r>
        <w:rPr>
          <w:rFonts w:hint="eastAsia" w:ascii="Times New Roman" w:hAnsi="Times New Roman" w:eastAsia="仿宋_GB2312"/>
          <w:sz w:val="32"/>
          <w:szCs w:val="32"/>
        </w:rPr>
        <w:t>元的标准给予基地补助；创业实体在孵期间成功注册市场主体的（在孵创业实体入孵前未注册市场主体），按</w:t>
      </w:r>
      <w:r>
        <w:rPr>
          <w:rFonts w:ascii="Times New Roman" w:hAnsi="Times New Roman" w:eastAsia="仿宋_GB2312"/>
          <w:sz w:val="32"/>
          <w:szCs w:val="32"/>
        </w:rPr>
        <w:t>2000</w:t>
      </w:r>
      <w:r>
        <w:rPr>
          <w:rFonts w:hint="eastAsia" w:ascii="Times New Roman" w:hAnsi="Times New Roman" w:eastAsia="仿宋_GB2312"/>
          <w:sz w:val="32"/>
          <w:szCs w:val="32"/>
        </w:rPr>
        <w:t>元每家给予基地一次性补助；创业孵化基地内的各在孵创业实体与劳动者签订</w:t>
      </w:r>
      <w:r>
        <w:rPr>
          <w:rFonts w:ascii="Times New Roman" w:hAnsi="Times New Roman" w:eastAsia="仿宋_GB2312"/>
          <w:sz w:val="32"/>
          <w:szCs w:val="32"/>
        </w:rPr>
        <w:t>1</w:t>
      </w:r>
      <w:r>
        <w:rPr>
          <w:rFonts w:hint="eastAsia" w:ascii="Times New Roman" w:hAnsi="Times New Roman" w:eastAsia="仿宋_GB2312"/>
          <w:sz w:val="32"/>
          <w:szCs w:val="32"/>
        </w:rPr>
        <w:t>年以上劳动合同，签订的劳动合同总人数超过</w:t>
      </w:r>
      <w:r>
        <w:rPr>
          <w:rFonts w:ascii="Times New Roman" w:hAnsi="Times New Roman" w:eastAsia="仿宋_GB2312"/>
          <w:sz w:val="32"/>
          <w:szCs w:val="32"/>
        </w:rPr>
        <w:t>50</w:t>
      </w:r>
      <w:r>
        <w:rPr>
          <w:rFonts w:hint="eastAsia" w:ascii="Times New Roman" w:hAnsi="Times New Roman" w:eastAsia="仿宋_GB2312"/>
          <w:sz w:val="32"/>
          <w:szCs w:val="32"/>
        </w:rPr>
        <w:t>人的按</w:t>
      </w:r>
      <w:r>
        <w:rPr>
          <w:rFonts w:ascii="Times New Roman" w:hAnsi="Times New Roman" w:eastAsia="仿宋_GB2312"/>
          <w:sz w:val="32"/>
          <w:szCs w:val="32"/>
        </w:rPr>
        <w:t>3</w:t>
      </w:r>
      <w:r>
        <w:rPr>
          <w:rFonts w:hint="eastAsia" w:ascii="Times New Roman" w:hAnsi="Times New Roman" w:eastAsia="仿宋_GB2312"/>
          <w:sz w:val="32"/>
          <w:szCs w:val="32"/>
        </w:rPr>
        <w:t>万元每年的标准给予基地补助，超过</w:t>
      </w:r>
      <w:r>
        <w:rPr>
          <w:rFonts w:ascii="Times New Roman" w:hAnsi="Times New Roman" w:eastAsia="仿宋_GB2312"/>
          <w:sz w:val="32"/>
          <w:szCs w:val="32"/>
        </w:rPr>
        <w:t>100</w:t>
      </w:r>
      <w:r>
        <w:rPr>
          <w:rFonts w:hint="eastAsia" w:ascii="Times New Roman" w:hAnsi="Times New Roman" w:eastAsia="仿宋_GB2312"/>
          <w:sz w:val="32"/>
          <w:szCs w:val="32"/>
        </w:rPr>
        <w:t>人的按</w:t>
      </w:r>
      <w:r>
        <w:rPr>
          <w:rFonts w:ascii="Times New Roman" w:hAnsi="Times New Roman" w:eastAsia="仿宋_GB2312"/>
          <w:sz w:val="32"/>
          <w:szCs w:val="32"/>
        </w:rPr>
        <w:t>6</w:t>
      </w:r>
      <w:r>
        <w:rPr>
          <w:rFonts w:hint="eastAsia" w:ascii="Times New Roman" w:hAnsi="Times New Roman" w:eastAsia="仿宋_GB2312"/>
          <w:sz w:val="32"/>
          <w:szCs w:val="32"/>
        </w:rPr>
        <w:t>万元每年的标准给予基地补助，超过</w:t>
      </w:r>
      <w:r>
        <w:rPr>
          <w:rFonts w:ascii="Times New Roman" w:hAnsi="Times New Roman" w:eastAsia="仿宋_GB2312"/>
          <w:sz w:val="32"/>
          <w:szCs w:val="32"/>
        </w:rPr>
        <w:t>150</w:t>
      </w:r>
      <w:r>
        <w:rPr>
          <w:rFonts w:hint="eastAsia" w:ascii="Times New Roman" w:hAnsi="Times New Roman" w:eastAsia="仿宋_GB2312"/>
          <w:sz w:val="32"/>
          <w:szCs w:val="32"/>
        </w:rPr>
        <w:t>人的按</w:t>
      </w:r>
      <w:r>
        <w:rPr>
          <w:rFonts w:ascii="Times New Roman" w:hAnsi="Times New Roman" w:eastAsia="仿宋_GB2312"/>
          <w:sz w:val="32"/>
          <w:szCs w:val="32"/>
        </w:rPr>
        <w:t>9</w:t>
      </w:r>
      <w:r>
        <w:rPr>
          <w:rFonts w:hint="eastAsia" w:ascii="Times New Roman" w:hAnsi="Times New Roman" w:eastAsia="仿宋_GB2312"/>
          <w:sz w:val="32"/>
          <w:szCs w:val="32"/>
        </w:rPr>
        <w:t>万元每年的标准给予补助。被认定为市级创业孵化基地的补助金额总数上浮</w:t>
      </w:r>
      <w:r>
        <w:rPr>
          <w:rFonts w:ascii="Times New Roman" w:hAnsi="Times New Roman" w:eastAsia="仿宋_GB2312"/>
          <w:sz w:val="32"/>
          <w:szCs w:val="32"/>
        </w:rPr>
        <w:t>20%</w:t>
      </w:r>
      <w:r>
        <w:rPr>
          <w:rFonts w:hint="eastAsia" w:ascii="Times New Roman" w:hAnsi="Times New Roman" w:eastAsia="仿宋_GB2312"/>
          <w:sz w:val="32"/>
          <w:szCs w:val="32"/>
        </w:rPr>
        <w:t>，被认定为省级的补助金额总数上浮</w:t>
      </w:r>
      <w:r>
        <w:rPr>
          <w:rFonts w:ascii="Times New Roman" w:hAnsi="Times New Roman" w:eastAsia="仿宋_GB2312"/>
          <w:sz w:val="32"/>
          <w:szCs w:val="32"/>
        </w:rPr>
        <w:t>40%</w:t>
      </w:r>
      <w:r>
        <w:rPr>
          <w:rFonts w:hint="eastAsia" w:ascii="Times New Roman" w:hAnsi="Times New Roman" w:eastAsia="仿宋_GB2312"/>
          <w:sz w:val="32"/>
          <w:szCs w:val="32"/>
        </w:rPr>
        <w:t>，被认定为国家级的补助金额总数上浮</w:t>
      </w:r>
      <w:r>
        <w:rPr>
          <w:rFonts w:ascii="Times New Roman" w:hAnsi="Times New Roman" w:eastAsia="仿宋_GB2312"/>
          <w:sz w:val="32"/>
          <w:szCs w:val="32"/>
        </w:rPr>
        <w:t>60%</w:t>
      </w:r>
      <w:r>
        <w:rPr>
          <w:rFonts w:hint="eastAsia" w:ascii="Times New Roman" w:hAnsi="Times New Roman" w:eastAsia="仿宋_GB2312"/>
          <w:sz w:val="32"/>
          <w:szCs w:val="32"/>
        </w:rPr>
        <w:t>，就高不就低。同一创业孵化基地中的同一在孵创业实体注册多个市场主体的，只能计算</w:t>
      </w:r>
      <w:r>
        <w:rPr>
          <w:rFonts w:ascii="Times New Roman" w:hAnsi="Times New Roman" w:eastAsia="仿宋_GB2312"/>
          <w:sz w:val="32"/>
          <w:szCs w:val="32"/>
        </w:rPr>
        <w:t>1</w:t>
      </w:r>
      <w:r>
        <w:rPr>
          <w:rFonts w:hint="eastAsia" w:ascii="Times New Roman" w:hAnsi="Times New Roman" w:eastAsia="仿宋_GB2312"/>
          <w:sz w:val="32"/>
          <w:szCs w:val="32"/>
        </w:rPr>
        <w:t>家，不重复补贴。每个基地每年享受创业服务补助总额最高不超过</w:t>
      </w:r>
      <w:r>
        <w:rPr>
          <w:rFonts w:ascii="Times New Roman" w:hAnsi="Times New Roman" w:eastAsia="仿宋_GB2312"/>
          <w:sz w:val="32"/>
          <w:szCs w:val="32"/>
        </w:rPr>
        <w:t>40</w:t>
      </w:r>
      <w:r>
        <w:rPr>
          <w:rFonts w:hint="eastAsia" w:ascii="Times New Roman" w:hAnsi="Times New Roman" w:eastAsia="仿宋_GB2312"/>
          <w:sz w:val="32"/>
          <w:szCs w:val="32"/>
        </w:rPr>
        <w:t>万元，按照就业</w:t>
      </w:r>
      <w:r>
        <w:rPr>
          <w:rFonts w:hint="eastAsia" w:ascii="Times New Roman" w:hAnsi="Times New Roman" w:eastAsia="仿宋_GB2312"/>
          <w:sz w:val="32"/>
          <w:szCs w:val="32"/>
          <w:lang w:eastAsia="zh-CN"/>
        </w:rPr>
        <w:t>专项</w:t>
      </w:r>
      <w:r>
        <w:rPr>
          <w:rFonts w:hint="eastAsia" w:ascii="Times New Roman" w:hAnsi="Times New Roman" w:eastAsia="仿宋_GB2312"/>
          <w:sz w:val="32"/>
          <w:szCs w:val="32"/>
        </w:rPr>
        <w:t>资金使用的有关规定，主要用于开展创业孵化基地服务项目清单中的有关服务，以及孵化基地服务能力建设和提升，所需资金从所在地就业专项资金中列支。</w:t>
      </w:r>
    </w:p>
    <w:p>
      <w:pPr>
        <w:keepNext w:val="0"/>
        <w:keepLines w:val="0"/>
        <w:pageBreakBefore w:val="0"/>
        <w:widowControl w:val="0"/>
        <w:kinsoku/>
        <w:wordWrap/>
        <w:overflowPunct/>
        <w:topLinePunct w:val="0"/>
        <w:autoSpaceDE/>
        <w:autoSpaceDN/>
        <w:bidi w:val="0"/>
        <w:adjustRightInd w:val="0"/>
        <w:snapToGrid w:val="0"/>
        <w:spacing w:line="592" w:lineRule="exact"/>
        <w:ind w:left="0" w:firstLine="640" w:firstLineChars="200"/>
        <w:textAlignment w:val="auto"/>
        <w:rPr>
          <w:rFonts w:ascii="Times New Roman" w:hAnsi="Times New Roman" w:eastAsia="仿宋_GB2312"/>
          <w:sz w:val="32"/>
          <w:szCs w:val="32"/>
        </w:rPr>
      </w:pPr>
      <w:r>
        <w:rPr>
          <w:rFonts w:hint="eastAsia" w:ascii="Times New Roman" w:hAnsi="Times New Roman" w:eastAsia="楷体_GB2312"/>
          <w:sz w:val="32"/>
          <w:szCs w:val="32"/>
        </w:rPr>
        <w:t>（二）给予一次性创业补贴。</w:t>
      </w:r>
      <w:r>
        <w:rPr>
          <w:rFonts w:hint="eastAsia" w:ascii="Times New Roman" w:hAnsi="Times New Roman" w:eastAsia="仿宋_GB2312" w:cs="仿宋_GB2312"/>
          <w:sz w:val="32"/>
          <w:szCs w:val="32"/>
        </w:rPr>
        <w:t>对在孵实体中正常运营一年以上并吸纳一定规模就业的初创企业和初次注册的个体工商户，按规定给予一次性创业补贴，主要用于创业经营性场所租金补贴、一次性开办费补贴和商标补贴等。其中创业经营性场所租金补贴部分，由创业孵化基地代为申请代为支付。</w:t>
      </w:r>
      <w:r>
        <w:rPr>
          <w:rFonts w:hint="eastAsia" w:ascii="Times New Roman" w:hAnsi="Times New Roman" w:eastAsia="仿宋_GB2312"/>
          <w:sz w:val="32"/>
          <w:szCs w:val="32"/>
        </w:rPr>
        <w:t>所需资金从所在地就业专项资金中列支。</w:t>
      </w:r>
    </w:p>
    <w:p>
      <w:pPr>
        <w:keepNext w:val="0"/>
        <w:keepLines w:val="0"/>
        <w:pageBreakBefore w:val="0"/>
        <w:widowControl w:val="0"/>
        <w:kinsoku/>
        <w:wordWrap/>
        <w:overflowPunct/>
        <w:topLinePunct w:val="0"/>
        <w:autoSpaceDE/>
        <w:autoSpaceDN/>
        <w:bidi w:val="0"/>
        <w:adjustRightInd w:val="0"/>
        <w:snapToGrid w:val="0"/>
        <w:spacing w:line="592" w:lineRule="exact"/>
        <w:ind w:left="0" w:firstLine="640" w:firstLineChars="200"/>
        <w:textAlignment w:val="auto"/>
        <w:rPr>
          <w:rFonts w:ascii="Times New Roman" w:hAnsi="Times New Roman" w:eastAsia="仿宋_GB2312"/>
          <w:sz w:val="32"/>
          <w:szCs w:val="32"/>
        </w:rPr>
      </w:pPr>
      <w:r>
        <w:rPr>
          <w:rFonts w:hint="eastAsia" w:ascii="Times New Roman" w:hAnsi="Times New Roman" w:eastAsia="楷体_GB2312"/>
          <w:sz w:val="32"/>
          <w:szCs w:val="32"/>
        </w:rPr>
        <w:t>（三）鼓励开展创业服务和活动。</w:t>
      </w:r>
      <w:r>
        <w:rPr>
          <w:rFonts w:hint="eastAsia" w:ascii="Times New Roman" w:hAnsi="Times New Roman" w:eastAsia="仿宋_GB2312"/>
          <w:sz w:val="32"/>
          <w:szCs w:val="32"/>
        </w:rPr>
        <w:t>支持湖南省创业创新导师团成员为在孵创业实体提供创业指导服务。对于每年积极提供创业服务次数多、满意度高的创业创新导师，优先吸纳为省级创业创新导师团成员；鼓励优秀创业创新导师成立创业指导工作室，为创业实践持续提供后续服务；各级人力资源社会保障部门可通过政府购买创业服务成果的方式，支持创业孵化基地开展创业沙龙、创业讲堂、创业训练营、项目展示交流等创业活动，为创业者搭建资源对接的平台。所需资金从所在地就业专项资金中列支。</w:t>
      </w:r>
    </w:p>
    <w:p>
      <w:pPr>
        <w:keepNext w:val="0"/>
        <w:keepLines w:val="0"/>
        <w:pageBreakBefore w:val="0"/>
        <w:widowControl w:val="0"/>
        <w:kinsoku/>
        <w:wordWrap/>
        <w:overflowPunct/>
        <w:topLinePunct w:val="0"/>
        <w:autoSpaceDE/>
        <w:autoSpaceDN/>
        <w:bidi w:val="0"/>
        <w:adjustRightInd w:val="0"/>
        <w:snapToGrid w:val="0"/>
        <w:spacing w:line="592" w:lineRule="exact"/>
        <w:ind w:left="0" w:firstLine="640" w:firstLineChars="200"/>
        <w:textAlignment w:val="auto"/>
        <w:rPr>
          <w:rFonts w:ascii="Times New Roman" w:hAnsi="Times New Roman" w:eastAsia="仿宋_GB2312" w:cs="仿宋_GB2312"/>
          <w:sz w:val="32"/>
          <w:szCs w:val="32"/>
        </w:rPr>
      </w:pPr>
      <w:r>
        <w:rPr>
          <w:rFonts w:hint="eastAsia" w:ascii="Times New Roman" w:hAnsi="Times New Roman" w:eastAsia="楷体_GB2312"/>
          <w:sz w:val="32"/>
          <w:szCs w:val="32"/>
        </w:rPr>
        <w:t>（四）落实创业担保贷款相关政策。</w:t>
      </w:r>
      <w:r>
        <w:rPr>
          <w:rFonts w:hint="eastAsia" w:ascii="Times New Roman" w:hAnsi="Times New Roman" w:eastAsia="仿宋_GB2312"/>
          <w:sz w:val="32"/>
          <w:szCs w:val="32"/>
        </w:rPr>
        <w:t>符合条件的</w:t>
      </w:r>
      <w:r>
        <w:rPr>
          <w:rFonts w:hint="eastAsia" w:ascii="Times New Roman" w:hAnsi="Times New Roman" w:eastAsia="仿宋_GB2312" w:cs="仿宋_GB2312"/>
          <w:sz w:val="32"/>
          <w:szCs w:val="32"/>
        </w:rPr>
        <w:t>创业孵化基地</w:t>
      </w:r>
      <w:r>
        <w:rPr>
          <w:rFonts w:hint="eastAsia" w:ascii="Times New Roman" w:hAnsi="Times New Roman" w:eastAsia="仿宋_GB2312"/>
          <w:color w:val="000000"/>
          <w:sz w:val="32"/>
          <w:szCs w:val="32"/>
        </w:rPr>
        <w:t>在孵创业实体</w:t>
      </w:r>
      <w:r>
        <w:rPr>
          <w:rFonts w:hint="eastAsia" w:ascii="Times New Roman" w:hAnsi="Times New Roman" w:eastAsia="仿宋_GB2312" w:cs="仿宋_GB2312"/>
          <w:sz w:val="32"/>
          <w:szCs w:val="32"/>
        </w:rPr>
        <w:t>申请</w:t>
      </w:r>
      <w:r>
        <w:rPr>
          <w:rFonts w:ascii="Times New Roman" w:hAnsi="Times New Roman" w:eastAsia="仿宋_GB2312"/>
          <w:sz w:val="32"/>
          <w:szCs w:val="32"/>
        </w:rPr>
        <w:t>20</w:t>
      </w:r>
      <w:r>
        <w:rPr>
          <w:rFonts w:hint="eastAsia" w:ascii="Times New Roman" w:hAnsi="Times New Roman" w:eastAsia="仿宋_GB2312" w:cs="仿宋_GB2312"/>
          <w:sz w:val="32"/>
          <w:szCs w:val="32"/>
        </w:rPr>
        <w:t>万元以下个人创业担保贷款的，免除反担保要求，按规定给予贴息。超过</w:t>
      </w:r>
      <w:r>
        <w:rPr>
          <w:rFonts w:ascii="Times New Roman" w:hAnsi="Times New Roman" w:eastAsia="仿宋_GB2312"/>
          <w:sz w:val="32"/>
          <w:szCs w:val="32"/>
        </w:rPr>
        <w:t>20</w:t>
      </w:r>
      <w:r>
        <w:rPr>
          <w:rFonts w:hint="eastAsia" w:ascii="Times New Roman" w:hAnsi="Times New Roman" w:eastAsia="仿宋_GB2312" w:cs="仿宋_GB2312"/>
          <w:sz w:val="32"/>
          <w:szCs w:val="32"/>
        </w:rPr>
        <w:t>万元且确需提供反担保的，市级以上创业孵化基地可为其</w:t>
      </w:r>
      <w:r>
        <w:rPr>
          <w:rFonts w:hint="eastAsia" w:ascii="Times New Roman" w:hAnsi="Times New Roman" w:eastAsia="仿宋_GB2312"/>
          <w:color w:val="000000"/>
          <w:sz w:val="32"/>
          <w:szCs w:val="32"/>
        </w:rPr>
        <w:t>在孵创业实体</w:t>
      </w:r>
      <w:r>
        <w:rPr>
          <w:rFonts w:hint="eastAsia" w:ascii="Times New Roman" w:hAnsi="Times New Roman" w:eastAsia="仿宋_GB2312" w:cs="仿宋_GB2312"/>
          <w:sz w:val="32"/>
          <w:szCs w:val="32"/>
        </w:rPr>
        <w:t>提供信用担保。</w:t>
      </w:r>
    </w:p>
    <w:p>
      <w:pPr>
        <w:keepNext w:val="0"/>
        <w:keepLines w:val="0"/>
        <w:pageBreakBefore w:val="0"/>
        <w:widowControl w:val="0"/>
        <w:kinsoku/>
        <w:wordWrap/>
        <w:overflowPunct/>
        <w:topLinePunct w:val="0"/>
        <w:autoSpaceDE/>
        <w:autoSpaceDN/>
        <w:bidi w:val="0"/>
        <w:adjustRightInd w:val="0"/>
        <w:snapToGrid w:val="0"/>
        <w:spacing w:line="592" w:lineRule="exact"/>
        <w:ind w:left="0" w:firstLine="640" w:firstLineChars="200"/>
        <w:textAlignment w:val="auto"/>
        <w:rPr>
          <w:rFonts w:ascii="Times New Roman" w:hAnsi="Times New Roman" w:eastAsia="仿宋_GB2312"/>
          <w:sz w:val="32"/>
          <w:szCs w:val="32"/>
        </w:rPr>
      </w:pPr>
      <w:r>
        <w:rPr>
          <w:rFonts w:hint="eastAsia" w:ascii="Times New Roman" w:hAnsi="Times New Roman" w:eastAsia="楷体_GB2312"/>
          <w:sz w:val="32"/>
          <w:szCs w:val="32"/>
        </w:rPr>
        <w:t>（五）示范引领。</w:t>
      </w:r>
      <w:r>
        <w:rPr>
          <w:rFonts w:hint="eastAsia" w:ascii="Times New Roman" w:hAnsi="Times New Roman" w:eastAsia="仿宋_GB2312"/>
          <w:color w:val="000000"/>
          <w:sz w:val="32"/>
          <w:szCs w:val="32"/>
        </w:rPr>
        <w:t>各地</w:t>
      </w:r>
      <w:r>
        <w:rPr>
          <w:rFonts w:hint="eastAsia" w:ascii="Times New Roman" w:hAnsi="Times New Roman" w:eastAsia="仿宋_GB2312"/>
          <w:sz w:val="32"/>
          <w:szCs w:val="32"/>
        </w:rPr>
        <w:t>要按照突出成效、重在特色、典型引领的原则，每年认定一批本级创业孵化基地，发文公布，授予牌匾，</w:t>
      </w:r>
      <w:r>
        <w:rPr>
          <w:rFonts w:hint="eastAsia" w:ascii="Times New Roman" w:hAnsi="Times New Roman" w:eastAsia="仿宋_GB2312" w:cs="仿宋_GB2312"/>
          <w:sz w:val="32"/>
          <w:szCs w:val="32"/>
        </w:rPr>
        <w:t>引领带动</w:t>
      </w:r>
      <w:r>
        <w:rPr>
          <w:rFonts w:hint="eastAsia" w:ascii="Times New Roman" w:hAnsi="Times New Roman" w:eastAsia="仿宋_GB2312"/>
          <w:sz w:val="32"/>
          <w:szCs w:val="32"/>
        </w:rPr>
        <w:t>创业孵化基地做大做强，做精做专。</w:t>
      </w:r>
    </w:p>
    <w:p>
      <w:pPr>
        <w:keepNext w:val="0"/>
        <w:keepLines w:val="0"/>
        <w:pageBreakBefore w:val="0"/>
        <w:widowControl w:val="0"/>
        <w:kinsoku/>
        <w:wordWrap/>
        <w:overflowPunct/>
        <w:topLinePunct w:val="0"/>
        <w:autoSpaceDE/>
        <w:autoSpaceDN/>
        <w:bidi w:val="0"/>
        <w:adjustRightInd w:val="0"/>
        <w:snapToGrid w:val="0"/>
        <w:spacing w:line="592" w:lineRule="exact"/>
        <w:ind w:left="0" w:firstLine="640" w:firstLineChars="200"/>
        <w:textAlignment w:val="auto"/>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各地安排的其他非就业专项资金用于支持创业孵化基地建设的，可按照自行制定的文件执行。</w:t>
      </w:r>
    </w:p>
    <w:p>
      <w:pPr>
        <w:keepNext w:val="0"/>
        <w:keepLines w:val="0"/>
        <w:pageBreakBefore w:val="0"/>
        <w:widowControl w:val="0"/>
        <w:kinsoku/>
        <w:wordWrap/>
        <w:overflowPunct/>
        <w:topLinePunct w:val="0"/>
        <w:autoSpaceDE/>
        <w:autoSpaceDN/>
        <w:bidi w:val="0"/>
        <w:adjustRightInd w:val="0"/>
        <w:snapToGrid w:val="0"/>
        <w:spacing w:line="592" w:lineRule="exact"/>
        <w:ind w:left="0" w:firstLine="640" w:firstLineChars="200"/>
        <w:textAlignment w:val="auto"/>
        <w:rPr>
          <w:rFonts w:ascii="Times New Roman" w:hAnsi="Times New Roman" w:eastAsia="黑体"/>
          <w:sz w:val="32"/>
          <w:szCs w:val="32"/>
        </w:rPr>
      </w:pPr>
      <w:r>
        <w:rPr>
          <w:rFonts w:hint="eastAsia" w:ascii="Times New Roman" w:hAnsi="Times New Roman" w:eastAsia="黑体"/>
          <w:sz w:val="32"/>
          <w:szCs w:val="32"/>
        </w:rPr>
        <w:t>五、工作要求</w:t>
      </w:r>
    </w:p>
    <w:p>
      <w:pPr>
        <w:keepNext w:val="0"/>
        <w:keepLines w:val="0"/>
        <w:pageBreakBefore w:val="0"/>
        <w:widowControl w:val="0"/>
        <w:kinsoku/>
        <w:wordWrap/>
        <w:overflowPunct/>
        <w:topLinePunct w:val="0"/>
        <w:autoSpaceDE/>
        <w:autoSpaceDN/>
        <w:bidi w:val="0"/>
        <w:adjustRightInd w:val="0"/>
        <w:snapToGrid w:val="0"/>
        <w:spacing w:line="592" w:lineRule="exact"/>
        <w:ind w:left="0" w:firstLine="640" w:firstLineChars="200"/>
        <w:textAlignment w:val="auto"/>
        <w:rPr>
          <w:rFonts w:ascii="Times New Roman" w:hAnsi="Times New Roman" w:eastAsia="仿宋_GB2312"/>
          <w:sz w:val="32"/>
          <w:szCs w:val="32"/>
        </w:rPr>
      </w:pPr>
      <w:r>
        <w:rPr>
          <w:rFonts w:hint="eastAsia" w:ascii="楷体_GB2312" w:hAnsi="Times New Roman" w:eastAsia="楷体_GB2312"/>
          <w:sz w:val="32"/>
          <w:szCs w:val="32"/>
        </w:rPr>
        <w:t>（一）加强组织领导。</w:t>
      </w:r>
      <w:r>
        <w:rPr>
          <w:rFonts w:hint="eastAsia" w:ascii="Times New Roman" w:hAnsi="Times New Roman" w:eastAsia="仿宋_GB2312"/>
          <w:sz w:val="32"/>
          <w:szCs w:val="32"/>
        </w:rPr>
        <w:t>各地要把创业孵化基地建设工作作为落实</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创响三湘</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行动和</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五创联动</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的重要举措，加强规划引导，做好基地认定、指导、服务、管理等工作，结合本地实际制定细则，认真落实各项补贴政策，切实提升创业孵化基地管理服务水平和孵化实效。</w:t>
      </w:r>
    </w:p>
    <w:p>
      <w:pPr>
        <w:keepNext w:val="0"/>
        <w:keepLines w:val="0"/>
        <w:pageBreakBefore w:val="0"/>
        <w:widowControl w:val="0"/>
        <w:kinsoku/>
        <w:wordWrap/>
        <w:overflowPunct/>
        <w:topLinePunct w:val="0"/>
        <w:autoSpaceDE/>
        <w:autoSpaceDN/>
        <w:bidi w:val="0"/>
        <w:adjustRightInd w:val="0"/>
        <w:snapToGrid w:val="0"/>
        <w:spacing w:line="592" w:lineRule="exact"/>
        <w:ind w:left="0" w:firstLine="640" w:firstLineChars="200"/>
        <w:textAlignment w:val="auto"/>
        <w:rPr>
          <w:rFonts w:ascii="Times New Roman" w:hAnsi="Times New Roman" w:eastAsia="仿宋_GB2312"/>
          <w:sz w:val="32"/>
          <w:szCs w:val="32"/>
        </w:rPr>
      </w:pPr>
      <w:r>
        <w:rPr>
          <w:rFonts w:hint="eastAsia" w:ascii="楷体_GB2312" w:hAnsi="Times New Roman" w:eastAsia="楷体_GB2312"/>
          <w:sz w:val="32"/>
          <w:szCs w:val="32"/>
        </w:rPr>
        <w:t>（二）强化工作推动。</w:t>
      </w:r>
      <w:r>
        <w:rPr>
          <w:rFonts w:hint="eastAsia" w:ascii="Times New Roman" w:hAnsi="Times New Roman" w:eastAsia="仿宋_GB2312"/>
          <w:sz w:val="32"/>
          <w:szCs w:val="32"/>
        </w:rPr>
        <w:t>各地要依托省平台实时掌握创业孵化基地政策落实、创业服务开展、带动就业和满意度情况，上述情况将作为全省创业带动就业相关工作评先评优和考核的重要评价指标，以及享受资金补贴的重要依据。</w:t>
      </w:r>
    </w:p>
    <w:p>
      <w:pPr>
        <w:keepNext w:val="0"/>
        <w:keepLines w:val="0"/>
        <w:pageBreakBefore w:val="0"/>
        <w:widowControl w:val="0"/>
        <w:kinsoku/>
        <w:wordWrap/>
        <w:overflowPunct/>
        <w:topLinePunct w:val="0"/>
        <w:autoSpaceDE/>
        <w:autoSpaceDN/>
        <w:bidi w:val="0"/>
        <w:adjustRightInd w:val="0"/>
        <w:snapToGrid w:val="0"/>
        <w:spacing w:line="592" w:lineRule="exact"/>
        <w:ind w:left="0" w:firstLine="640" w:firstLineChars="200"/>
        <w:textAlignment w:val="auto"/>
        <w:rPr>
          <w:rFonts w:ascii="Times New Roman" w:hAnsi="Times New Roman" w:eastAsia="仿宋_GB2312"/>
          <w:sz w:val="32"/>
          <w:szCs w:val="32"/>
        </w:rPr>
      </w:pPr>
      <w:r>
        <w:rPr>
          <w:rFonts w:hint="eastAsia" w:ascii="楷体_GB2312" w:hAnsi="Times New Roman" w:eastAsia="楷体_GB2312"/>
          <w:sz w:val="32"/>
          <w:szCs w:val="32"/>
        </w:rPr>
        <w:t>（三）加强资金监管。</w:t>
      </w:r>
      <w:r>
        <w:rPr>
          <w:rFonts w:hint="eastAsia" w:ascii="Times New Roman" w:hAnsi="Times New Roman" w:eastAsia="仿宋_GB2312"/>
          <w:sz w:val="32"/>
          <w:szCs w:val="32"/>
        </w:rPr>
        <w:t>各地要按照</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谁使用、谁审核、谁负责</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的原则，全面加强对创业孵化基地相关补贴资金的监管。要严格按照有关规定做好资金申报、审核和拨付工作，做到公开透明、公平公正，坚决杜绝优亲厚友、虚报冒领等行为。对存在徇私舞弊、套取骗取、贪污挪用等违法违纪行为的，依照法律法规和有关规定严肃追究责任。</w:t>
      </w:r>
    </w:p>
    <w:p>
      <w:pPr>
        <w:pStyle w:val="6"/>
        <w:keepNext w:val="0"/>
        <w:keepLines w:val="0"/>
        <w:pageBreakBefore w:val="0"/>
        <w:widowControl w:val="0"/>
        <w:kinsoku/>
        <w:wordWrap/>
        <w:overflowPunct/>
        <w:topLinePunct w:val="0"/>
        <w:autoSpaceDE/>
        <w:autoSpaceDN/>
        <w:bidi w:val="0"/>
        <w:spacing w:line="592" w:lineRule="exact"/>
        <w:ind w:left="0"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本通知自</w:t>
      </w:r>
      <w:r>
        <w:rPr>
          <w:rFonts w:hint="eastAsia" w:ascii="Times New Roman" w:hAnsi="Times New Roman" w:eastAsia="仿宋_GB2312"/>
          <w:sz w:val="32"/>
          <w:szCs w:val="32"/>
          <w:lang w:val="en-US" w:eastAsia="zh-CN"/>
        </w:rPr>
        <w:t>2023年5月10日</w:t>
      </w:r>
      <w:r>
        <w:rPr>
          <w:rFonts w:hint="eastAsia" w:ascii="Times New Roman" w:hAnsi="Times New Roman" w:eastAsia="仿宋_GB2312"/>
          <w:sz w:val="32"/>
          <w:szCs w:val="32"/>
        </w:rPr>
        <w:t>起</w:t>
      </w:r>
      <w:r>
        <w:rPr>
          <w:rFonts w:hint="eastAsia" w:ascii="Times New Roman" w:hAnsi="Times New Roman" w:eastAsia="仿宋_GB2312"/>
          <w:sz w:val="32"/>
          <w:szCs w:val="32"/>
          <w:lang w:eastAsia="zh-CN"/>
        </w:rPr>
        <w:t>执行</w:t>
      </w:r>
      <w:r>
        <w:rPr>
          <w:rFonts w:hint="eastAsia" w:ascii="Times New Roman" w:hAnsi="Times New Roman" w:eastAsia="仿宋_GB2312"/>
          <w:sz w:val="32"/>
          <w:szCs w:val="32"/>
        </w:rPr>
        <w:t>，有效期五年。此前有关规定与本通知不一致的，</w:t>
      </w:r>
      <w:r>
        <w:rPr>
          <w:rFonts w:hint="eastAsia" w:ascii="Times New Roman" w:hAnsi="Times New Roman" w:eastAsia="仿宋_GB2312"/>
          <w:sz w:val="32"/>
          <w:szCs w:val="32"/>
          <w:lang w:eastAsia="zh-CN"/>
        </w:rPr>
        <w:t>以</w:t>
      </w:r>
      <w:r>
        <w:rPr>
          <w:rFonts w:hint="eastAsia" w:ascii="Times New Roman" w:hAnsi="Times New Roman" w:eastAsia="仿宋_GB2312"/>
          <w:sz w:val="32"/>
          <w:szCs w:val="32"/>
        </w:rPr>
        <w:t>本通知</w:t>
      </w:r>
      <w:r>
        <w:rPr>
          <w:rFonts w:hint="eastAsia" w:ascii="Times New Roman" w:hAnsi="Times New Roman" w:eastAsia="仿宋_GB2312"/>
          <w:sz w:val="32"/>
          <w:szCs w:val="32"/>
          <w:lang w:eastAsia="zh-CN"/>
        </w:rPr>
        <w:t>为准</w:t>
      </w:r>
      <w:r>
        <w:rPr>
          <w:rFonts w:hint="eastAsia" w:ascii="Times New Roman" w:hAnsi="Times New Roman" w:eastAsia="仿宋_GB2312"/>
          <w:sz w:val="32"/>
          <w:szCs w:val="32"/>
        </w:rPr>
        <w:t>。</w:t>
      </w:r>
    </w:p>
    <w:p>
      <w:pPr>
        <w:keepNext w:val="0"/>
        <w:keepLines w:val="0"/>
        <w:pageBreakBefore w:val="0"/>
        <w:widowControl w:val="0"/>
        <w:kinsoku/>
        <w:wordWrap/>
        <w:overflowPunct/>
        <w:topLinePunct w:val="0"/>
        <w:autoSpaceDE/>
        <w:autoSpaceDN/>
        <w:bidi w:val="0"/>
        <w:spacing w:line="592" w:lineRule="exact"/>
        <w:ind w:left="0" w:firstLine="640" w:firstLineChars="200"/>
        <w:textAlignment w:val="auto"/>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 xml:space="preserve">联系人：胡 川 </w:t>
      </w:r>
      <w:r>
        <w:rPr>
          <w:rFonts w:ascii="Times New Roman" w:hAnsi="Times New Roman" w:eastAsia="仿宋_GB2312" w:cs="仿宋_GB2312"/>
          <w:kern w:val="0"/>
          <w:sz w:val="32"/>
          <w:szCs w:val="32"/>
        </w:rPr>
        <w:t xml:space="preserve"> </w:t>
      </w:r>
      <w:r>
        <w:rPr>
          <w:rFonts w:ascii="Times New Roman" w:hAnsi="Times New Roman" w:eastAsia="仿宋_GB2312"/>
          <w:kern w:val="0"/>
          <w:sz w:val="32"/>
          <w:szCs w:val="32"/>
        </w:rPr>
        <w:t>0731</w:t>
      </w:r>
      <w:r>
        <w:rPr>
          <w:rFonts w:ascii="Times New Roman" w:hAnsi="Times New Roman" w:eastAsia="仿宋_GB2312" w:cs="仿宋_GB2312"/>
          <w:kern w:val="0"/>
          <w:sz w:val="32"/>
          <w:szCs w:val="32"/>
        </w:rPr>
        <w:t>-</w:t>
      </w:r>
      <w:r>
        <w:rPr>
          <w:rFonts w:ascii="Times New Roman" w:hAnsi="Times New Roman" w:eastAsia="仿宋_GB2312"/>
          <w:kern w:val="0"/>
          <w:sz w:val="32"/>
          <w:szCs w:val="32"/>
        </w:rPr>
        <w:t>84900136</w:t>
      </w:r>
    </w:p>
    <w:p>
      <w:pPr>
        <w:keepNext w:val="0"/>
        <w:keepLines w:val="0"/>
        <w:pageBreakBefore w:val="0"/>
        <w:widowControl w:val="0"/>
        <w:kinsoku/>
        <w:wordWrap/>
        <w:overflowPunct/>
        <w:topLinePunct w:val="0"/>
        <w:autoSpaceDE/>
        <w:autoSpaceDN/>
        <w:bidi w:val="0"/>
        <w:spacing w:line="592" w:lineRule="exact"/>
        <w:ind w:left="0" w:firstLine="640" w:firstLineChars="200"/>
        <w:textAlignment w:val="auto"/>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附件：</w:t>
      </w:r>
      <w:r>
        <w:rPr>
          <w:rFonts w:ascii="Times New Roman" w:hAnsi="Times New Roman" w:eastAsia="仿宋_GB2312"/>
          <w:kern w:val="0"/>
          <w:sz w:val="32"/>
          <w:szCs w:val="32"/>
        </w:rPr>
        <w:t>1</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rPr>
        <w:t>创业孵化基地认定的基本条件</w:t>
      </w:r>
    </w:p>
    <w:p>
      <w:pPr>
        <w:keepNext w:val="0"/>
        <w:keepLines w:val="0"/>
        <w:pageBreakBefore w:val="0"/>
        <w:widowControl w:val="0"/>
        <w:kinsoku/>
        <w:wordWrap/>
        <w:overflowPunct/>
        <w:topLinePunct w:val="0"/>
        <w:autoSpaceDE/>
        <w:autoSpaceDN/>
        <w:bidi w:val="0"/>
        <w:spacing w:line="592" w:lineRule="exact"/>
        <w:textAlignment w:val="auto"/>
        <w:rPr>
          <w:rFonts w:ascii="Times New Roman" w:hAnsi="Times New Roman" w:eastAsia="仿宋_GB2312" w:cs="仿宋_GB2312"/>
          <w:kern w:val="0"/>
          <w:sz w:val="32"/>
          <w:szCs w:val="32"/>
        </w:rPr>
      </w:pPr>
      <w:r>
        <w:rPr>
          <w:rFonts w:hint="eastAsia" w:ascii="Times New Roman" w:hAnsi="Times New Roman" w:eastAsia="仿宋_GB2312"/>
          <w:kern w:val="0"/>
          <w:sz w:val="32"/>
          <w:szCs w:val="32"/>
          <w:lang w:val="en-US" w:eastAsia="zh-CN"/>
        </w:rPr>
        <w:t xml:space="preserve">          </w:t>
      </w:r>
      <w:r>
        <w:rPr>
          <w:rFonts w:ascii="Times New Roman" w:hAnsi="Times New Roman" w:eastAsia="仿宋_GB2312"/>
          <w:kern w:val="0"/>
          <w:sz w:val="32"/>
          <w:szCs w:val="32"/>
        </w:rPr>
        <w:t>2</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rPr>
        <w:t>创业孵化基地认定及复核程序</w:t>
      </w:r>
    </w:p>
    <w:p>
      <w:pPr>
        <w:keepNext w:val="0"/>
        <w:keepLines w:val="0"/>
        <w:pageBreakBefore w:val="0"/>
        <w:widowControl w:val="0"/>
        <w:kinsoku/>
        <w:wordWrap/>
        <w:overflowPunct/>
        <w:topLinePunct w:val="0"/>
        <w:autoSpaceDE/>
        <w:autoSpaceDN/>
        <w:bidi w:val="0"/>
        <w:spacing w:line="592" w:lineRule="exact"/>
        <w:textAlignment w:val="auto"/>
        <w:rPr>
          <w:rFonts w:ascii="Times New Roman" w:hAnsi="Times New Roman" w:eastAsia="仿宋_GB2312" w:cs="仿宋_GB2312"/>
          <w:kern w:val="0"/>
          <w:sz w:val="32"/>
          <w:szCs w:val="32"/>
        </w:rPr>
      </w:pPr>
      <w:r>
        <w:rPr>
          <w:rFonts w:hint="eastAsia" w:ascii="Times New Roman" w:hAnsi="Times New Roman" w:eastAsia="仿宋_GB2312"/>
          <w:kern w:val="0"/>
          <w:sz w:val="32"/>
          <w:szCs w:val="32"/>
          <w:lang w:val="en-US" w:eastAsia="zh-CN"/>
        </w:rPr>
        <w:t xml:space="preserve">          </w:t>
      </w:r>
      <w:r>
        <w:rPr>
          <w:rFonts w:ascii="Times New Roman" w:hAnsi="Times New Roman" w:eastAsia="仿宋_GB2312"/>
          <w:kern w:val="0"/>
          <w:sz w:val="32"/>
          <w:szCs w:val="32"/>
        </w:rPr>
        <w:t>3</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rPr>
        <w:t>创业孵化基地服务项目清单</w:t>
      </w:r>
    </w:p>
    <w:p>
      <w:pPr>
        <w:keepNext w:val="0"/>
        <w:keepLines w:val="0"/>
        <w:pageBreakBefore w:val="0"/>
        <w:widowControl w:val="0"/>
        <w:kinsoku/>
        <w:wordWrap/>
        <w:overflowPunct/>
        <w:topLinePunct w:val="0"/>
        <w:autoSpaceDE/>
        <w:autoSpaceDN/>
        <w:bidi w:val="0"/>
        <w:spacing w:line="592" w:lineRule="exact"/>
        <w:textAlignment w:val="auto"/>
        <w:rPr>
          <w:rFonts w:ascii="Times New Roman" w:hAnsi="Times New Roman" w:eastAsia="仿宋_GB2312" w:cs="仿宋_GB2312"/>
          <w:kern w:val="0"/>
          <w:sz w:val="32"/>
          <w:szCs w:val="32"/>
        </w:rPr>
      </w:pPr>
      <w:r>
        <w:rPr>
          <w:rFonts w:hint="eastAsia" w:ascii="Times New Roman" w:hAnsi="Times New Roman" w:eastAsia="仿宋_GB2312"/>
          <w:kern w:val="0"/>
          <w:sz w:val="32"/>
          <w:szCs w:val="32"/>
          <w:lang w:val="en-US" w:eastAsia="zh-CN"/>
        </w:rPr>
        <w:t xml:space="preserve">          </w:t>
      </w:r>
      <w:r>
        <w:rPr>
          <w:rFonts w:ascii="Times New Roman" w:hAnsi="Times New Roman" w:eastAsia="仿宋_GB2312"/>
          <w:kern w:val="0"/>
          <w:sz w:val="32"/>
          <w:szCs w:val="32"/>
        </w:rPr>
        <w:t>4</w:t>
      </w:r>
      <w:r>
        <w:rPr>
          <w:rFonts w:hint="eastAsia" w:ascii="Times New Roman" w:hAnsi="Times New Roman" w:eastAsia="仿宋_GB2312" w:cs="仿宋_GB2312"/>
          <w:kern w:val="0"/>
          <w:sz w:val="32"/>
          <w:szCs w:val="32"/>
          <w:lang w:eastAsia="zh-CN"/>
        </w:rPr>
        <w:t>．</w:t>
      </w:r>
      <w:r>
        <w:rPr>
          <w:rFonts w:ascii="Times New Roman" w:hAnsi="Times New Roman" w:eastAsia="仿宋_GB2312" w:cs="仿宋_GB2312"/>
          <w:kern w:val="0"/>
          <w:sz w:val="32"/>
          <w:szCs w:val="32"/>
        </w:rPr>
        <w:t>创业孵化基地申请表</w:t>
      </w:r>
    </w:p>
    <w:p>
      <w:pPr>
        <w:keepNext w:val="0"/>
        <w:keepLines w:val="0"/>
        <w:pageBreakBefore w:val="0"/>
        <w:widowControl w:val="0"/>
        <w:kinsoku/>
        <w:wordWrap/>
        <w:overflowPunct/>
        <w:topLinePunct w:val="0"/>
        <w:autoSpaceDE/>
        <w:autoSpaceDN/>
        <w:bidi w:val="0"/>
        <w:spacing w:line="592" w:lineRule="exact"/>
        <w:textAlignment w:val="auto"/>
        <w:rPr>
          <w:rFonts w:ascii="Times New Roman" w:hAnsi="Times New Roman" w:eastAsia="仿宋_GB2312" w:cs="仿宋_GB2312"/>
          <w:kern w:val="0"/>
          <w:sz w:val="32"/>
          <w:szCs w:val="32"/>
        </w:rPr>
      </w:pPr>
      <w:r>
        <w:rPr>
          <w:rFonts w:hint="eastAsia" w:ascii="Times New Roman" w:hAnsi="Times New Roman" w:eastAsia="仿宋_GB2312"/>
          <w:kern w:val="0"/>
          <w:sz w:val="32"/>
          <w:szCs w:val="32"/>
          <w:lang w:val="en-US" w:eastAsia="zh-CN"/>
        </w:rPr>
        <w:t xml:space="preserve">          </w:t>
      </w:r>
      <w:r>
        <w:rPr>
          <w:rFonts w:ascii="Times New Roman" w:hAnsi="Times New Roman" w:eastAsia="仿宋_GB2312"/>
          <w:kern w:val="0"/>
          <w:sz w:val="32"/>
          <w:szCs w:val="32"/>
        </w:rPr>
        <w:t>5</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rPr>
        <w:t>在孵创业</w:t>
      </w:r>
      <w:r>
        <w:rPr>
          <w:rFonts w:ascii="Times New Roman" w:hAnsi="Times New Roman" w:eastAsia="仿宋_GB2312" w:cs="仿宋_GB2312"/>
          <w:kern w:val="0"/>
          <w:sz w:val="32"/>
          <w:szCs w:val="32"/>
        </w:rPr>
        <w:t>实体名册</w:t>
      </w:r>
    </w:p>
    <w:p>
      <w:pPr>
        <w:keepNext w:val="0"/>
        <w:keepLines w:val="0"/>
        <w:pageBreakBefore w:val="0"/>
        <w:widowControl w:val="0"/>
        <w:kinsoku/>
        <w:wordWrap/>
        <w:overflowPunct/>
        <w:topLinePunct w:val="0"/>
        <w:autoSpaceDE/>
        <w:autoSpaceDN/>
        <w:bidi w:val="0"/>
        <w:spacing w:line="592" w:lineRule="exact"/>
        <w:textAlignment w:val="auto"/>
        <w:rPr>
          <w:rFonts w:ascii="Times New Roman" w:hAnsi="Times New Roman" w:eastAsia="仿宋_GB2312" w:cs="仿宋_GB2312"/>
          <w:kern w:val="0"/>
          <w:sz w:val="32"/>
          <w:szCs w:val="32"/>
        </w:rPr>
      </w:pPr>
      <w:r>
        <w:rPr>
          <w:rFonts w:hint="eastAsia" w:ascii="Times New Roman" w:hAnsi="Times New Roman" w:eastAsia="仿宋_GB2312"/>
          <w:sz w:val="32"/>
          <w:lang w:val="en-US" w:eastAsia="zh-CN"/>
        </w:rPr>
        <w:t xml:space="preserve">          </w:t>
      </w:r>
      <w:r>
        <w:rPr>
          <w:rFonts w:ascii="Times New Roman" w:hAnsi="Times New Roman" w:eastAsia="仿宋_GB2312"/>
          <w:sz w:val="32"/>
        </w:rPr>
        <w:t>6</w:t>
      </w:r>
      <w:r>
        <w:rPr>
          <w:rFonts w:hint="eastAsia" w:ascii="Times New Roman" w:hAnsi="仿宋_GB2312" w:eastAsia="仿宋_GB2312" w:cs="仿宋_GB2312"/>
          <w:sz w:val="32"/>
          <w:lang w:eastAsia="zh-CN"/>
        </w:rPr>
        <w:t>．</w:t>
      </w:r>
      <w:r>
        <w:rPr>
          <w:rFonts w:hint="eastAsia" w:ascii="Times New Roman" w:hAnsi="仿宋_GB2312" w:eastAsia="仿宋_GB2312" w:cs="仿宋_GB2312"/>
          <w:sz w:val="32"/>
        </w:rPr>
        <w:t>孵化基地补贴申请表</w:t>
      </w:r>
    </w:p>
    <w:p>
      <w:pPr>
        <w:keepNext w:val="0"/>
        <w:keepLines w:val="0"/>
        <w:pageBreakBefore w:val="0"/>
        <w:widowControl w:val="0"/>
        <w:kinsoku/>
        <w:wordWrap/>
        <w:overflowPunct/>
        <w:topLinePunct w:val="0"/>
        <w:autoSpaceDE/>
        <w:autoSpaceDN/>
        <w:bidi w:val="0"/>
        <w:spacing w:line="592" w:lineRule="exact"/>
        <w:ind w:left="0" w:firstLine="640" w:firstLineChars="200"/>
        <w:textAlignment w:val="auto"/>
        <w:rPr>
          <w:rFonts w:ascii="Times New Roman" w:hAnsi="Times New Roman" w:eastAsia="仿宋_GB2312" w:cs="仿宋_GB2312"/>
          <w:kern w:val="0"/>
          <w:sz w:val="32"/>
          <w:szCs w:val="32"/>
        </w:rPr>
      </w:pPr>
    </w:p>
    <w:p>
      <w:pPr>
        <w:pStyle w:val="6"/>
        <w:keepNext w:val="0"/>
        <w:keepLines w:val="0"/>
        <w:pageBreakBefore w:val="0"/>
        <w:widowControl w:val="0"/>
        <w:kinsoku/>
        <w:wordWrap/>
        <w:overflowPunct/>
        <w:topLinePunct w:val="0"/>
        <w:autoSpaceDE/>
        <w:autoSpaceDN/>
        <w:bidi w:val="0"/>
        <w:spacing w:line="592" w:lineRule="exact"/>
        <w:ind w:left="0"/>
        <w:textAlignment w:val="auto"/>
      </w:pPr>
    </w:p>
    <w:p>
      <w:pPr>
        <w:pStyle w:val="4"/>
        <w:keepNext w:val="0"/>
        <w:keepLines w:val="0"/>
        <w:pageBreakBefore w:val="0"/>
        <w:widowControl w:val="0"/>
        <w:kinsoku/>
        <w:wordWrap/>
        <w:overflowPunct/>
        <w:topLinePunct w:val="0"/>
        <w:autoSpaceDE/>
        <w:autoSpaceDN/>
        <w:bidi w:val="0"/>
        <w:spacing w:line="592" w:lineRule="exact"/>
        <w:ind w:left="0"/>
        <w:textAlignment w:val="auto"/>
      </w:pPr>
    </w:p>
    <w:p>
      <w:pPr>
        <w:keepNext w:val="0"/>
        <w:keepLines w:val="0"/>
        <w:pageBreakBefore w:val="0"/>
        <w:widowControl w:val="0"/>
        <w:kinsoku/>
        <w:wordWrap/>
        <w:overflowPunct/>
        <w:topLinePunct w:val="0"/>
        <w:autoSpaceDE/>
        <w:autoSpaceDN/>
        <w:bidi w:val="0"/>
        <w:spacing w:line="592" w:lineRule="exact"/>
        <w:ind w:left="0"/>
        <w:textAlignment w:val="auto"/>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val="en-US" w:eastAsia="zh-CN"/>
        </w:rPr>
        <w:t xml:space="preserve">    </w:t>
      </w:r>
      <w:r>
        <w:rPr>
          <w:rFonts w:ascii="Times New Roman" w:hAnsi="Times New Roman" w:eastAsia="仿宋_GB2312" w:cs="仿宋_GB2312"/>
          <w:kern w:val="0"/>
          <w:sz w:val="32"/>
          <w:szCs w:val="32"/>
        </w:rPr>
        <w:t>湖南省人力资源和社会保障厅</w:t>
      </w:r>
      <w:r>
        <w:rPr>
          <w:rFonts w:hint="eastAsia" w:ascii="Times New Roman" w:hAnsi="Times New Roman" w:eastAsia="仿宋_GB2312" w:cs="仿宋_GB2312"/>
          <w:kern w:val="0"/>
          <w:sz w:val="32"/>
          <w:szCs w:val="32"/>
        </w:rPr>
        <w:t xml:space="preserve">      湖南省财政厅</w:t>
      </w:r>
    </w:p>
    <w:p>
      <w:pPr>
        <w:keepNext w:val="0"/>
        <w:keepLines w:val="0"/>
        <w:pageBreakBefore w:val="0"/>
        <w:widowControl w:val="0"/>
        <w:kinsoku/>
        <w:wordWrap/>
        <w:overflowPunct/>
        <w:topLinePunct w:val="0"/>
        <w:autoSpaceDE/>
        <w:autoSpaceDN/>
        <w:bidi w:val="0"/>
        <w:spacing w:line="592" w:lineRule="exact"/>
        <w:ind w:left="0" w:firstLine="640" w:firstLineChars="200"/>
        <w:textAlignment w:val="auto"/>
        <w:rPr>
          <w:rFonts w:ascii="Times New Roman" w:hAnsi="Times New Roman" w:eastAsia="仿宋_GB2312" w:cs="仿宋_GB2312"/>
          <w:kern w:val="0"/>
          <w:sz w:val="32"/>
          <w:szCs w:val="32"/>
        </w:rPr>
      </w:pPr>
      <w:r>
        <w:rPr>
          <w:rFonts w:ascii="Times New Roman" w:hAnsi="Times New Roman" w:eastAsia="仿宋_GB2312" w:cs="仿宋_GB2312"/>
          <w:kern w:val="0"/>
          <w:sz w:val="32"/>
          <w:szCs w:val="32"/>
        </w:rPr>
        <w:t xml:space="preserve">                           </w:t>
      </w:r>
      <w:r>
        <w:rPr>
          <w:rFonts w:hint="eastAsia" w:ascii="Times New Roman" w:hAnsi="Times New Roman" w:eastAsia="仿宋_GB2312" w:cs="仿宋_GB2312"/>
          <w:kern w:val="0"/>
          <w:sz w:val="32"/>
          <w:szCs w:val="32"/>
          <w:lang w:val="en-US" w:eastAsia="zh-CN"/>
        </w:rPr>
        <w:t xml:space="preserve">   </w:t>
      </w:r>
      <w:r>
        <w:rPr>
          <w:rFonts w:ascii="Times New Roman" w:hAnsi="Times New Roman" w:eastAsia="仿宋_GB2312" w:cs="仿宋_GB2312"/>
          <w:kern w:val="0"/>
          <w:sz w:val="32"/>
          <w:szCs w:val="32"/>
        </w:rPr>
        <w:t xml:space="preserve"> </w:t>
      </w:r>
      <w:r>
        <w:rPr>
          <w:rFonts w:ascii="Times New Roman" w:hAnsi="Times New Roman" w:eastAsia="仿宋_GB2312"/>
          <w:kern w:val="0"/>
          <w:sz w:val="32"/>
          <w:szCs w:val="32"/>
        </w:rPr>
        <w:t>2023</w:t>
      </w:r>
      <w:r>
        <w:rPr>
          <w:rFonts w:ascii="Times New Roman" w:hAnsi="Times New Roman" w:eastAsia="仿宋_GB2312" w:cs="仿宋_GB2312"/>
          <w:kern w:val="0"/>
          <w:sz w:val="32"/>
          <w:szCs w:val="32"/>
        </w:rPr>
        <w:t>年</w:t>
      </w:r>
      <w:r>
        <w:rPr>
          <w:rFonts w:hint="eastAsia" w:ascii="Times New Roman" w:hAnsi="Times New Roman" w:eastAsia="仿宋_GB2312"/>
          <w:kern w:val="0"/>
          <w:sz w:val="32"/>
          <w:szCs w:val="32"/>
          <w:lang w:val="en-US" w:eastAsia="zh-CN"/>
        </w:rPr>
        <w:t>3</w:t>
      </w:r>
      <w:r>
        <w:rPr>
          <w:rFonts w:ascii="Times New Roman" w:hAnsi="Times New Roman" w:eastAsia="仿宋_GB2312" w:cs="仿宋_GB2312"/>
          <w:kern w:val="0"/>
          <w:sz w:val="32"/>
          <w:szCs w:val="32"/>
        </w:rPr>
        <w:t>月</w:t>
      </w:r>
      <w:r>
        <w:rPr>
          <w:rFonts w:hint="eastAsia" w:ascii="Times New Roman" w:hAnsi="Times New Roman" w:eastAsia="仿宋_GB2312" w:cs="仿宋_GB2312"/>
          <w:kern w:val="0"/>
          <w:sz w:val="32"/>
          <w:szCs w:val="32"/>
          <w:lang w:val="en-US" w:eastAsia="zh-CN"/>
        </w:rPr>
        <w:t>31</w:t>
      </w:r>
      <w:r>
        <w:rPr>
          <w:rFonts w:ascii="Times New Roman" w:hAnsi="Times New Roman" w:eastAsia="仿宋_GB2312" w:cs="仿宋_GB2312"/>
          <w:kern w:val="0"/>
          <w:sz w:val="32"/>
          <w:szCs w:val="32"/>
        </w:rPr>
        <w:t>日</w:t>
      </w:r>
    </w:p>
    <w:p>
      <w:pPr>
        <w:pStyle w:val="2"/>
        <w:keepNext w:val="0"/>
        <w:keepLines w:val="0"/>
        <w:pageBreakBefore w:val="0"/>
        <w:widowControl w:val="0"/>
        <w:kinsoku/>
        <w:wordWrap/>
        <w:overflowPunct/>
        <w:topLinePunct w:val="0"/>
        <w:autoSpaceDE/>
        <w:autoSpaceDN/>
        <w:bidi w:val="0"/>
        <w:spacing w:after="0" w:line="592" w:lineRule="exact"/>
        <w:ind w:left="0"/>
        <w:textAlignment w:val="auto"/>
      </w:pPr>
    </w:p>
    <w:p>
      <w:pPr>
        <w:keepNext w:val="0"/>
        <w:keepLines w:val="0"/>
        <w:pageBreakBefore w:val="0"/>
        <w:widowControl w:val="0"/>
        <w:kinsoku/>
        <w:wordWrap/>
        <w:overflowPunct/>
        <w:topLinePunct w:val="0"/>
        <w:autoSpaceDE/>
        <w:autoSpaceDN/>
        <w:bidi w:val="0"/>
        <w:adjustRightInd w:val="0"/>
        <w:snapToGrid w:val="0"/>
        <w:spacing w:line="592" w:lineRule="exact"/>
        <w:ind w:left="0"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（此件主动公开）</w:t>
      </w:r>
    </w:p>
    <w:p>
      <w:pPr>
        <w:pStyle w:val="2"/>
        <w:keepNext w:val="0"/>
        <w:keepLines w:val="0"/>
        <w:pageBreakBefore w:val="0"/>
        <w:widowControl w:val="0"/>
        <w:kinsoku/>
        <w:wordWrap/>
        <w:overflowPunct/>
        <w:topLinePunct w:val="0"/>
        <w:autoSpaceDE/>
        <w:autoSpaceDN/>
        <w:bidi w:val="0"/>
        <w:spacing w:after="0" w:line="592" w:lineRule="exact"/>
        <w:ind w:left="0"/>
        <w:textAlignment w:val="auto"/>
        <w:rPr>
          <w:rFonts w:hint="eastAsia"/>
          <w:lang w:eastAsia="zh-CN"/>
        </w:rPr>
      </w:pP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lang w:eastAsia="zh-CN"/>
        </w:rPr>
        <w:t>（联系单位：省就业服务中心）</w:t>
      </w:r>
    </w:p>
    <w:p>
      <w:pPr>
        <w:adjustRightInd w:val="0"/>
        <w:snapToGrid w:val="0"/>
        <w:spacing w:line="560" w:lineRule="exact"/>
        <w:ind w:firstLine="640" w:firstLineChars="200"/>
        <w:rPr>
          <w:rFonts w:ascii="Times New Roman" w:hAnsi="Times New Roman" w:eastAsia="仿宋_GB2312"/>
          <w:sz w:val="32"/>
          <w:szCs w:val="32"/>
        </w:rPr>
        <w:sectPr>
          <w:footerReference r:id="rId3" w:type="default"/>
          <w:footerReference r:id="rId4" w:type="even"/>
          <w:pgSz w:w="11850" w:h="16783"/>
          <w:pgMar w:top="2098" w:right="1474" w:bottom="1984" w:left="1587" w:header="851" w:footer="1134" w:gutter="0"/>
          <w:pgNumType w:fmt="numberInDash"/>
          <w:cols w:space="720" w:num="1"/>
          <w:titlePg/>
          <w:docGrid w:linePitch="579" w:charSpace="-842"/>
        </w:sectPr>
      </w:pPr>
    </w:p>
    <w:p>
      <w:pPr>
        <w:adjustRightInd w:val="0"/>
        <w:snapToGrid w:val="0"/>
        <w:spacing w:line="560" w:lineRule="exact"/>
        <w:rPr>
          <w:rFonts w:ascii="黑体" w:hAnsi="黑体" w:eastAsia="黑体" w:cs="黑体"/>
          <w:sz w:val="32"/>
          <w:szCs w:val="32"/>
        </w:rPr>
      </w:pPr>
      <w:r>
        <w:rPr>
          <w:rFonts w:hint="eastAsia" w:ascii="黑体" w:hAnsi="黑体" w:eastAsia="黑体" w:cs="黑体"/>
          <w:sz w:val="32"/>
          <w:szCs w:val="32"/>
        </w:rPr>
        <w:t>附件</w:t>
      </w:r>
      <w:r>
        <w:rPr>
          <w:rFonts w:ascii="Times New Roman" w:hAnsi="Times New Roman" w:eastAsia="黑体"/>
          <w:sz w:val="32"/>
          <w:szCs w:val="32"/>
        </w:rPr>
        <w:t>1</w:t>
      </w:r>
    </w:p>
    <w:p>
      <w:pPr>
        <w:adjustRightInd w:val="0"/>
        <w:snapToGrid w:val="0"/>
        <w:spacing w:after="100" w:afterAutospacing="1" w:line="600" w:lineRule="exact"/>
        <w:jc w:val="center"/>
        <w:rPr>
          <w:rFonts w:ascii="Times New Roman" w:hAnsi="Times New Roman" w:eastAsia="仿宋_GB2312"/>
          <w:sz w:val="32"/>
          <w:szCs w:val="32"/>
        </w:rPr>
      </w:pPr>
      <w:r>
        <w:rPr>
          <w:rFonts w:hint="eastAsia" w:ascii="Times New Roman" w:hAnsi="Times New Roman" w:eastAsia="方正小标宋简体"/>
          <w:sz w:val="44"/>
          <w:szCs w:val="44"/>
        </w:rPr>
        <w:t>创业孵化基地认定的基本条件</w:t>
      </w:r>
    </w:p>
    <w:tbl>
      <w:tblPr>
        <w:tblStyle w:val="9"/>
        <w:tblW w:w="13381" w:type="dxa"/>
        <w:jc w:val="center"/>
        <w:tblLayout w:type="autofit"/>
        <w:tblCellMar>
          <w:top w:w="0" w:type="dxa"/>
          <w:left w:w="108" w:type="dxa"/>
          <w:bottom w:w="0" w:type="dxa"/>
          <w:right w:w="108" w:type="dxa"/>
        </w:tblCellMar>
      </w:tblPr>
      <w:tblGrid>
        <w:gridCol w:w="1243"/>
        <w:gridCol w:w="702"/>
        <w:gridCol w:w="6302"/>
        <w:gridCol w:w="1849"/>
        <w:gridCol w:w="1421"/>
        <w:gridCol w:w="1864"/>
      </w:tblGrid>
      <w:tr>
        <w:trPr>
          <w:trHeight w:val="397" w:hRule="atLeast"/>
          <w:tblHeader/>
          <w:jc w:val="center"/>
        </w:trPr>
        <w:tc>
          <w:tcPr>
            <w:tcW w:w="123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黑体" w:hAnsi="黑体" w:eastAsia="黑体" w:cs="宋体"/>
                <w:color w:val="000000"/>
                <w:kern w:val="0"/>
                <w:szCs w:val="21"/>
              </w:rPr>
            </w:pPr>
            <w:r>
              <w:rPr>
                <w:rFonts w:hint="eastAsia" w:ascii="黑体" w:hAnsi="黑体" w:eastAsia="黑体" w:cs="宋体"/>
                <w:color w:val="000000"/>
                <w:kern w:val="0"/>
                <w:szCs w:val="21"/>
              </w:rPr>
              <w:t>项目</w:t>
            </w:r>
          </w:p>
        </w:tc>
        <w:tc>
          <w:tcPr>
            <w:tcW w:w="70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黑体" w:hAnsi="黑体" w:eastAsia="黑体" w:cs="宋体"/>
                <w:color w:val="000000"/>
                <w:kern w:val="0"/>
                <w:szCs w:val="21"/>
              </w:rPr>
            </w:pPr>
            <w:r>
              <w:rPr>
                <w:rFonts w:hint="eastAsia" w:ascii="黑体" w:hAnsi="黑体" w:eastAsia="黑体" w:cs="宋体"/>
                <w:color w:val="000000"/>
                <w:kern w:val="0"/>
                <w:szCs w:val="21"/>
              </w:rPr>
              <w:t>序号</w:t>
            </w:r>
          </w:p>
        </w:tc>
        <w:tc>
          <w:tcPr>
            <w:tcW w:w="6283"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黑体" w:hAnsi="黑体" w:eastAsia="黑体" w:cs="宋体"/>
                <w:color w:val="000000"/>
                <w:kern w:val="0"/>
                <w:szCs w:val="21"/>
              </w:rPr>
            </w:pPr>
            <w:r>
              <w:rPr>
                <w:rFonts w:hint="eastAsia" w:ascii="黑体" w:hAnsi="黑体" w:eastAsia="黑体" w:cs="宋体"/>
                <w:color w:val="000000"/>
                <w:kern w:val="0"/>
                <w:szCs w:val="21"/>
              </w:rPr>
              <w:t>内容</w:t>
            </w:r>
          </w:p>
        </w:tc>
        <w:tc>
          <w:tcPr>
            <w:tcW w:w="5118"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黑体" w:hAnsi="黑体" w:eastAsia="黑体" w:cs="宋体"/>
                <w:color w:val="000000"/>
                <w:kern w:val="0"/>
                <w:szCs w:val="21"/>
              </w:rPr>
            </w:pPr>
            <w:r>
              <w:rPr>
                <w:rFonts w:hint="eastAsia" w:ascii="黑体" w:hAnsi="黑体" w:eastAsia="黑体" w:cs="宋体"/>
                <w:color w:val="000000"/>
                <w:kern w:val="0"/>
                <w:szCs w:val="21"/>
              </w:rPr>
              <w:t>创业孵化基地应具备的基本条件</w:t>
            </w:r>
          </w:p>
        </w:tc>
      </w:tr>
      <w:tr>
        <w:tblPrEx>
          <w:tblCellMar>
            <w:top w:w="0" w:type="dxa"/>
            <w:left w:w="108" w:type="dxa"/>
            <w:bottom w:w="0" w:type="dxa"/>
            <w:right w:w="108" w:type="dxa"/>
          </w:tblCellMar>
        </w:tblPrEx>
        <w:trPr>
          <w:trHeight w:val="397" w:hRule="atLeast"/>
          <w:tblHeader/>
          <w:jc w:val="center"/>
        </w:trPr>
        <w:tc>
          <w:tcPr>
            <w:tcW w:w="123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黑体" w:hAnsi="黑体" w:eastAsia="黑体" w:cs="宋体"/>
                <w:color w:val="000000"/>
                <w:kern w:val="0"/>
                <w:szCs w:val="21"/>
              </w:rPr>
            </w:pPr>
          </w:p>
        </w:tc>
        <w:tc>
          <w:tcPr>
            <w:tcW w:w="7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黑体" w:hAnsi="黑体" w:eastAsia="黑体" w:cs="宋体"/>
                <w:color w:val="000000"/>
                <w:kern w:val="0"/>
                <w:szCs w:val="21"/>
              </w:rPr>
            </w:pPr>
          </w:p>
        </w:tc>
        <w:tc>
          <w:tcPr>
            <w:tcW w:w="6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黑体" w:hAnsi="黑体" w:eastAsia="黑体" w:cs="宋体"/>
                <w:color w:val="000000"/>
                <w:kern w:val="0"/>
                <w:szCs w:val="21"/>
              </w:rPr>
            </w:pPr>
          </w:p>
        </w:tc>
        <w:tc>
          <w:tcPr>
            <w:tcW w:w="1843" w:type="dxa"/>
            <w:tcBorders>
              <w:top w:val="nil"/>
              <w:left w:val="nil"/>
              <w:bottom w:val="single" w:color="auto" w:sz="4" w:space="0"/>
              <w:right w:val="single" w:color="auto" w:sz="4" w:space="0"/>
            </w:tcBorders>
            <w:vAlign w:val="center"/>
          </w:tcPr>
          <w:p>
            <w:pPr>
              <w:widowControl/>
              <w:spacing w:line="240" w:lineRule="exact"/>
              <w:jc w:val="center"/>
              <w:rPr>
                <w:rFonts w:ascii="黑体" w:hAnsi="黑体" w:eastAsia="黑体" w:cs="宋体"/>
                <w:color w:val="000000"/>
                <w:kern w:val="0"/>
                <w:szCs w:val="21"/>
              </w:rPr>
            </w:pPr>
            <w:r>
              <w:rPr>
                <w:rFonts w:hint="eastAsia" w:ascii="黑体" w:hAnsi="黑体" w:eastAsia="黑体" w:cs="宋体"/>
                <w:color w:val="000000"/>
                <w:kern w:val="0"/>
                <w:szCs w:val="21"/>
              </w:rPr>
              <w:t>县（市、区）级</w:t>
            </w:r>
          </w:p>
        </w:tc>
        <w:tc>
          <w:tcPr>
            <w:tcW w:w="1417" w:type="dxa"/>
            <w:tcBorders>
              <w:top w:val="nil"/>
              <w:left w:val="nil"/>
              <w:bottom w:val="single" w:color="auto" w:sz="4" w:space="0"/>
              <w:right w:val="single" w:color="auto" w:sz="4" w:space="0"/>
            </w:tcBorders>
            <w:vAlign w:val="center"/>
          </w:tcPr>
          <w:p>
            <w:pPr>
              <w:widowControl/>
              <w:spacing w:line="240" w:lineRule="exact"/>
              <w:jc w:val="center"/>
              <w:rPr>
                <w:rFonts w:ascii="黑体" w:hAnsi="黑体" w:eastAsia="黑体" w:cs="宋体"/>
                <w:color w:val="000000"/>
                <w:kern w:val="0"/>
                <w:szCs w:val="21"/>
              </w:rPr>
            </w:pPr>
            <w:r>
              <w:rPr>
                <w:rFonts w:hint="eastAsia" w:ascii="黑体" w:hAnsi="黑体" w:eastAsia="黑体" w:cs="宋体"/>
                <w:color w:val="000000"/>
                <w:kern w:val="0"/>
                <w:szCs w:val="21"/>
              </w:rPr>
              <w:t>市州级</w:t>
            </w:r>
          </w:p>
        </w:tc>
        <w:tc>
          <w:tcPr>
            <w:tcW w:w="1858" w:type="dxa"/>
            <w:tcBorders>
              <w:top w:val="nil"/>
              <w:left w:val="nil"/>
              <w:bottom w:val="single" w:color="auto" w:sz="4" w:space="0"/>
              <w:right w:val="single" w:color="auto" w:sz="4" w:space="0"/>
            </w:tcBorders>
            <w:vAlign w:val="center"/>
          </w:tcPr>
          <w:p>
            <w:pPr>
              <w:widowControl/>
              <w:spacing w:line="240" w:lineRule="exact"/>
              <w:jc w:val="center"/>
              <w:rPr>
                <w:rFonts w:ascii="黑体" w:hAnsi="黑体" w:eastAsia="黑体" w:cs="宋体"/>
                <w:color w:val="000000"/>
                <w:kern w:val="0"/>
                <w:szCs w:val="21"/>
              </w:rPr>
            </w:pPr>
            <w:r>
              <w:rPr>
                <w:rFonts w:hint="eastAsia" w:ascii="黑体" w:hAnsi="黑体" w:eastAsia="黑体" w:cs="宋体"/>
                <w:color w:val="000000"/>
                <w:kern w:val="0"/>
                <w:szCs w:val="21"/>
              </w:rPr>
              <w:t>省级</w:t>
            </w:r>
          </w:p>
        </w:tc>
      </w:tr>
      <w:tr>
        <w:tblPrEx>
          <w:tblCellMar>
            <w:top w:w="0" w:type="dxa"/>
            <w:left w:w="108" w:type="dxa"/>
            <w:bottom w:w="0" w:type="dxa"/>
            <w:right w:w="108" w:type="dxa"/>
          </w:tblCellMar>
        </w:tblPrEx>
        <w:trPr>
          <w:trHeight w:val="397" w:hRule="atLeast"/>
          <w:jc w:val="center"/>
        </w:trPr>
        <w:tc>
          <w:tcPr>
            <w:tcW w:w="12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黑体" w:hAnsi="黑体" w:eastAsia="黑体" w:cs="宋体"/>
                <w:color w:val="000000"/>
                <w:kern w:val="0"/>
                <w:szCs w:val="21"/>
              </w:rPr>
            </w:pPr>
            <w:r>
              <w:rPr>
                <w:rFonts w:hint="eastAsia" w:ascii="黑体" w:hAnsi="黑体" w:eastAsia="黑体" w:cs="宋体"/>
                <w:color w:val="000000"/>
                <w:kern w:val="0"/>
                <w:szCs w:val="21"/>
              </w:rPr>
              <w:t>条件设施</w:t>
            </w:r>
          </w:p>
        </w:tc>
        <w:tc>
          <w:tcPr>
            <w:tcW w:w="700"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等线"/>
                <w:color w:val="000000"/>
                <w:kern w:val="0"/>
                <w:szCs w:val="21"/>
              </w:rPr>
            </w:pPr>
            <w:r>
              <w:rPr>
                <w:rFonts w:ascii="Times New Roman" w:hAnsi="Times New Roman" w:eastAsia="等线"/>
                <w:color w:val="000000"/>
                <w:kern w:val="0"/>
                <w:szCs w:val="21"/>
              </w:rPr>
              <w:t>1</w:t>
            </w:r>
          </w:p>
        </w:tc>
        <w:tc>
          <w:tcPr>
            <w:tcW w:w="6283" w:type="dxa"/>
            <w:tcBorders>
              <w:top w:val="nil"/>
              <w:left w:val="nil"/>
              <w:bottom w:val="single" w:color="auto" w:sz="4" w:space="0"/>
              <w:right w:val="single" w:color="auto" w:sz="4" w:space="0"/>
            </w:tcBorders>
            <w:vAlign w:val="center"/>
          </w:tcPr>
          <w:p>
            <w:pPr>
              <w:widowControl/>
              <w:spacing w:line="240" w:lineRule="exact"/>
              <w:jc w:val="left"/>
              <w:rPr>
                <w:rFonts w:ascii="仿宋_GB2312" w:hAnsi="等线" w:eastAsia="仿宋_GB2312" w:cs="宋体"/>
                <w:color w:val="000000"/>
                <w:kern w:val="0"/>
                <w:szCs w:val="21"/>
              </w:rPr>
            </w:pPr>
            <w:r>
              <w:rPr>
                <w:rFonts w:hint="eastAsia" w:ascii="仿宋_GB2312" w:hAnsi="等线" w:eastAsia="仿宋_GB2312" w:cs="宋体"/>
                <w:color w:val="000000"/>
                <w:kern w:val="0"/>
                <w:szCs w:val="21"/>
              </w:rPr>
              <w:t>基地的建设、运营单位为我省依法注册的企事业单位或社会组织</w:t>
            </w:r>
          </w:p>
        </w:tc>
        <w:tc>
          <w:tcPr>
            <w:tcW w:w="1843" w:type="dxa"/>
            <w:tcBorders>
              <w:top w:val="nil"/>
              <w:left w:val="nil"/>
              <w:bottom w:val="single" w:color="auto" w:sz="4" w:space="0"/>
              <w:right w:val="single" w:color="auto" w:sz="4" w:space="0"/>
            </w:tcBorders>
            <w:vAlign w:val="center"/>
          </w:tcPr>
          <w:p>
            <w:pPr>
              <w:widowControl/>
              <w:spacing w:line="240" w:lineRule="exact"/>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是</w:t>
            </w:r>
          </w:p>
        </w:tc>
        <w:tc>
          <w:tcPr>
            <w:tcW w:w="1417" w:type="dxa"/>
            <w:tcBorders>
              <w:top w:val="nil"/>
              <w:left w:val="nil"/>
              <w:bottom w:val="single" w:color="auto" w:sz="4" w:space="0"/>
              <w:right w:val="single" w:color="auto" w:sz="4" w:space="0"/>
            </w:tcBorders>
            <w:vAlign w:val="center"/>
          </w:tcPr>
          <w:p>
            <w:pPr>
              <w:widowControl/>
              <w:spacing w:line="240" w:lineRule="exact"/>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是</w:t>
            </w:r>
          </w:p>
        </w:tc>
        <w:tc>
          <w:tcPr>
            <w:tcW w:w="1858" w:type="dxa"/>
            <w:tcBorders>
              <w:top w:val="nil"/>
              <w:left w:val="nil"/>
              <w:bottom w:val="single" w:color="auto" w:sz="4" w:space="0"/>
              <w:right w:val="single" w:color="auto" w:sz="4" w:space="0"/>
            </w:tcBorders>
            <w:vAlign w:val="center"/>
          </w:tcPr>
          <w:p>
            <w:pPr>
              <w:widowControl/>
              <w:spacing w:line="240" w:lineRule="exact"/>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是</w:t>
            </w:r>
          </w:p>
        </w:tc>
      </w:tr>
      <w:tr>
        <w:tblPrEx>
          <w:tblCellMar>
            <w:top w:w="0" w:type="dxa"/>
            <w:left w:w="108" w:type="dxa"/>
            <w:bottom w:w="0" w:type="dxa"/>
            <w:right w:w="108" w:type="dxa"/>
          </w:tblCellMar>
        </w:tblPrEx>
        <w:trPr>
          <w:trHeight w:val="397" w:hRule="atLeast"/>
          <w:jc w:val="center"/>
        </w:trPr>
        <w:tc>
          <w:tcPr>
            <w:tcW w:w="12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黑体" w:hAnsi="黑体" w:eastAsia="黑体" w:cs="宋体"/>
                <w:color w:val="000000"/>
                <w:kern w:val="0"/>
                <w:szCs w:val="21"/>
              </w:rPr>
            </w:pPr>
          </w:p>
        </w:tc>
        <w:tc>
          <w:tcPr>
            <w:tcW w:w="700"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等线"/>
                <w:color w:val="000000"/>
                <w:kern w:val="0"/>
                <w:szCs w:val="21"/>
              </w:rPr>
            </w:pPr>
            <w:r>
              <w:rPr>
                <w:rFonts w:ascii="Times New Roman" w:hAnsi="Times New Roman" w:eastAsia="等线"/>
                <w:color w:val="000000"/>
                <w:kern w:val="0"/>
                <w:szCs w:val="21"/>
              </w:rPr>
              <w:t>2</w:t>
            </w:r>
          </w:p>
        </w:tc>
        <w:tc>
          <w:tcPr>
            <w:tcW w:w="6283" w:type="dxa"/>
            <w:tcBorders>
              <w:top w:val="nil"/>
              <w:left w:val="nil"/>
              <w:bottom w:val="single" w:color="auto" w:sz="4" w:space="0"/>
              <w:right w:val="single" w:color="auto" w:sz="4" w:space="0"/>
            </w:tcBorders>
            <w:vAlign w:val="center"/>
          </w:tcPr>
          <w:p>
            <w:pPr>
              <w:widowControl/>
              <w:spacing w:line="240" w:lineRule="exact"/>
              <w:jc w:val="left"/>
              <w:rPr>
                <w:rFonts w:ascii="仿宋_GB2312" w:hAnsi="等线" w:eastAsia="仿宋_GB2312" w:cs="宋体"/>
                <w:color w:val="000000"/>
                <w:kern w:val="0"/>
                <w:szCs w:val="21"/>
              </w:rPr>
            </w:pPr>
            <w:r>
              <w:rPr>
                <w:rFonts w:hint="eastAsia" w:ascii="仿宋_GB2312" w:hAnsi="等线" w:eastAsia="仿宋_GB2312" w:cs="宋体"/>
                <w:color w:val="000000"/>
                <w:kern w:val="0"/>
                <w:szCs w:val="21"/>
              </w:rPr>
              <w:t>有独立法人资格和指定负责人</w:t>
            </w:r>
          </w:p>
        </w:tc>
        <w:tc>
          <w:tcPr>
            <w:tcW w:w="1843" w:type="dxa"/>
            <w:tcBorders>
              <w:top w:val="nil"/>
              <w:left w:val="nil"/>
              <w:bottom w:val="single" w:color="auto" w:sz="4" w:space="0"/>
              <w:right w:val="single" w:color="auto" w:sz="4" w:space="0"/>
            </w:tcBorders>
            <w:vAlign w:val="center"/>
          </w:tcPr>
          <w:p>
            <w:pPr>
              <w:widowControl/>
              <w:spacing w:line="240" w:lineRule="exact"/>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有</w:t>
            </w:r>
          </w:p>
        </w:tc>
        <w:tc>
          <w:tcPr>
            <w:tcW w:w="1417" w:type="dxa"/>
            <w:tcBorders>
              <w:top w:val="nil"/>
              <w:left w:val="nil"/>
              <w:bottom w:val="single" w:color="auto" w:sz="4" w:space="0"/>
              <w:right w:val="single" w:color="auto" w:sz="4" w:space="0"/>
            </w:tcBorders>
            <w:vAlign w:val="center"/>
          </w:tcPr>
          <w:p>
            <w:pPr>
              <w:widowControl/>
              <w:spacing w:line="240" w:lineRule="exact"/>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有</w:t>
            </w:r>
          </w:p>
        </w:tc>
        <w:tc>
          <w:tcPr>
            <w:tcW w:w="1858" w:type="dxa"/>
            <w:tcBorders>
              <w:top w:val="nil"/>
              <w:left w:val="nil"/>
              <w:bottom w:val="single" w:color="auto" w:sz="4" w:space="0"/>
              <w:right w:val="single" w:color="auto" w:sz="4" w:space="0"/>
            </w:tcBorders>
            <w:vAlign w:val="center"/>
          </w:tcPr>
          <w:p>
            <w:pPr>
              <w:widowControl/>
              <w:spacing w:line="240" w:lineRule="exact"/>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有</w:t>
            </w:r>
          </w:p>
        </w:tc>
      </w:tr>
      <w:tr>
        <w:tblPrEx>
          <w:tblCellMar>
            <w:top w:w="0" w:type="dxa"/>
            <w:left w:w="108" w:type="dxa"/>
            <w:bottom w:w="0" w:type="dxa"/>
            <w:right w:w="108" w:type="dxa"/>
          </w:tblCellMar>
        </w:tblPrEx>
        <w:trPr>
          <w:trHeight w:val="397" w:hRule="atLeast"/>
          <w:jc w:val="center"/>
        </w:trPr>
        <w:tc>
          <w:tcPr>
            <w:tcW w:w="12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黑体" w:hAnsi="黑体" w:eastAsia="黑体" w:cs="宋体"/>
                <w:color w:val="000000"/>
                <w:kern w:val="0"/>
                <w:szCs w:val="21"/>
              </w:rPr>
            </w:pPr>
          </w:p>
        </w:tc>
        <w:tc>
          <w:tcPr>
            <w:tcW w:w="700"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等线"/>
                <w:color w:val="000000"/>
                <w:kern w:val="0"/>
                <w:szCs w:val="21"/>
              </w:rPr>
            </w:pPr>
            <w:r>
              <w:rPr>
                <w:rFonts w:ascii="Times New Roman" w:hAnsi="Times New Roman" w:eastAsia="等线"/>
                <w:color w:val="000000"/>
                <w:kern w:val="0"/>
                <w:szCs w:val="21"/>
              </w:rPr>
              <w:t>3</w:t>
            </w:r>
          </w:p>
        </w:tc>
        <w:tc>
          <w:tcPr>
            <w:tcW w:w="6283" w:type="dxa"/>
            <w:tcBorders>
              <w:top w:val="nil"/>
              <w:left w:val="nil"/>
              <w:bottom w:val="single" w:color="auto" w:sz="4" w:space="0"/>
              <w:right w:val="single" w:color="auto" w:sz="4" w:space="0"/>
            </w:tcBorders>
            <w:vAlign w:val="center"/>
          </w:tcPr>
          <w:p>
            <w:pPr>
              <w:widowControl/>
              <w:spacing w:line="240" w:lineRule="exact"/>
              <w:jc w:val="left"/>
              <w:rPr>
                <w:rFonts w:ascii="仿宋_GB2312" w:hAnsi="等线" w:eastAsia="仿宋_GB2312" w:cs="宋体"/>
                <w:color w:val="000000"/>
                <w:kern w:val="0"/>
                <w:szCs w:val="21"/>
              </w:rPr>
            </w:pPr>
            <w:r>
              <w:rPr>
                <w:rFonts w:hint="eastAsia" w:ascii="仿宋_GB2312" w:hAnsi="等线" w:eastAsia="仿宋_GB2312" w:cs="宋体"/>
                <w:color w:val="000000"/>
                <w:kern w:val="0"/>
                <w:szCs w:val="21"/>
              </w:rPr>
              <w:t>基地投入运营时间</w:t>
            </w:r>
          </w:p>
        </w:tc>
        <w:tc>
          <w:tcPr>
            <w:tcW w:w="1843" w:type="dxa"/>
            <w:tcBorders>
              <w:top w:val="nil"/>
              <w:left w:val="nil"/>
              <w:bottom w:val="single" w:color="auto" w:sz="4" w:space="0"/>
              <w:right w:val="single" w:color="auto" w:sz="4" w:space="0"/>
            </w:tcBorders>
            <w:vAlign w:val="center"/>
          </w:tcPr>
          <w:p>
            <w:pPr>
              <w:widowControl/>
              <w:spacing w:line="240" w:lineRule="exact"/>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w:t>
            </w:r>
          </w:p>
        </w:tc>
        <w:tc>
          <w:tcPr>
            <w:tcW w:w="1417" w:type="dxa"/>
            <w:tcBorders>
              <w:top w:val="nil"/>
              <w:left w:val="nil"/>
              <w:bottom w:val="single" w:color="auto" w:sz="4" w:space="0"/>
              <w:right w:val="single" w:color="auto" w:sz="4" w:space="0"/>
            </w:tcBorders>
            <w:vAlign w:val="center"/>
          </w:tcPr>
          <w:p>
            <w:pPr>
              <w:widowControl/>
              <w:spacing w:line="240" w:lineRule="exact"/>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w:t>
            </w:r>
            <w:r>
              <w:rPr>
                <w:rFonts w:ascii="Times New Roman" w:hAnsi="Times New Roman" w:eastAsia="仿宋_GB2312"/>
                <w:color w:val="000000"/>
                <w:kern w:val="0"/>
                <w:szCs w:val="21"/>
              </w:rPr>
              <w:t>1</w:t>
            </w:r>
            <w:r>
              <w:rPr>
                <w:rFonts w:hint="eastAsia" w:ascii="仿宋_GB2312" w:hAnsi="等线" w:eastAsia="仿宋_GB2312" w:cs="宋体"/>
                <w:color w:val="000000"/>
                <w:kern w:val="0"/>
                <w:szCs w:val="21"/>
              </w:rPr>
              <w:t>年</w:t>
            </w:r>
          </w:p>
        </w:tc>
        <w:tc>
          <w:tcPr>
            <w:tcW w:w="1858" w:type="dxa"/>
            <w:tcBorders>
              <w:top w:val="nil"/>
              <w:left w:val="nil"/>
              <w:bottom w:val="single" w:color="auto" w:sz="4" w:space="0"/>
              <w:right w:val="single" w:color="auto" w:sz="4" w:space="0"/>
            </w:tcBorders>
            <w:vAlign w:val="center"/>
          </w:tcPr>
          <w:p>
            <w:pPr>
              <w:widowControl/>
              <w:spacing w:line="240" w:lineRule="exact"/>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w:t>
            </w:r>
            <w:r>
              <w:rPr>
                <w:rFonts w:ascii="Times New Roman" w:hAnsi="Times New Roman" w:eastAsia="仿宋_GB2312"/>
                <w:color w:val="000000"/>
                <w:kern w:val="0"/>
                <w:szCs w:val="21"/>
              </w:rPr>
              <w:t>2</w:t>
            </w:r>
            <w:r>
              <w:rPr>
                <w:rFonts w:hint="eastAsia" w:ascii="仿宋_GB2312" w:hAnsi="等线" w:eastAsia="仿宋_GB2312" w:cs="宋体"/>
                <w:color w:val="000000"/>
                <w:kern w:val="0"/>
                <w:szCs w:val="21"/>
              </w:rPr>
              <w:t>年（且已被认定为市级基地）</w:t>
            </w:r>
          </w:p>
        </w:tc>
      </w:tr>
      <w:tr>
        <w:trPr>
          <w:trHeight w:val="397" w:hRule="atLeast"/>
          <w:jc w:val="center"/>
        </w:trPr>
        <w:tc>
          <w:tcPr>
            <w:tcW w:w="12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黑体" w:hAnsi="黑体" w:eastAsia="黑体" w:cs="宋体"/>
                <w:color w:val="000000"/>
                <w:kern w:val="0"/>
                <w:szCs w:val="21"/>
              </w:rPr>
            </w:pPr>
          </w:p>
        </w:tc>
        <w:tc>
          <w:tcPr>
            <w:tcW w:w="700"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等线"/>
                <w:color w:val="000000"/>
                <w:kern w:val="0"/>
                <w:szCs w:val="21"/>
              </w:rPr>
            </w:pPr>
            <w:r>
              <w:rPr>
                <w:rFonts w:ascii="Times New Roman" w:hAnsi="Times New Roman" w:eastAsia="等线"/>
                <w:color w:val="000000"/>
                <w:kern w:val="0"/>
                <w:szCs w:val="21"/>
              </w:rPr>
              <w:t>4</w:t>
            </w:r>
          </w:p>
        </w:tc>
        <w:tc>
          <w:tcPr>
            <w:tcW w:w="6283" w:type="dxa"/>
            <w:tcBorders>
              <w:top w:val="nil"/>
              <w:left w:val="nil"/>
              <w:bottom w:val="single" w:color="auto" w:sz="4" w:space="0"/>
              <w:right w:val="single" w:color="auto" w:sz="4" w:space="0"/>
            </w:tcBorders>
            <w:vAlign w:val="center"/>
          </w:tcPr>
          <w:p>
            <w:pPr>
              <w:widowControl/>
              <w:spacing w:line="240" w:lineRule="exact"/>
              <w:jc w:val="left"/>
              <w:rPr>
                <w:rFonts w:ascii="仿宋_GB2312" w:hAnsi="等线" w:eastAsia="仿宋_GB2312" w:cs="宋体"/>
                <w:color w:val="000000"/>
                <w:kern w:val="0"/>
                <w:szCs w:val="21"/>
              </w:rPr>
            </w:pPr>
            <w:r>
              <w:rPr>
                <w:rFonts w:hint="eastAsia" w:ascii="仿宋_GB2312" w:hAnsi="等线" w:eastAsia="仿宋_GB2312" w:cs="宋体"/>
                <w:color w:val="000000"/>
                <w:kern w:val="0"/>
                <w:szCs w:val="21"/>
              </w:rPr>
              <w:t>基地实际使用面积</w:t>
            </w:r>
          </w:p>
        </w:tc>
        <w:tc>
          <w:tcPr>
            <w:tcW w:w="1843" w:type="dxa"/>
            <w:tcBorders>
              <w:top w:val="nil"/>
              <w:left w:val="nil"/>
              <w:bottom w:val="single" w:color="auto" w:sz="4" w:space="0"/>
              <w:right w:val="single" w:color="auto" w:sz="4" w:space="0"/>
            </w:tcBorders>
            <w:vAlign w:val="center"/>
          </w:tcPr>
          <w:p>
            <w:pPr>
              <w:widowControl/>
              <w:spacing w:line="240" w:lineRule="exact"/>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w:t>
            </w:r>
            <w:r>
              <w:rPr>
                <w:rFonts w:ascii="Times New Roman" w:hAnsi="Times New Roman" w:eastAsia="仿宋_GB2312"/>
                <w:color w:val="000000"/>
                <w:kern w:val="0"/>
                <w:szCs w:val="21"/>
              </w:rPr>
              <w:t>600</w:t>
            </w:r>
            <w:r>
              <w:rPr>
                <w:rFonts w:hint="eastAsia" w:ascii="仿宋_GB2312" w:hAnsi="等线" w:eastAsia="仿宋_GB2312" w:cs="宋体"/>
                <w:color w:val="000000"/>
                <w:kern w:val="0"/>
                <w:szCs w:val="21"/>
              </w:rPr>
              <w:t>m</w:t>
            </w:r>
            <w:r>
              <w:rPr>
                <w:rFonts w:eastAsia="仿宋_GB2312" w:cs="Calibri"/>
                <w:color w:val="000000"/>
                <w:kern w:val="0"/>
                <w:szCs w:val="21"/>
              </w:rPr>
              <w:t>²</w:t>
            </w:r>
          </w:p>
        </w:tc>
        <w:tc>
          <w:tcPr>
            <w:tcW w:w="1417" w:type="dxa"/>
            <w:tcBorders>
              <w:top w:val="nil"/>
              <w:left w:val="nil"/>
              <w:bottom w:val="single" w:color="auto" w:sz="4" w:space="0"/>
              <w:right w:val="single" w:color="auto" w:sz="4" w:space="0"/>
            </w:tcBorders>
            <w:vAlign w:val="center"/>
          </w:tcPr>
          <w:p>
            <w:pPr>
              <w:widowControl/>
              <w:spacing w:line="240" w:lineRule="exact"/>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w:t>
            </w:r>
            <w:r>
              <w:rPr>
                <w:rFonts w:ascii="Times New Roman" w:hAnsi="Times New Roman" w:eastAsia="仿宋_GB2312"/>
                <w:color w:val="000000"/>
                <w:kern w:val="0"/>
                <w:szCs w:val="21"/>
              </w:rPr>
              <w:t>1500</w:t>
            </w:r>
            <w:r>
              <w:rPr>
                <w:rFonts w:hint="eastAsia" w:ascii="仿宋_GB2312" w:hAnsi="等线" w:eastAsia="仿宋_GB2312" w:cs="宋体"/>
                <w:color w:val="000000"/>
                <w:kern w:val="0"/>
                <w:szCs w:val="21"/>
              </w:rPr>
              <w:t>m</w:t>
            </w:r>
            <w:r>
              <w:rPr>
                <w:rFonts w:eastAsia="仿宋_GB2312" w:cs="Calibri"/>
                <w:color w:val="000000"/>
                <w:kern w:val="0"/>
                <w:szCs w:val="21"/>
              </w:rPr>
              <w:t>²</w:t>
            </w:r>
          </w:p>
        </w:tc>
        <w:tc>
          <w:tcPr>
            <w:tcW w:w="1858" w:type="dxa"/>
            <w:tcBorders>
              <w:top w:val="nil"/>
              <w:left w:val="nil"/>
              <w:bottom w:val="single" w:color="auto" w:sz="4" w:space="0"/>
              <w:right w:val="single" w:color="auto" w:sz="4" w:space="0"/>
            </w:tcBorders>
            <w:vAlign w:val="center"/>
          </w:tcPr>
          <w:p>
            <w:pPr>
              <w:widowControl/>
              <w:spacing w:line="240" w:lineRule="exact"/>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w:t>
            </w:r>
            <w:r>
              <w:rPr>
                <w:rFonts w:ascii="Times New Roman" w:hAnsi="Times New Roman" w:eastAsia="仿宋_GB2312"/>
                <w:color w:val="000000"/>
                <w:kern w:val="0"/>
                <w:szCs w:val="21"/>
              </w:rPr>
              <w:t>3000</w:t>
            </w:r>
            <w:r>
              <w:rPr>
                <w:rFonts w:hint="eastAsia" w:ascii="仿宋_GB2312" w:hAnsi="等线" w:eastAsia="仿宋_GB2312" w:cs="宋体"/>
                <w:color w:val="000000"/>
                <w:kern w:val="0"/>
                <w:szCs w:val="21"/>
              </w:rPr>
              <w:t>m</w:t>
            </w:r>
            <w:r>
              <w:rPr>
                <w:rFonts w:eastAsia="仿宋_GB2312" w:cs="Calibri"/>
                <w:color w:val="000000"/>
                <w:kern w:val="0"/>
                <w:szCs w:val="21"/>
              </w:rPr>
              <w:t>²</w:t>
            </w:r>
          </w:p>
        </w:tc>
      </w:tr>
      <w:tr>
        <w:trPr>
          <w:trHeight w:val="397" w:hRule="atLeast"/>
          <w:jc w:val="center"/>
        </w:trPr>
        <w:tc>
          <w:tcPr>
            <w:tcW w:w="12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黑体" w:hAnsi="黑体" w:eastAsia="黑体" w:cs="宋体"/>
                <w:color w:val="000000"/>
                <w:kern w:val="0"/>
                <w:szCs w:val="21"/>
              </w:rPr>
            </w:pPr>
          </w:p>
        </w:tc>
        <w:tc>
          <w:tcPr>
            <w:tcW w:w="700"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等线"/>
                <w:color w:val="000000"/>
                <w:kern w:val="0"/>
                <w:szCs w:val="21"/>
              </w:rPr>
            </w:pPr>
            <w:r>
              <w:rPr>
                <w:rFonts w:ascii="Times New Roman" w:hAnsi="Times New Roman" w:eastAsia="等线"/>
                <w:color w:val="000000"/>
                <w:kern w:val="0"/>
                <w:szCs w:val="21"/>
              </w:rPr>
              <w:t>5</w:t>
            </w:r>
          </w:p>
        </w:tc>
        <w:tc>
          <w:tcPr>
            <w:tcW w:w="6283" w:type="dxa"/>
            <w:tcBorders>
              <w:top w:val="nil"/>
              <w:left w:val="nil"/>
              <w:bottom w:val="single" w:color="auto" w:sz="4" w:space="0"/>
              <w:right w:val="single" w:color="auto" w:sz="4" w:space="0"/>
            </w:tcBorders>
            <w:vAlign w:val="center"/>
          </w:tcPr>
          <w:p>
            <w:pPr>
              <w:widowControl/>
              <w:spacing w:line="240" w:lineRule="exact"/>
              <w:jc w:val="left"/>
              <w:rPr>
                <w:rFonts w:ascii="仿宋_GB2312" w:hAnsi="等线" w:eastAsia="仿宋_GB2312" w:cs="宋体"/>
                <w:color w:val="000000"/>
                <w:kern w:val="0"/>
                <w:szCs w:val="21"/>
              </w:rPr>
            </w:pPr>
            <w:r>
              <w:rPr>
                <w:rFonts w:hint="eastAsia" w:ascii="仿宋_GB2312" w:hAnsi="等线" w:eastAsia="仿宋_GB2312" w:cs="宋体"/>
                <w:color w:val="000000"/>
                <w:kern w:val="0"/>
                <w:szCs w:val="21"/>
              </w:rPr>
              <w:t>孵化场所占基地总面积</w:t>
            </w:r>
          </w:p>
        </w:tc>
        <w:tc>
          <w:tcPr>
            <w:tcW w:w="1843" w:type="dxa"/>
            <w:tcBorders>
              <w:top w:val="nil"/>
              <w:left w:val="nil"/>
              <w:bottom w:val="single" w:color="auto" w:sz="4" w:space="0"/>
              <w:right w:val="single" w:color="auto" w:sz="4" w:space="0"/>
            </w:tcBorders>
            <w:vAlign w:val="center"/>
          </w:tcPr>
          <w:p>
            <w:pPr>
              <w:widowControl/>
              <w:spacing w:line="240" w:lineRule="exact"/>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w:t>
            </w:r>
            <w:r>
              <w:rPr>
                <w:rFonts w:ascii="Times New Roman" w:hAnsi="Times New Roman" w:eastAsia="仿宋_GB2312"/>
                <w:color w:val="000000"/>
                <w:kern w:val="0"/>
                <w:szCs w:val="21"/>
              </w:rPr>
              <w:t>2</w:t>
            </w:r>
            <w:r>
              <w:rPr>
                <w:rFonts w:hint="eastAsia" w:ascii="仿宋_GB2312" w:hAnsi="等线" w:eastAsia="仿宋_GB2312" w:cs="宋体"/>
                <w:color w:val="000000"/>
                <w:kern w:val="0"/>
                <w:szCs w:val="21"/>
              </w:rPr>
              <w:t>/</w:t>
            </w:r>
            <w:r>
              <w:rPr>
                <w:rFonts w:ascii="Times New Roman" w:hAnsi="Times New Roman" w:eastAsia="仿宋_GB2312"/>
                <w:color w:val="000000"/>
                <w:kern w:val="0"/>
                <w:szCs w:val="21"/>
              </w:rPr>
              <w:t>3</w:t>
            </w:r>
          </w:p>
        </w:tc>
        <w:tc>
          <w:tcPr>
            <w:tcW w:w="1417" w:type="dxa"/>
            <w:tcBorders>
              <w:top w:val="nil"/>
              <w:left w:val="nil"/>
              <w:bottom w:val="single" w:color="auto" w:sz="4" w:space="0"/>
              <w:right w:val="single" w:color="auto" w:sz="4" w:space="0"/>
            </w:tcBorders>
            <w:vAlign w:val="center"/>
          </w:tcPr>
          <w:p>
            <w:pPr>
              <w:widowControl/>
              <w:spacing w:line="240" w:lineRule="exact"/>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w:t>
            </w:r>
            <w:r>
              <w:rPr>
                <w:rFonts w:ascii="Times New Roman" w:hAnsi="Times New Roman" w:eastAsia="仿宋_GB2312"/>
                <w:color w:val="000000"/>
                <w:kern w:val="0"/>
                <w:szCs w:val="21"/>
              </w:rPr>
              <w:t>2</w:t>
            </w:r>
            <w:r>
              <w:rPr>
                <w:rFonts w:hint="eastAsia" w:ascii="仿宋_GB2312" w:hAnsi="等线" w:eastAsia="仿宋_GB2312" w:cs="宋体"/>
                <w:color w:val="000000"/>
                <w:kern w:val="0"/>
                <w:szCs w:val="21"/>
              </w:rPr>
              <w:t>/</w:t>
            </w:r>
            <w:r>
              <w:rPr>
                <w:rFonts w:ascii="Times New Roman" w:hAnsi="Times New Roman" w:eastAsia="仿宋_GB2312"/>
                <w:color w:val="000000"/>
                <w:kern w:val="0"/>
                <w:szCs w:val="21"/>
              </w:rPr>
              <w:t>3</w:t>
            </w:r>
          </w:p>
        </w:tc>
        <w:tc>
          <w:tcPr>
            <w:tcW w:w="1858" w:type="dxa"/>
            <w:tcBorders>
              <w:top w:val="nil"/>
              <w:left w:val="nil"/>
              <w:bottom w:val="single" w:color="auto" w:sz="4" w:space="0"/>
              <w:right w:val="single" w:color="auto" w:sz="4" w:space="0"/>
            </w:tcBorders>
            <w:vAlign w:val="center"/>
          </w:tcPr>
          <w:p>
            <w:pPr>
              <w:widowControl/>
              <w:spacing w:line="240" w:lineRule="exact"/>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w:t>
            </w:r>
            <w:r>
              <w:rPr>
                <w:rFonts w:ascii="Times New Roman" w:hAnsi="Times New Roman" w:eastAsia="仿宋_GB2312"/>
                <w:color w:val="000000"/>
                <w:kern w:val="0"/>
                <w:szCs w:val="21"/>
              </w:rPr>
              <w:t>2</w:t>
            </w:r>
            <w:r>
              <w:rPr>
                <w:rFonts w:hint="eastAsia" w:ascii="仿宋_GB2312" w:hAnsi="等线" w:eastAsia="仿宋_GB2312" w:cs="宋体"/>
                <w:color w:val="000000"/>
                <w:kern w:val="0"/>
                <w:szCs w:val="21"/>
              </w:rPr>
              <w:t>/</w:t>
            </w:r>
            <w:r>
              <w:rPr>
                <w:rFonts w:ascii="Times New Roman" w:hAnsi="Times New Roman" w:eastAsia="仿宋_GB2312"/>
                <w:color w:val="000000"/>
                <w:kern w:val="0"/>
                <w:szCs w:val="21"/>
              </w:rPr>
              <w:t>3</w:t>
            </w:r>
          </w:p>
        </w:tc>
      </w:tr>
      <w:tr>
        <w:tblPrEx>
          <w:tblCellMar>
            <w:top w:w="0" w:type="dxa"/>
            <w:left w:w="108" w:type="dxa"/>
            <w:bottom w:w="0" w:type="dxa"/>
            <w:right w:w="108" w:type="dxa"/>
          </w:tblCellMar>
        </w:tblPrEx>
        <w:trPr>
          <w:trHeight w:val="397" w:hRule="atLeast"/>
          <w:jc w:val="center"/>
        </w:trPr>
        <w:tc>
          <w:tcPr>
            <w:tcW w:w="12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黑体" w:hAnsi="黑体" w:eastAsia="黑体" w:cs="宋体"/>
                <w:color w:val="000000"/>
                <w:kern w:val="0"/>
                <w:szCs w:val="21"/>
              </w:rPr>
            </w:pPr>
          </w:p>
        </w:tc>
        <w:tc>
          <w:tcPr>
            <w:tcW w:w="700"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等线"/>
                <w:color w:val="000000"/>
                <w:kern w:val="0"/>
                <w:szCs w:val="21"/>
              </w:rPr>
            </w:pPr>
            <w:r>
              <w:rPr>
                <w:rFonts w:ascii="Times New Roman" w:hAnsi="Times New Roman" w:eastAsia="等线"/>
                <w:color w:val="000000"/>
                <w:kern w:val="0"/>
                <w:szCs w:val="21"/>
              </w:rPr>
              <w:t>6</w:t>
            </w:r>
          </w:p>
        </w:tc>
        <w:tc>
          <w:tcPr>
            <w:tcW w:w="6283" w:type="dxa"/>
            <w:tcBorders>
              <w:top w:val="nil"/>
              <w:left w:val="nil"/>
              <w:bottom w:val="single" w:color="auto" w:sz="4" w:space="0"/>
              <w:right w:val="single" w:color="auto" w:sz="4" w:space="0"/>
            </w:tcBorders>
            <w:vAlign w:val="center"/>
          </w:tcPr>
          <w:p>
            <w:pPr>
              <w:widowControl/>
              <w:spacing w:line="240" w:lineRule="exact"/>
              <w:jc w:val="left"/>
              <w:rPr>
                <w:rFonts w:ascii="仿宋_GB2312" w:hAnsi="等线" w:eastAsia="仿宋_GB2312" w:cs="宋体"/>
                <w:color w:val="000000"/>
                <w:kern w:val="0"/>
                <w:szCs w:val="21"/>
              </w:rPr>
            </w:pPr>
            <w:r>
              <w:rPr>
                <w:rFonts w:hint="eastAsia" w:ascii="仿宋_GB2312" w:hAnsi="等线" w:eastAsia="仿宋_GB2312" w:cs="宋体"/>
                <w:color w:val="000000"/>
                <w:kern w:val="0"/>
                <w:szCs w:val="21"/>
              </w:rPr>
              <w:t>提供工位数</w:t>
            </w:r>
          </w:p>
        </w:tc>
        <w:tc>
          <w:tcPr>
            <w:tcW w:w="1843" w:type="dxa"/>
            <w:tcBorders>
              <w:top w:val="nil"/>
              <w:left w:val="nil"/>
              <w:bottom w:val="single" w:color="auto" w:sz="4" w:space="0"/>
              <w:right w:val="single" w:color="auto" w:sz="4" w:space="0"/>
            </w:tcBorders>
            <w:vAlign w:val="center"/>
          </w:tcPr>
          <w:p>
            <w:pPr>
              <w:widowControl/>
              <w:spacing w:line="240" w:lineRule="exact"/>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w:t>
            </w:r>
            <w:r>
              <w:rPr>
                <w:rFonts w:ascii="Times New Roman" w:hAnsi="Times New Roman" w:eastAsia="仿宋_GB2312"/>
                <w:color w:val="000000"/>
                <w:kern w:val="0"/>
                <w:szCs w:val="21"/>
              </w:rPr>
              <w:t>60</w:t>
            </w:r>
            <w:r>
              <w:rPr>
                <w:rFonts w:hint="eastAsia" w:ascii="仿宋_GB2312" w:hAnsi="等线" w:eastAsia="仿宋_GB2312" w:cs="宋体"/>
                <w:color w:val="000000"/>
                <w:kern w:val="0"/>
                <w:szCs w:val="21"/>
              </w:rPr>
              <w:t>个</w:t>
            </w:r>
          </w:p>
        </w:tc>
        <w:tc>
          <w:tcPr>
            <w:tcW w:w="1417" w:type="dxa"/>
            <w:tcBorders>
              <w:top w:val="nil"/>
              <w:left w:val="nil"/>
              <w:bottom w:val="single" w:color="auto" w:sz="4" w:space="0"/>
              <w:right w:val="single" w:color="auto" w:sz="4" w:space="0"/>
            </w:tcBorders>
            <w:vAlign w:val="center"/>
          </w:tcPr>
          <w:p>
            <w:pPr>
              <w:widowControl/>
              <w:spacing w:line="240" w:lineRule="exact"/>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w:t>
            </w:r>
            <w:r>
              <w:rPr>
                <w:rFonts w:ascii="Times New Roman" w:hAnsi="Times New Roman" w:eastAsia="仿宋_GB2312"/>
                <w:color w:val="000000"/>
                <w:kern w:val="0"/>
                <w:szCs w:val="21"/>
              </w:rPr>
              <w:t>120</w:t>
            </w:r>
            <w:r>
              <w:rPr>
                <w:rFonts w:hint="eastAsia" w:ascii="仿宋_GB2312" w:hAnsi="等线" w:eastAsia="仿宋_GB2312" w:cs="宋体"/>
                <w:color w:val="000000"/>
                <w:kern w:val="0"/>
                <w:szCs w:val="21"/>
              </w:rPr>
              <w:t>个</w:t>
            </w:r>
          </w:p>
        </w:tc>
        <w:tc>
          <w:tcPr>
            <w:tcW w:w="1858" w:type="dxa"/>
            <w:tcBorders>
              <w:top w:val="nil"/>
              <w:left w:val="nil"/>
              <w:bottom w:val="single" w:color="auto" w:sz="4" w:space="0"/>
              <w:right w:val="single" w:color="auto" w:sz="4" w:space="0"/>
            </w:tcBorders>
            <w:vAlign w:val="center"/>
          </w:tcPr>
          <w:p>
            <w:pPr>
              <w:widowControl/>
              <w:spacing w:line="240" w:lineRule="exact"/>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w:t>
            </w:r>
            <w:r>
              <w:rPr>
                <w:rFonts w:ascii="Times New Roman" w:hAnsi="Times New Roman" w:eastAsia="仿宋_GB2312"/>
                <w:color w:val="000000"/>
                <w:kern w:val="0"/>
                <w:szCs w:val="21"/>
              </w:rPr>
              <w:t>200</w:t>
            </w:r>
            <w:r>
              <w:rPr>
                <w:rFonts w:hint="eastAsia" w:ascii="仿宋_GB2312" w:hAnsi="等线" w:eastAsia="仿宋_GB2312" w:cs="宋体"/>
                <w:color w:val="000000"/>
                <w:kern w:val="0"/>
                <w:szCs w:val="21"/>
              </w:rPr>
              <w:t>个</w:t>
            </w:r>
          </w:p>
        </w:tc>
      </w:tr>
      <w:tr>
        <w:tblPrEx>
          <w:tblCellMar>
            <w:top w:w="0" w:type="dxa"/>
            <w:left w:w="108" w:type="dxa"/>
            <w:bottom w:w="0" w:type="dxa"/>
            <w:right w:w="108" w:type="dxa"/>
          </w:tblCellMar>
        </w:tblPrEx>
        <w:trPr>
          <w:trHeight w:val="397" w:hRule="atLeast"/>
          <w:jc w:val="center"/>
        </w:trPr>
        <w:tc>
          <w:tcPr>
            <w:tcW w:w="12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黑体" w:hAnsi="黑体" w:eastAsia="黑体" w:cs="宋体"/>
                <w:color w:val="000000"/>
                <w:kern w:val="0"/>
                <w:szCs w:val="21"/>
              </w:rPr>
            </w:pPr>
          </w:p>
        </w:tc>
        <w:tc>
          <w:tcPr>
            <w:tcW w:w="700"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等线"/>
                <w:color w:val="000000"/>
                <w:kern w:val="0"/>
                <w:szCs w:val="21"/>
              </w:rPr>
            </w:pPr>
            <w:r>
              <w:rPr>
                <w:rFonts w:ascii="Times New Roman" w:hAnsi="Times New Roman" w:eastAsia="等线"/>
                <w:color w:val="000000"/>
                <w:kern w:val="0"/>
                <w:szCs w:val="21"/>
              </w:rPr>
              <w:t>7</w:t>
            </w:r>
          </w:p>
        </w:tc>
        <w:tc>
          <w:tcPr>
            <w:tcW w:w="6283" w:type="dxa"/>
            <w:tcBorders>
              <w:top w:val="nil"/>
              <w:left w:val="nil"/>
              <w:bottom w:val="single" w:color="auto" w:sz="4" w:space="0"/>
              <w:right w:val="single" w:color="auto" w:sz="4" w:space="0"/>
            </w:tcBorders>
            <w:vAlign w:val="center"/>
          </w:tcPr>
          <w:p>
            <w:pPr>
              <w:widowControl/>
              <w:spacing w:line="240" w:lineRule="exact"/>
              <w:jc w:val="left"/>
              <w:rPr>
                <w:rFonts w:ascii="仿宋_GB2312" w:hAnsi="等线" w:eastAsia="仿宋_GB2312" w:cs="宋体"/>
                <w:color w:val="000000"/>
                <w:kern w:val="0"/>
                <w:szCs w:val="21"/>
              </w:rPr>
            </w:pPr>
            <w:r>
              <w:rPr>
                <w:rFonts w:hint="eastAsia" w:ascii="仿宋_GB2312" w:hAnsi="等线" w:eastAsia="仿宋_GB2312" w:cs="宋体"/>
                <w:color w:val="000000"/>
                <w:kern w:val="0"/>
                <w:szCs w:val="21"/>
              </w:rPr>
              <w:t>有会议室、洽谈室、产品展示厅</w:t>
            </w:r>
          </w:p>
        </w:tc>
        <w:tc>
          <w:tcPr>
            <w:tcW w:w="1843" w:type="dxa"/>
            <w:tcBorders>
              <w:top w:val="nil"/>
              <w:left w:val="nil"/>
              <w:bottom w:val="single" w:color="auto" w:sz="4" w:space="0"/>
              <w:right w:val="single" w:color="auto" w:sz="4" w:space="0"/>
            </w:tcBorders>
            <w:vAlign w:val="center"/>
          </w:tcPr>
          <w:p>
            <w:pPr>
              <w:widowControl/>
              <w:spacing w:line="240" w:lineRule="exact"/>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有</w:t>
            </w:r>
          </w:p>
        </w:tc>
        <w:tc>
          <w:tcPr>
            <w:tcW w:w="1417" w:type="dxa"/>
            <w:tcBorders>
              <w:top w:val="nil"/>
              <w:left w:val="nil"/>
              <w:bottom w:val="single" w:color="auto" w:sz="4" w:space="0"/>
              <w:right w:val="single" w:color="auto" w:sz="4" w:space="0"/>
            </w:tcBorders>
            <w:vAlign w:val="center"/>
          </w:tcPr>
          <w:p>
            <w:pPr>
              <w:widowControl/>
              <w:spacing w:line="240" w:lineRule="exact"/>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有</w:t>
            </w:r>
          </w:p>
        </w:tc>
        <w:tc>
          <w:tcPr>
            <w:tcW w:w="1858" w:type="dxa"/>
            <w:tcBorders>
              <w:top w:val="nil"/>
              <w:left w:val="nil"/>
              <w:bottom w:val="single" w:color="auto" w:sz="4" w:space="0"/>
              <w:right w:val="single" w:color="auto" w:sz="4" w:space="0"/>
            </w:tcBorders>
            <w:vAlign w:val="center"/>
          </w:tcPr>
          <w:p>
            <w:pPr>
              <w:widowControl/>
              <w:spacing w:line="240" w:lineRule="exact"/>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有</w:t>
            </w:r>
          </w:p>
        </w:tc>
      </w:tr>
      <w:tr>
        <w:tblPrEx>
          <w:tblCellMar>
            <w:top w:w="0" w:type="dxa"/>
            <w:left w:w="108" w:type="dxa"/>
            <w:bottom w:w="0" w:type="dxa"/>
            <w:right w:w="108" w:type="dxa"/>
          </w:tblCellMar>
        </w:tblPrEx>
        <w:trPr>
          <w:trHeight w:val="397" w:hRule="atLeast"/>
          <w:jc w:val="center"/>
        </w:trPr>
        <w:tc>
          <w:tcPr>
            <w:tcW w:w="1239" w:type="dxa"/>
            <w:vMerge w:val="restart"/>
            <w:tcBorders>
              <w:top w:val="nil"/>
              <w:left w:val="single" w:color="auto" w:sz="4" w:space="0"/>
              <w:bottom w:val="single" w:color="000000" w:sz="4" w:space="0"/>
              <w:right w:val="single" w:color="auto" w:sz="4" w:space="0"/>
            </w:tcBorders>
            <w:vAlign w:val="center"/>
          </w:tcPr>
          <w:p>
            <w:pPr>
              <w:widowControl/>
              <w:spacing w:line="240" w:lineRule="exact"/>
              <w:jc w:val="center"/>
              <w:rPr>
                <w:rFonts w:ascii="黑体" w:hAnsi="黑体" w:eastAsia="黑体" w:cs="宋体"/>
                <w:color w:val="000000"/>
                <w:kern w:val="0"/>
                <w:szCs w:val="21"/>
              </w:rPr>
            </w:pPr>
            <w:r>
              <w:rPr>
                <w:rFonts w:hint="eastAsia" w:ascii="黑体" w:hAnsi="黑体" w:eastAsia="黑体" w:cs="宋体"/>
                <w:color w:val="000000"/>
                <w:kern w:val="0"/>
                <w:szCs w:val="21"/>
              </w:rPr>
              <w:t>孵化要求</w:t>
            </w:r>
          </w:p>
        </w:tc>
        <w:tc>
          <w:tcPr>
            <w:tcW w:w="700"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等线"/>
                <w:color w:val="000000"/>
                <w:kern w:val="0"/>
                <w:szCs w:val="21"/>
              </w:rPr>
            </w:pPr>
            <w:r>
              <w:rPr>
                <w:rFonts w:ascii="Times New Roman" w:hAnsi="Times New Roman" w:eastAsia="等线"/>
                <w:color w:val="000000"/>
                <w:kern w:val="0"/>
                <w:szCs w:val="21"/>
              </w:rPr>
              <w:t>8</w:t>
            </w:r>
          </w:p>
        </w:tc>
        <w:tc>
          <w:tcPr>
            <w:tcW w:w="6283" w:type="dxa"/>
            <w:tcBorders>
              <w:top w:val="nil"/>
              <w:left w:val="nil"/>
              <w:bottom w:val="single" w:color="auto" w:sz="4" w:space="0"/>
              <w:right w:val="single" w:color="auto" w:sz="4" w:space="0"/>
            </w:tcBorders>
            <w:vAlign w:val="center"/>
          </w:tcPr>
          <w:p>
            <w:pPr>
              <w:widowControl/>
              <w:spacing w:line="240" w:lineRule="exact"/>
              <w:jc w:val="left"/>
              <w:rPr>
                <w:rFonts w:ascii="仿宋_GB2312" w:hAnsi="等线" w:eastAsia="仿宋_GB2312" w:cs="宋体"/>
                <w:color w:val="000000"/>
                <w:kern w:val="0"/>
                <w:szCs w:val="21"/>
              </w:rPr>
            </w:pPr>
            <w:r>
              <w:rPr>
                <w:rFonts w:hint="eastAsia" w:ascii="仿宋_GB2312" w:hAnsi="等线" w:eastAsia="仿宋_GB2312" w:cs="宋体"/>
                <w:color w:val="000000"/>
                <w:kern w:val="0"/>
                <w:szCs w:val="21"/>
              </w:rPr>
              <w:t>在孵创业实体数量（含创业企业、创业团队或创业项目）</w:t>
            </w:r>
          </w:p>
        </w:tc>
        <w:tc>
          <w:tcPr>
            <w:tcW w:w="1843" w:type="dxa"/>
            <w:tcBorders>
              <w:top w:val="nil"/>
              <w:left w:val="nil"/>
              <w:bottom w:val="single" w:color="auto" w:sz="4" w:space="0"/>
              <w:right w:val="single" w:color="auto" w:sz="4" w:space="0"/>
            </w:tcBorders>
            <w:vAlign w:val="center"/>
          </w:tcPr>
          <w:p>
            <w:pPr>
              <w:widowControl/>
              <w:spacing w:line="240" w:lineRule="exact"/>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w:t>
            </w:r>
            <w:r>
              <w:rPr>
                <w:rFonts w:ascii="Times New Roman" w:hAnsi="Times New Roman" w:eastAsia="仿宋_GB2312"/>
                <w:color w:val="000000"/>
                <w:kern w:val="0"/>
                <w:szCs w:val="21"/>
              </w:rPr>
              <w:t>20</w:t>
            </w:r>
            <w:r>
              <w:rPr>
                <w:rFonts w:hint="eastAsia" w:ascii="仿宋_GB2312" w:hAnsi="等线" w:eastAsia="仿宋_GB2312" w:cs="宋体"/>
                <w:color w:val="000000"/>
                <w:kern w:val="0"/>
                <w:szCs w:val="21"/>
              </w:rPr>
              <w:t>个</w:t>
            </w:r>
          </w:p>
        </w:tc>
        <w:tc>
          <w:tcPr>
            <w:tcW w:w="1417" w:type="dxa"/>
            <w:tcBorders>
              <w:top w:val="nil"/>
              <w:left w:val="nil"/>
              <w:bottom w:val="single" w:color="auto" w:sz="4" w:space="0"/>
              <w:right w:val="single" w:color="auto" w:sz="4" w:space="0"/>
            </w:tcBorders>
            <w:vAlign w:val="center"/>
          </w:tcPr>
          <w:p>
            <w:pPr>
              <w:widowControl/>
              <w:spacing w:line="240" w:lineRule="exact"/>
              <w:jc w:val="center"/>
              <w:rPr>
                <w:rFonts w:ascii="仿宋_GB2312" w:hAnsi="等线" w:eastAsia="仿宋_GB2312" w:cs="宋体"/>
                <w:color w:val="000000" w:themeColor="text1"/>
                <w:kern w:val="0"/>
                <w:szCs w:val="21"/>
                <w14:textFill>
                  <w14:solidFill>
                    <w14:schemeClr w14:val="tx1"/>
                  </w14:solidFill>
                </w14:textFill>
              </w:rPr>
            </w:pPr>
            <w:r>
              <w:rPr>
                <w:rFonts w:hint="eastAsia" w:ascii="仿宋_GB2312" w:hAnsi="等线" w:eastAsia="仿宋_GB2312" w:cs="宋体"/>
                <w:color w:val="000000" w:themeColor="text1"/>
                <w:kern w:val="0"/>
                <w:szCs w:val="21"/>
                <w14:textFill>
                  <w14:solidFill>
                    <w14:schemeClr w14:val="tx1"/>
                  </w14:solidFill>
                </w14:textFill>
              </w:rPr>
              <w:t>≥</w:t>
            </w:r>
            <w:r>
              <w:rPr>
                <w:rFonts w:ascii="Times New Roman" w:hAnsi="Times New Roman" w:eastAsia="仿宋_GB2312"/>
                <w:color w:val="000000" w:themeColor="text1"/>
                <w:kern w:val="0"/>
                <w:szCs w:val="21"/>
                <w14:textFill>
                  <w14:solidFill>
                    <w14:schemeClr w14:val="tx1"/>
                  </w14:solidFill>
                </w14:textFill>
              </w:rPr>
              <w:t>30</w:t>
            </w:r>
            <w:r>
              <w:rPr>
                <w:rFonts w:hint="eastAsia" w:ascii="仿宋_GB2312" w:hAnsi="等线" w:eastAsia="仿宋_GB2312" w:cs="宋体"/>
                <w:color w:val="000000" w:themeColor="text1"/>
                <w:kern w:val="0"/>
                <w:szCs w:val="21"/>
                <w14:textFill>
                  <w14:solidFill>
                    <w14:schemeClr w14:val="tx1"/>
                  </w14:solidFill>
                </w14:textFill>
              </w:rPr>
              <w:t>个</w:t>
            </w:r>
          </w:p>
        </w:tc>
        <w:tc>
          <w:tcPr>
            <w:tcW w:w="1858" w:type="dxa"/>
            <w:tcBorders>
              <w:top w:val="nil"/>
              <w:left w:val="nil"/>
              <w:bottom w:val="single" w:color="auto" w:sz="4" w:space="0"/>
              <w:right w:val="single" w:color="auto" w:sz="4" w:space="0"/>
            </w:tcBorders>
            <w:vAlign w:val="center"/>
          </w:tcPr>
          <w:p>
            <w:pPr>
              <w:widowControl/>
              <w:spacing w:line="240" w:lineRule="exact"/>
              <w:jc w:val="center"/>
              <w:rPr>
                <w:rFonts w:ascii="仿宋_GB2312" w:hAnsi="等线" w:eastAsia="仿宋_GB2312" w:cs="宋体"/>
                <w:color w:val="000000" w:themeColor="text1"/>
                <w:kern w:val="0"/>
                <w:szCs w:val="21"/>
                <w14:textFill>
                  <w14:solidFill>
                    <w14:schemeClr w14:val="tx1"/>
                  </w14:solidFill>
                </w14:textFill>
              </w:rPr>
            </w:pPr>
            <w:r>
              <w:rPr>
                <w:rFonts w:hint="eastAsia" w:ascii="仿宋_GB2312" w:hAnsi="等线" w:eastAsia="仿宋_GB2312" w:cs="宋体"/>
                <w:color w:val="000000" w:themeColor="text1"/>
                <w:kern w:val="0"/>
                <w:szCs w:val="21"/>
                <w14:textFill>
                  <w14:solidFill>
                    <w14:schemeClr w14:val="tx1"/>
                  </w14:solidFill>
                </w14:textFill>
              </w:rPr>
              <w:t>≥</w:t>
            </w:r>
            <w:r>
              <w:rPr>
                <w:rFonts w:ascii="Times New Roman" w:hAnsi="Times New Roman" w:eastAsia="仿宋_GB2312"/>
                <w:color w:val="000000" w:themeColor="text1"/>
                <w:kern w:val="0"/>
                <w:szCs w:val="21"/>
                <w14:textFill>
                  <w14:solidFill>
                    <w14:schemeClr w14:val="tx1"/>
                  </w14:solidFill>
                </w14:textFill>
              </w:rPr>
              <w:t>40</w:t>
            </w:r>
            <w:r>
              <w:rPr>
                <w:rFonts w:hint="eastAsia" w:ascii="仿宋_GB2312" w:hAnsi="等线" w:eastAsia="仿宋_GB2312" w:cs="宋体"/>
                <w:color w:val="000000" w:themeColor="text1"/>
                <w:kern w:val="0"/>
                <w:szCs w:val="21"/>
                <w14:textFill>
                  <w14:solidFill>
                    <w14:schemeClr w14:val="tx1"/>
                  </w14:solidFill>
                </w14:textFill>
              </w:rPr>
              <w:t>个</w:t>
            </w:r>
          </w:p>
        </w:tc>
      </w:tr>
      <w:tr>
        <w:tblPrEx>
          <w:tblCellMar>
            <w:top w:w="0" w:type="dxa"/>
            <w:left w:w="108" w:type="dxa"/>
            <w:bottom w:w="0" w:type="dxa"/>
            <w:right w:w="108" w:type="dxa"/>
          </w:tblCellMar>
        </w:tblPrEx>
        <w:trPr>
          <w:trHeight w:val="397" w:hRule="atLeast"/>
          <w:jc w:val="center"/>
        </w:trPr>
        <w:tc>
          <w:tcPr>
            <w:tcW w:w="1239"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黑体" w:hAnsi="黑体" w:eastAsia="黑体" w:cs="宋体"/>
                <w:color w:val="000000"/>
                <w:kern w:val="0"/>
                <w:szCs w:val="21"/>
              </w:rPr>
            </w:pPr>
          </w:p>
        </w:tc>
        <w:tc>
          <w:tcPr>
            <w:tcW w:w="700"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等线"/>
                <w:color w:val="000000"/>
                <w:kern w:val="0"/>
                <w:szCs w:val="21"/>
              </w:rPr>
            </w:pPr>
            <w:r>
              <w:rPr>
                <w:rFonts w:ascii="Times New Roman" w:hAnsi="Times New Roman" w:eastAsia="等线"/>
                <w:color w:val="000000"/>
                <w:kern w:val="0"/>
                <w:szCs w:val="21"/>
              </w:rPr>
              <w:t>9</w:t>
            </w:r>
          </w:p>
        </w:tc>
        <w:tc>
          <w:tcPr>
            <w:tcW w:w="6283" w:type="dxa"/>
            <w:tcBorders>
              <w:top w:val="nil"/>
              <w:left w:val="nil"/>
              <w:bottom w:val="single" w:color="auto" w:sz="4" w:space="0"/>
              <w:right w:val="single" w:color="auto" w:sz="4" w:space="0"/>
            </w:tcBorders>
            <w:vAlign w:val="center"/>
          </w:tcPr>
          <w:p>
            <w:pPr>
              <w:widowControl/>
              <w:spacing w:line="240" w:lineRule="exact"/>
              <w:jc w:val="left"/>
              <w:rPr>
                <w:rFonts w:ascii="仿宋_GB2312" w:hAnsi="等线" w:eastAsia="仿宋_GB2312" w:cs="宋体"/>
                <w:color w:val="000000"/>
                <w:kern w:val="0"/>
                <w:szCs w:val="21"/>
              </w:rPr>
            </w:pPr>
            <w:r>
              <w:rPr>
                <w:rFonts w:hint="eastAsia" w:ascii="仿宋_GB2312" w:hAnsi="等线" w:eastAsia="仿宋_GB2312" w:cs="宋体"/>
                <w:color w:val="000000"/>
                <w:kern w:val="0"/>
                <w:szCs w:val="21"/>
              </w:rPr>
              <w:t>在孵创业实体入孵前注册登记时间</w:t>
            </w:r>
          </w:p>
        </w:tc>
        <w:tc>
          <w:tcPr>
            <w:tcW w:w="1843" w:type="dxa"/>
            <w:tcBorders>
              <w:top w:val="nil"/>
              <w:left w:val="nil"/>
              <w:bottom w:val="single" w:color="auto" w:sz="4" w:space="0"/>
              <w:right w:val="single" w:color="auto" w:sz="4" w:space="0"/>
            </w:tcBorders>
            <w:vAlign w:val="center"/>
          </w:tcPr>
          <w:p>
            <w:pPr>
              <w:widowControl/>
              <w:spacing w:line="240" w:lineRule="exact"/>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w:t>
            </w:r>
            <w:r>
              <w:rPr>
                <w:rFonts w:ascii="Times New Roman" w:hAnsi="Times New Roman" w:eastAsia="仿宋_GB2312"/>
                <w:color w:val="000000"/>
                <w:kern w:val="0"/>
                <w:szCs w:val="21"/>
              </w:rPr>
              <w:t>3</w:t>
            </w:r>
            <w:r>
              <w:rPr>
                <w:rFonts w:hint="eastAsia" w:ascii="仿宋_GB2312" w:hAnsi="等线" w:eastAsia="仿宋_GB2312" w:cs="宋体"/>
                <w:color w:val="000000"/>
                <w:kern w:val="0"/>
                <w:szCs w:val="21"/>
              </w:rPr>
              <w:t>年</w:t>
            </w:r>
          </w:p>
        </w:tc>
        <w:tc>
          <w:tcPr>
            <w:tcW w:w="1417" w:type="dxa"/>
            <w:tcBorders>
              <w:top w:val="nil"/>
              <w:left w:val="nil"/>
              <w:bottom w:val="single" w:color="auto" w:sz="4" w:space="0"/>
              <w:right w:val="single" w:color="auto" w:sz="4" w:space="0"/>
            </w:tcBorders>
            <w:vAlign w:val="center"/>
          </w:tcPr>
          <w:p>
            <w:pPr>
              <w:widowControl/>
              <w:spacing w:line="240" w:lineRule="exact"/>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w:t>
            </w:r>
            <w:r>
              <w:rPr>
                <w:rFonts w:ascii="Times New Roman" w:hAnsi="Times New Roman" w:eastAsia="仿宋_GB2312"/>
                <w:color w:val="000000"/>
                <w:kern w:val="0"/>
                <w:szCs w:val="21"/>
              </w:rPr>
              <w:t>3</w:t>
            </w:r>
            <w:r>
              <w:rPr>
                <w:rFonts w:hint="eastAsia" w:ascii="仿宋_GB2312" w:hAnsi="等线" w:eastAsia="仿宋_GB2312" w:cs="宋体"/>
                <w:color w:val="000000"/>
                <w:kern w:val="0"/>
                <w:szCs w:val="21"/>
              </w:rPr>
              <w:t>年</w:t>
            </w:r>
          </w:p>
        </w:tc>
        <w:tc>
          <w:tcPr>
            <w:tcW w:w="1858" w:type="dxa"/>
            <w:tcBorders>
              <w:top w:val="nil"/>
              <w:left w:val="nil"/>
              <w:bottom w:val="single" w:color="auto" w:sz="4" w:space="0"/>
              <w:right w:val="single" w:color="auto" w:sz="4" w:space="0"/>
            </w:tcBorders>
            <w:vAlign w:val="center"/>
          </w:tcPr>
          <w:p>
            <w:pPr>
              <w:widowControl/>
              <w:spacing w:line="240" w:lineRule="exact"/>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w:t>
            </w:r>
            <w:r>
              <w:rPr>
                <w:rFonts w:ascii="Times New Roman" w:hAnsi="Times New Roman" w:eastAsia="仿宋_GB2312"/>
                <w:color w:val="000000"/>
                <w:kern w:val="0"/>
                <w:szCs w:val="21"/>
              </w:rPr>
              <w:t>3</w:t>
            </w:r>
            <w:r>
              <w:rPr>
                <w:rFonts w:hint="eastAsia" w:ascii="仿宋_GB2312" w:hAnsi="等线" w:eastAsia="仿宋_GB2312" w:cs="宋体"/>
                <w:color w:val="000000"/>
                <w:kern w:val="0"/>
                <w:szCs w:val="21"/>
              </w:rPr>
              <w:t>年</w:t>
            </w:r>
          </w:p>
        </w:tc>
      </w:tr>
      <w:tr>
        <w:tblPrEx>
          <w:tblCellMar>
            <w:top w:w="0" w:type="dxa"/>
            <w:left w:w="108" w:type="dxa"/>
            <w:bottom w:w="0" w:type="dxa"/>
            <w:right w:w="108" w:type="dxa"/>
          </w:tblCellMar>
        </w:tblPrEx>
        <w:trPr>
          <w:trHeight w:val="397" w:hRule="atLeast"/>
          <w:jc w:val="center"/>
        </w:trPr>
        <w:tc>
          <w:tcPr>
            <w:tcW w:w="1239"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黑体" w:hAnsi="黑体" w:eastAsia="黑体" w:cs="宋体"/>
                <w:color w:val="000000"/>
                <w:kern w:val="0"/>
                <w:szCs w:val="21"/>
              </w:rPr>
            </w:pPr>
          </w:p>
        </w:tc>
        <w:tc>
          <w:tcPr>
            <w:tcW w:w="700"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等线"/>
                <w:color w:val="000000"/>
                <w:kern w:val="0"/>
                <w:szCs w:val="21"/>
              </w:rPr>
            </w:pPr>
            <w:r>
              <w:rPr>
                <w:rFonts w:ascii="Times New Roman" w:hAnsi="Times New Roman" w:eastAsia="等线"/>
                <w:color w:val="000000"/>
                <w:kern w:val="0"/>
                <w:szCs w:val="21"/>
              </w:rPr>
              <w:t>10</w:t>
            </w:r>
          </w:p>
        </w:tc>
        <w:tc>
          <w:tcPr>
            <w:tcW w:w="6283" w:type="dxa"/>
            <w:tcBorders>
              <w:top w:val="nil"/>
              <w:left w:val="nil"/>
              <w:bottom w:val="single" w:color="auto" w:sz="4" w:space="0"/>
              <w:right w:val="single" w:color="auto" w:sz="4" w:space="0"/>
            </w:tcBorders>
            <w:vAlign w:val="center"/>
          </w:tcPr>
          <w:p>
            <w:pPr>
              <w:widowControl/>
              <w:spacing w:line="240" w:lineRule="exact"/>
              <w:jc w:val="left"/>
              <w:rPr>
                <w:rFonts w:ascii="仿宋_GB2312" w:hAnsi="等线" w:eastAsia="仿宋_GB2312" w:cs="宋体"/>
                <w:color w:val="000000"/>
                <w:kern w:val="0"/>
                <w:szCs w:val="21"/>
              </w:rPr>
            </w:pPr>
            <w:r>
              <w:rPr>
                <w:rFonts w:hint="eastAsia" w:ascii="仿宋_GB2312" w:hAnsi="等线" w:eastAsia="仿宋_GB2312" w:cs="宋体"/>
                <w:color w:val="000000"/>
                <w:kern w:val="0"/>
                <w:szCs w:val="21"/>
              </w:rPr>
              <w:t>在孵创业实体吸纳就业人数</w:t>
            </w:r>
          </w:p>
        </w:tc>
        <w:tc>
          <w:tcPr>
            <w:tcW w:w="1843" w:type="dxa"/>
            <w:tcBorders>
              <w:top w:val="nil"/>
              <w:left w:val="nil"/>
              <w:bottom w:val="single" w:color="auto" w:sz="4" w:space="0"/>
              <w:right w:val="single" w:color="auto" w:sz="4" w:space="0"/>
            </w:tcBorders>
            <w:vAlign w:val="center"/>
          </w:tcPr>
          <w:p>
            <w:pPr>
              <w:widowControl/>
              <w:spacing w:line="240" w:lineRule="exact"/>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w:t>
            </w:r>
            <w:r>
              <w:rPr>
                <w:rFonts w:ascii="Times New Roman" w:hAnsi="Times New Roman" w:eastAsia="仿宋_GB2312"/>
                <w:color w:val="000000"/>
                <w:kern w:val="0"/>
                <w:szCs w:val="21"/>
              </w:rPr>
              <w:t>50</w:t>
            </w:r>
            <w:r>
              <w:rPr>
                <w:rFonts w:hint="eastAsia" w:ascii="仿宋_GB2312" w:hAnsi="等线" w:eastAsia="仿宋_GB2312" w:cs="宋体"/>
                <w:color w:val="000000"/>
                <w:kern w:val="0"/>
                <w:szCs w:val="21"/>
              </w:rPr>
              <w:t>人</w:t>
            </w:r>
          </w:p>
        </w:tc>
        <w:tc>
          <w:tcPr>
            <w:tcW w:w="1417" w:type="dxa"/>
            <w:tcBorders>
              <w:top w:val="nil"/>
              <w:left w:val="nil"/>
              <w:bottom w:val="single" w:color="auto" w:sz="4" w:space="0"/>
              <w:right w:val="single" w:color="auto" w:sz="4" w:space="0"/>
            </w:tcBorders>
            <w:vAlign w:val="center"/>
          </w:tcPr>
          <w:p>
            <w:pPr>
              <w:widowControl/>
              <w:spacing w:line="240" w:lineRule="exact"/>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w:t>
            </w:r>
            <w:r>
              <w:rPr>
                <w:rFonts w:ascii="Times New Roman" w:hAnsi="Times New Roman" w:eastAsia="仿宋_GB2312"/>
                <w:color w:val="000000"/>
                <w:kern w:val="0"/>
                <w:szCs w:val="21"/>
              </w:rPr>
              <w:t>100</w:t>
            </w:r>
            <w:r>
              <w:rPr>
                <w:rFonts w:hint="eastAsia" w:ascii="仿宋_GB2312" w:hAnsi="等线" w:eastAsia="仿宋_GB2312" w:cs="宋体"/>
                <w:color w:val="000000"/>
                <w:kern w:val="0"/>
                <w:szCs w:val="21"/>
              </w:rPr>
              <w:t>人</w:t>
            </w:r>
          </w:p>
        </w:tc>
        <w:tc>
          <w:tcPr>
            <w:tcW w:w="1858" w:type="dxa"/>
            <w:tcBorders>
              <w:top w:val="nil"/>
              <w:left w:val="nil"/>
              <w:bottom w:val="single" w:color="auto" w:sz="4" w:space="0"/>
              <w:right w:val="single" w:color="auto" w:sz="4" w:space="0"/>
            </w:tcBorders>
            <w:vAlign w:val="center"/>
          </w:tcPr>
          <w:p>
            <w:pPr>
              <w:widowControl/>
              <w:spacing w:line="240" w:lineRule="exact"/>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w:t>
            </w:r>
            <w:r>
              <w:rPr>
                <w:rFonts w:ascii="Times New Roman" w:hAnsi="Times New Roman" w:eastAsia="仿宋_GB2312"/>
                <w:color w:val="000000"/>
                <w:kern w:val="0"/>
                <w:szCs w:val="21"/>
              </w:rPr>
              <w:t>150</w:t>
            </w:r>
            <w:r>
              <w:rPr>
                <w:rFonts w:hint="eastAsia" w:ascii="仿宋_GB2312" w:hAnsi="等线" w:eastAsia="仿宋_GB2312" w:cs="宋体"/>
                <w:color w:val="000000"/>
                <w:kern w:val="0"/>
                <w:szCs w:val="21"/>
              </w:rPr>
              <w:t>人</w:t>
            </w:r>
          </w:p>
        </w:tc>
      </w:tr>
      <w:tr>
        <w:tblPrEx>
          <w:tblCellMar>
            <w:top w:w="0" w:type="dxa"/>
            <w:left w:w="108" w:type="dxa"/>
            <w:bottom w:w="0" w:type="dxa"/>
            <w:right w:w="108" w:type="dxa"/>
          </w:tblCellMar>
        </w:tblPrEx>
        <w:trPr>
          <w:trHeight w:val="397" w:hRule="atLeast"/>
          <w:jc w:val="center"/>
        </w:trPr>
        <w:tc>
          <w:tcPr>
            <w:tcW w:w="1239"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黑体" w:hAnsi="黑体" w:eastAsia="黑体" w:cs="宋体"/>
                <w:color w:val="000000"/>
                <w:kern w:val="0"/>
                <w:szCs w:val="21"/>
              </w:rPr>
            </w:pPr>
          </w:p>
        </w:tc>
        <w:tc>
          <w:tcPr>
            <w:tcW w:w="700"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等线"/>
                <w:color w:val="000000"/>
                <w:kern w:val="0"/>
                <w:szCs w:val="21"/>
              </w:rPr>
            </w:pPr>
            <w:r>
              <w:rPr>
                <w:rFonts w:ascii="Times New Roman" w:hAnsi="Times New Roman" w:eastAsia="等线"/>
                <w:color w:val="000000"/>
                <w:kern w:val="0"/>
                <w:szCs w:val="21"/>
              </w:rPr>
              <w:t>11</w:t>
            </w:r>
          </w:p>
        </w:tc>
        <w:tc>
          <w:tcPr>
            <w:tcW w:w="6283" w:type="dxa"/>
            <w:tcBorders>
              <w:top w:val="nil"/>
              <w:left w:val="nil"/>
              <w:bottom w:val="single" w:color="auto" w:sz="4" w:space="0"/>
              <w:right w:val="single" w:color="auto" w:sz="4" w:space="0"/>
            </w:tcBorders>
            <w:vAlign w:val="center"/>
          </w:tcPr>
          <w:p>
            <w:pPr>
              <w:widowControl/>
              <w:spacing w:line="240" w:lineRule="exact"/>
              <w:jc w:val="left"/>
              <w:rPr>
                <w:rFonts w:ascii="仿宋_GB2312" w:hAnsi="等线" w:eastAsia="仿宋_GB2312" w:cs="宋体"/>
                <w:color w:val="000000"/>
                <w:kern w:val="0"/>
                <w:szCs w:val="21"/>
              </w:rPr>
            </w:pPr>
            <w:r>
              <w:rPr>
                <w:rFonts w:hint="eastAsia" w:ascii="仿宋_GB2312" w:hAnsi="等线" w:eastAsia="仿宋_GB2312" w:cs="宋体"/>
                <w:color w:val="000000"/>
                <w:kern w:val="0"/>
                <w:szCs w:val="21"/>
              </w:rPr>
              <w:t>在孵创业实体营收总额</w:t>
            </w:r>
          </w:p>
        </w:tc>
        <w:tc>
          <w:tcPr>
            <w:tcW w:w="1843" w:type="dxa"/>
            <w:tcBorders>
              <w:top w:val="nil"/>
              <w:left w:val="nil"/>
              <w:bottom w:val="single" w:color="auto" w:sz="4" w:space="0"/>
              <w:right w:val="single" w:color="auto" w:sz="4" w:space="0"/>
            </w:tcBorders>
            <w:vAlign w:val="center"/>
          </w:tcPr>
          <w:p>
            <w:pPr>
              <w:widowControl/>
              <w:spacing w:line="240" w:lineRule="exact"/>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w:t>
            </w:r>
          </w:p>
        </w:tc>
        <w:tc>
          <w:tcPr>
            <w:tcW w:w="1417" w:type="dxa"/>
            <w:tcBorders>
              <w:top w:val="nil"/>
              <w:left w:val="nil"/>
              <w:bottom w:val="single" w:color="auto" w:sz="4" w:space="0"/>
              <w:right w:val="single" w:color="auto" w:sz="4" w:space="0"/>
            </w:tcBorders>
            <w:vAlign w:val="center"/>
          </w:tcPr>
          <w:p>
            <w:pPr>
              <w:widowControl/>
              <w:spacing w:line="240" w:lineRule="exact"/>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w:t>
            </w:r>
            <w:r>
              <w:rPr>
                <w:rFonts w:ascii="Times New Roman" w:hAnsi="Times New Roman" w:eastAsia="仿宋_GB2312"/>
                <w:color w:val="000000"/>
                <w:kern w:val="0"/>
                <w:szCs w:val="21"/>
              </w:rPr>
              <w:t>1500</w:t>
            </w:r>
            <w:r>
              <w:rPr>
                <w:rFonts w:hint="eastAsia" w:ascii="仿宋_GB2312" w:hAnsi="等线" w:eastAsia="仿宋_GB2312" w:cs="宋体"/>
                <w:color w:val="000000"/>
                <w:kern w:val="0"/>
                <w:szCs w:val="21"/>
              </w:rPr>
              <w:t>万元</w:t>
            </w:r>
          </w:p>
        </w:tc>
        <w:tc>
          <w:tcPr>
            <w:tcW w:w="1858" w:type="dxa"/>
            <w:tcBorders>
              <w:top w:val="nil"/>
              <w:left w:val="nil"/>
              <w:bottom w:val="single" w:color="auto" w:sz="4" w:space="0"/>
              <w:right w:val="single" w:color="auto" w:sz="4" w:space="0"/>
            </w:tcBorders>
            <w:vAlign w:val="center"/>
          </w:tcPr>
          <w:p>
            <w:pPr>
              <w:widowControl/>
              <w:spacing w:line="240" w:lineRule="exact"/>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w:t>
            </w:r>
            <w:r>
              <w:rPr>
                <w:rFonts w:ascii="Times New Roman" w:hAnsi="Times New Roman" w:eastAsia="仿宋_GB2312"/>
                <w:color w:val="000000"/>
                <w:kern w:val="0"/>
                <w:szCs w:val="21"/>
              </w:rPr>
              <w:t>3000</w:t>
            </w:r>
            <w:r>
              <w:rPr>
                <w:rFonts w:hint="eastAsia" w:ascii="仿宋_GB2312" w:hAnsi="等线" w:eastAsia="仿宋_GB2312" w:cs="宋体"/>
                <w:color w:val="000000"/>
                <w:kern w:val="0"/>
                <w:szCs w:val="21"/>
              </w:rPr>
              <w:t>万元</w:t>
            </w:r>
          </w:p>
        </w:tc>
      </w:tr>
      <w:tr>
        <w:tblPrEx>
          <w:tblCellMar>
            <w:top w:w="0" w:type="dxa"/>
            <w:left w:w="108" w:type="dxa"/>
            <w:bottom w:w="0" w:type="dxa"/>
            <w:right w:w="108" w:type="dxa"/>
          </w:tblCellMar>
        </w:tblPrEx>
        <w:trPr>
          <w:trHeight w:val="397" w:hRule="atLeast"/>
          <w:jc w:val="center"/>
        </w:trPr>
        <w:tc>
          <w:tcPr>
            <w:tcW w:w="1239"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黑体" w:hAnsi="黑体" w:eastAsia="黑体" w:cs="宋体"/>
                <w:color w:val="000000"/>
                <w:kern w:val="0"/>
                <w:szCs w:val="21"/>
              </w:rPr>
            </w:pPr>
          </w:p>
        </w:tc>
        <w:tc>
          <w:tcPr>
            <w:tcW w:w="700"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等线"/>
                <w:color w:val="000000"/>
                <w:kern w:val="0"/>
                <w:szCs w:val="21"/>
              </w:rPr>
            </w:pPr>
            <w:r>
              <w:rPr>
                <w:rFonts w:ascii="Times New Roman" w:hAnsi="Times New Roman" w:eastAsia="等线"/>
                <w:color w:val="000000"/>
                <w:kern w:val="0"/>
                <w:szCs w:val="21"/>
              </w:rPr>
              <w:t>12</w:t>
            </w:r>
          </w:p>
        </w:tc>
        <w:tc>
          <w:tcPr>
            <w:tcW w:w="6283" w:type="dxa"/>
            <w:tcBorders>
              <w:top w:val="nil"/>
              <w:left w:val="nil"/>
              <w:bottom w:val="single" w:color="auto" w:sz="4" w:space="0"/>
              <w:right w:val="single" w:color="auto" w:sz="4" w:space="0"/>
            </w:tcBorders>
            <w:vAlign w:val="center"/>
          </w:tcPr>
          <w:p>
            <w:pPr>
              <w:widowControl/>
              <w:spacing w:line="240" w:lineRule="exact"/>
              <w:jc w:val="left"/>
              <w:rPr>
                <w:rFonts w:ascii="仿宋_GB2312" w:hAnsi="等线" w:eastAsia="仿宋_GB2312" w:cs="宋体"/>
                <w:color w:val="000000"/>
                <w:kern w:val="0"/>
                <w:szCs w:val="21"/>
              </w:rPr>
            </w:pPr>
            <w:r>
              <w:rPr>
                <w:rFonts w:hint="eastAsia" w:ascii="仿宋_GB2312" w:hAnsi="等线" w:eastAsia="仿宋_GB2312" w:cs="宋体"/>
                <w:color w:val="000000"/>
                <w:kern w:val="0"/>
                <w:szCs w:val="21"/>
              </w:rPr>
              <w:t>在孵创业实体孵化成功率</w:t>
            </w:r>
          </w:p>
        </w:tc>
        <w:tc>
          <w:tcPr>
            <w:tcW w:w="1843" w:type="dxa"/>
            <w:tcBorders>
              <w:top w:val="nil"/>
              <w:left w:val="nil"/>
              <w:bottom w:val="single" w:color="auto" w:sz="4" w:space="0"/>
              <w:right w:val="single" w:color="auto" w:sz="4" w:space="0"/>
            </w:tcBorders>
            <w:vAlign w:val="center"/>
          </w:tcPr>
          <w:p>
            <w:pPr>
              <w:widowControl/>
              <w:spacing w:line="240" w:lineRule="exact"/>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w:t>
            </w:r>
          </w:p>
        </w:tc>
        <w:tc>
          <w:tcPr>
            <w:tcW w:w="1417" w:type="dxa"/>
            <w:tcBorders>
              <w:top w:val="nil"/>
              <w:left w:val="nil"/>
              <w:bottom w:val="single" w:color="auto" w:sz="4" w:space="0"/>
              <w:right w:val="single" w:color="auto" w:sz="4" w:space="0"/>
            </w:tcBorders>
            <w:vAlign w:val="center"/>
          </w:tcPr>
          <w:p>
            <w:pPr>
              <w:widowControl/>
              <w:spacing w:line="240" w:lineRule="exact"/>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w:t>
            </w:r>
            <w:r>
              <w:rPr>
                <w:rFonts w:ascii="Times New Roman" w:hAnsi="Times New Roman" w:eastAsia="仿宋_GB2312"/>
                <w:color w:val="000000"/>
                <w:kern w:val="0"/>
                <w:szCs w:val="21"/>
              </w:rPr>
              <w:t>50</w:t>
            </w:r>
            <w:r>
              <w:rPr>
                <w:rFonts w:hint="eastAsia" w:ascii="仿宋_GB2312" w:hAnsi="等线" w:eastAsia="仿宋_GB2312" w:cs="宋体"/>
                <w:color w:val="000000"/>
                <w:kern w:val="0"/>
                <w:szCs w:val="21"/>
              </w:rPr>
              <w:t>%</w:t>
            </w:r>
          </w:p>
        </w:tc>
        <w:tc>
          <w:tcPr>
            <w:tcW w:w="1858" w:type="dxa"/>
            <w:tcBorders>
              <w:top w:val="nil"/>
              <w:left w:val="nil"/>
              <w:bottom w:val="single" w:color="auto" w:sz="4" w:space="0"/>
              <w:right w:val="single" w:color="auto" w:sz="4" w:space="0"/>
            </w:tcBorders>
            <w:vAlign w:val="center"/>
          </w:tcPr>
          <w:p>
            <w:pPr>
              <w:widowControl/>
              <w:spacing w:line="240" w:lineRule="exact"/>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w:t>
            </w:r>
            <w:r>
              <w:rPr>
                <w:rFonts w:ascii="Times New Roman" w:hAnsi="Times New Roman" w:eastAsia="仿宋_GB2312"/>
                <w:color w:val="000000"/>
                <w:kern w:val="0"/>
                <w:szCs w:val="21"/>
              </w:rPr>
              <w:t>60</w:t>
            </w:r>
            <w:r>
              <w:rPr>
                <w:rFonts w:hint="eastAsia" w:ascii="仿宋_GB2312" w:hAnsi="等线" w:eastAsia="仿宋_GB2312" w:cs="宋体"/>
                <w:color w:val="000000"/>
                <w:kern w:val="0"/>
                <w:szCs w:val="21"/>
              </w:rPr>
              <w:t>%</w:t>
            </w:r>
          </w:p>
        </w:tc>
      </w:tr>
      <w:tr>
        <w:tblPrEx>
          <w:tblCellMar>
            <w:top w:w="0" w:type="dxa"/>
            <w:left w:w="108" w:type="dxa"/>
            <w:bottom w:w="0" w:type="dxa"/>
            <w:right w:w="108" w:type="dxa"/>
          </w:tblCellMar>
        </w:tblPrEx>
        <w:trPr>
          <w:trHeight w:val="397" w:hRule="atLeast"/>
          <w:jc w:val="center"/>
        </w:trPr>
        <w:tc>
          <w:tcPr>
            <w:tcW w:w="1239"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黑体" w:hAnsi="黑体" w:eastAsia="黑体" w:cs="宋体"/>
                <w:color w:val="000000"/>
                <w:kern w:val="0"/>
                <w:szCs w:val="21"/>
              </w:rPr>
            </w:pPr>
          </w:p>
        </w:tc>
        <w:tc>
          <w:tcPr>
            <w:tcW w:w="700"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等线"/>
                <w:color w:val="000000"/>
                <w:kern w:val="0"/>
                <w:szCs w:val="21"/>
              </w:rPr>
            </w:pPr>
            <w:r>
              <w:rPr>
                <w:rFonts w:ascii="Times New Roman" w:hAnsi="Times New Roman" w:eastAsia="等线"/>
                <w:color w:val="000000"/>
                <w:kern w:val="0"/>
                <w:szCs w:val="21"/>
              </w:rPr>
              <w:t>13</w:t>
            </w:r>
          </w:p>
        </w:tc>
        <w:tc>
          <w:tcPr>
            <w:tcW w:w="6283" w:type="dxa"/>
            <w:tcBorders>
              <w:top w:val="nil"/>
              <w:left w:val="nil"/>
              <w:bottom w:val="single" w:color="auto" w:sz="4" w:space="0"/>
              <w:right w:val="single" w:color="auto" w:sz="4" w:space="0"/>
            </w:tcBorders>
            <w:vAlign w:val="center"/>
          </w:tcPr>
          <w:p>
            <w:pPr>
              <w:widowControl/>
              <w:spacing w:line="240" w:lineRule="exact"/>
              <w:jc w:val="left"/>
              <w:rPr>
                <w:rFonts w:ascii="仿宋_GB2312" w:hAnsi="等线" w:eastAsia="仿宋_GB2312" w:cs="宋体"/>
                <w:color w:val="000000"/>
                <w:kern w:val="0"/>
                <w:szCs w:val="21"/>
              </w:rPr>
            </w:pPr>
            <w:r>
              <w:rPr>
                <w:rFonts w:hint="eastAsia" w:ascii="仿宋_GB2312" w:hAnsi="等线" w:eastAsia="仿宋_GB2312" w:cs="宋体"/>
                <w:color w:val="000000"/>
                <w:kern w:val="0"/>
                <w:szCs w:val="21"/>
              </w:rPr>
              <w:t>在孵创业实体到期出园率</w:t>
            </w:r>
          </w:p>
        </w:tc>
        <w:tc>
          <w:tcPr>
            <w:tcW w:w="1843" w:type="dxa"/>
            <w:tcBorders>
              <w:top w:val="nil"/>
              <w:left w:val="nil"/>
              <w:bottom w:val="single" w:color="auto" w:sz="4" w:space="0"/>
              <w:right w:val="single" w:color="auto" w:sz="4" w:space="0"/>
            </w:tcBorders>
            <w:vAlign w:val="center"/>
          </w:tcPr>
          <w:p>
            <w:pPr>
              <w:widowControl/>
              <w:spacing w:line="240" w:lineRule="exact"/>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w:t>
            </w:r>
          </w:p>
        </w:tc>
        <w:tc>
          <w:tcPr>
            <w:tcW w:w="1417" w:type="dxa"/>
            <w:tcBorders>
              <w:top w:val="nil"/>
              <w:left w:val="nil"/>
              <w:bottom w:val="single" w:color="auto" w:sz="4" w:space="0"/>
              <w:right w:val="single" w:color="auto" w:sz="4" w:space="0"/>
            </w:tcBorders>
            <w:vAlign w:val="center"/>
          </w:tcPr>
          <w:p>
            <w:pPr>
              <w:widowControl/>
              <w:spacing w:line="240" w:lineRule="exact"/>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w:t>
            </w:r>
            <w:r>
              <w:rPr>
                <w:rFonts w:ascii="Times New Roman" w:hAnsi="Times New Roman" w:eastAsia="仿宋_GB2312"/>
                <w:color w:val="000000"/>
                <w:kern w:val="0"/>
                <w:szCs w:val="21"/>
              </w:rPr>
              <w:t>75</w:t>
            </w:r>
            <w:r>
              <w:rPr>
                <w:rFonts w:hint="eastAsia" w:ascii="仿宋_GB2312" w:hAnsi="等线" w:eastAsia="仿宋_GB2312" w:cs="宋体"/>
                <w:color w:val="000000"/>
                <w:kern w:val="0"/>
                <w:szCs w:val="21"/>
              </w:rPr>
              <w:t>%</w:t>
            </w:r>
          </w:p>
        </w:tc>
        <w:tc>
          <w:tcPr>
            <w:tcW w:w="1858" w:type="dxa"/>
            <w:tcBorders>
              <w:top w:val="nil"/>
              <w:left w:val="nil"/>
              <w:bottom w:val="single" w:color="auto" w:sz="4" w:space="0"/>
              <w:right w:val="single" w:color="auto" w:sz="4" w:space="0"/>
            </w:tcBorders>
            <w:vAlign w:val="center"/>
          </w:tcPr>
          <w:p>
            <w:pPr>
              <w:widowControl/>
              <w:spacing w:line="240" w:lineRule="exact"/>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w:t>
            </w:r>
            <w:r>
              <w:rPr>
                <w:rFonts w:ascii="Times New Roman" w:hAnsi="Times New Roman" w:eastAsia="仿宋_GB2312"/>
                <w:color w:val="000000"/>
                <w:kern w:val="0"/>
                <w:szCs w:val="21"/>
              </w:rPr>
              <w:t>90</w:t>
            </w:r>
            <w:r>
              <w:rPr>
                <w:rFonts w:hint="eastAsia" w:ascii="仿宋_GB2312" w:hAnsi="等线" w:eastAsia="仿宋_GB2312" w:cs="宋体"/>
                <w:color w:val="000000"/>
                <w:kern w:val="0"/>
                <w:szCs w:val="21"/>
              </w:rPr>
              <w:t>%</w:t>
            </w:r>
          </w:p>
        </w:tc>
      </w:tr>
      <w:tr>
        <w:tblPrEx>
          <w:tblCellMar>
            <w:top w:w="0" w:type="dxa"/>
            <w:left w:w="108" w:type="dxa"/>
            <w:bottom w:w="0" w:type="dxa"/>
            <w:right w:w="108" w:type="dxa"/>
          </w:tblCellMar>
        </w:tblPrEx>
        <w:trPr>
          <w:trHeight w:val="397" w:hRule="atLeast"/>
          <w:jc w:val="center"/>
        </w:trPr>
        <w:tc>
          <w:tcPr>
            <w:tcW w:w="1239" w:type="dxa"/>
            <w:vMerge w:val="restart"/>
            <w:tcBorders>
              <w:top w:val="nil"/>
              <w:left w:val="single" w:color="auto" w:sz="4" w:space="0"/>
              <w:bottom w:val="single" w:color="000000" w:sz="4" w:space="0"/>
              <w:right w:val="single" w:color="auto" w:sz="4" w:space="0"/>
            </w:tcBorders>
            <w:vAlign w:val="center"/>
          </w:tcPr>
          <w:p>
            <w:pPr>
              <w:widowControl/>
              <w:spacing w:line="240" w:lineRule="exact"/>
              <w:jc w:val="center"/>
              <w:rPr>
                <w:rFonts w:ascii="黑体" w:hAnsi="黑体" w:eastAsia="黑体" w:cs="宋体"/>
                <w:color w:val="000000"/>
                <w:kern w:val="0"/>
                <w:szCs w:val="21"/>
              </w:rPr>
            </w:pPr>
            <w:r>
              <w:rPr>
                <w:rFonts w:hint="eastAsia" w:ascii="黑体" w:hAnsi="黑体" w:eastAsia="黑体" w:cs="宋体"/>
                <w:color w:val="000000"/>
                <w:kern w:val="0"/>
                <w:szCs w:val="21"/>
              </w:rPr>
              <w:t>服务能力</w:t>
            </w:r>
          </w:p>
        </w:tc>
        <w:tc>
          <w:tcPr>
            <w:tcW w:w="700"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等线"/>
                <w:color w:val="000000"/>
                <w:kern w:val="0"/>
                <w:szCs w:val="21"/>
              </w:rPr>
            </w:pPr>
            <w:r>
              <w:rPr>
                <w:rFonts w:ascii="Times New Roman" w:hAnsi="Times New Roman" w:eastAsia="等线"/>
                <w:color w:val="000000"/>
                <w:kern w:val="0"/>
                <w:szCs w:val="21"/>
              </w:rPr>
              <w:t>14</w:t>
            </w:r>
          </w:p>
        </w:tc>
        <w:tc>
          <w:tcPr>
            <w:tcW w:w="6283" w:type="dxa"/>
            <w:tcBorders>
              <w:top w:val="nil"/>
              <w:left w:val="nil"/>
              <w:bottom w:val="single" w:color="auto" w:sz="4" w:space="0"/>
              <w:right w:val="single" w:color="auto" w:sz="4" w:space="0"/>
            </w:tcBorders>
            <w:vAlign w:val="center"/>
          </w:tcPr>
          <w:p>
            <w:pPr>
              <w:widowControl/>
              <w:spacing w:line="240" w:lineRule="exact"/>
              <w:jc w:val="left"/>
              <w:rPr>
                <w:rFonts w:ascii="仿宋_GB2312" w:hAnsi="等线" w:eastAsia="仿宋_GB2312" w:cs="宋体"/>
                <w:color w:val="000000"/>
                <w:kern w:val="0"/>
                <w:szCs w:val="21"/>
              </w:rPr>
            </w:pPr>
            <w:r>
              <w:rPr>
                <w:rFonts w:hint="eastAsia" w:ascii="仿宋_GB2312" w:hAnsi="等线" w:eastAsia="仿宋_GB2312" w:cs="宋体"/>
                <w:color w:val="000000"/>
                <w:kern w:val="0"/>
                <w:szCs w:val="21"/>
              </w:rPr>
              <w:t>提供孵化服务项数</w:t>
            </w:r>
          </w:p>
        </w:tc>
        <w:tc>
          <w:tcPr>
            <w:tcW w:w="1843" w:type="dxa"/>
            <w:tcBorders>
              <w:top w:val="nil"/>
              <w:left w:val="nil"/>
              <w:bottom w:val="single" w:color="auto" w:sz="4" w:space="0"/>
              <w:right w:val="single" w:color="auto" w:sz="4" w:space="0"/>
            </w:tcBorders>
            <w:vAlign w:val="center"/>
          </w:tcPr>
          <w:p>
            <w:pPr>
              <w:widowControl/>
              <w:spacing w:line="240" w:lineRule="exact"/>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w:t>
            </w:r>
            <w:r>
              <w:rPr>
                <w:rFonts w:ascii="Times New Roman" w:hAnsi="Times New Roman" w:eastAsia="仿宋_GB2312"/>
                <w:color w:val="000000"/>
                <w:kern w:val="0"/>
                <w:szCs w:val="21"/>
              </w:rPr>
              <w:t>5</w:t>
            </w:r>
            <w:r>
              <w:rPr>
                <w:rFonts w:hint="eastAsia" w:ascii="仿宋_GB2312" w:hAnsi="等线" w:eastAsia="仿宋_GB2312" w:cs="宋体"/>
                <w:color w:val="000000"/>
                <w:kern w:val="0"/>
                <w:szCs w:val="21"/>
              </w:rPr>
              <w:t>项</w:t>
            </w:r>
          </w:p>
        </w:tc>
        <w:tc>
          <w:tcPr>
            <w:tcW w:w="1417" w:type="dxa"/>
            <w:tcBorders>
              <w:top w:val="nil"/>
              <w:left w:val="nil"/>
              <w:bottom w:val="single" w:color="auto" w:sz="4" w:space="0"/>
              <w:right w:val="single" w:color="auto" w:sz="4" w:space="0"/>
            </w:tcBorders>
            <w:vAlign w:val="center"/>
          </w:tcPr>
          <w:p>
            <w:pPr>
              <w:widowControl/>
              <w:spacing w:line="240" w:lineRule="exact"/>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w:t>
            </w:r>
            <w:r>
              <w:rPr>
                <w:rFonts w:ascii="Times New Roman" w:hAnsi="Times New Roman" w:eastAsia="仿宋_GB2312"/>
                <w:color w:val="000000"/>
                <w:kern w:val="0"/>
                <w:szCs w:val="21"/>
              </w:rPr>
              <w:t>8</w:t>
            </w:r>
            <w:r>
              <w:rPr>
                <w:rFonts w:hint="eastAsia" w:ascii="仿宋_GB2312" w:hAnsi="等线" w:eastAsia="仿宋_GB2312" w:cs="宋体"/>
                <w:color w:val="000000"/>
                <w:kern w:val="0"/>
                <w:szCs w:val="21"/>
              </w:rPr>
              <w:t>项</w:t>
            </w:r>
          </w:p>
        </w:tc>
        <w:tc>
          <w:tcPr>
            <w:tcW w:w="1858" w:type="dxa"/>
            <w:tcBorders>
              <w:top w:val="nil"/>
              <w:left w:val="nil"/>
              <w:bottom w:val="single" w:color="auto" w:sz="4" w:space="0"/>
              <w:right w:val="single" w:color="auto" w:sz="4" w:space="0"/>
            </w:tcBorders>
            <w:vAlign w:val="center"/>
          </w:tcPr>
          <w:p>
            <w:pPr>
              <w:widowControl/>
              <w:spacing w:line="240" w:lineRule="exact"/>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w:t>
            </w:r>
            <w:r>
              <w:rPr>
                <w:rFonts w:ascii="Times New Roman" w:hAnsi="Times New Roman" w:eastAsia="仿宋_GB2312"/>
                <w:color w:val="000000"/>
                <w:kern w:val="0"/>
                <w:szCs w:val="21"/>
              </w:rPr>
              <w:t>10</w:t>
            </w:r>
            <w:r>
              <w:rPr>
                <w:rFonts w:hint="eastAsia" w:ascii="仿宋_GB2312" w:hAnsi="等线" w:eastAsia="仿宋_GB2312" w:cs="宋体"/>
                <w:color w:val="000000"/>
                <w:kern w:val="0"/>
                <w:szCs w:val="21"/>
              </w:rPr>
              <w:t>项</w:t>
            </w:r>
          </w:p>
        </w:tc>
      </w:tr>
      <w:tr>
        <w:tblPrEx>
          <w:tblCellMar>
            <w:top w:w="0" w:type="dxa"/>
            <w:left w:w="108" w:type="dxa"/>
            <w:bottom w:w="0" w:type="dxa"/>
            <w:right w:w="108" w:type="dxa"/>
          </w:tblCellMar>
        </w:tblPrEx>
        <w:trPr>
          <w:trHeight w:val="397" w:hRule="atLeast"/>
          <w:jc w:val="center"/>
        </w:trPr>
        <w:tc>
          <w:tcPr>
            <w:tcW w:w="1239"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黑体" w:hAnsi="黑体" w:eastAsia="黑体" w:cs="宋体"/>
                <w:color w:val="000000"/>
                <w:kern w:val="0"/>
                <w:szCs w:val="21"/>
              </w:rPr>
            </w:pPr>
          </w:p>
        </w:tc>
        <w:tc>
          <w:tcPr>
            <w:tcW w:w="700"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等线"/>
                <w:color w:val="000000"/>
                <w:kern w:val="0"/>
                <w:szCs w:val="21"/>
              </w:rPr>
            </w:pPr>
            <w:r>
              <w:rPr>
                <w:rFonts w:ascii="Times New Roman" w:hAnsi="Times New Roman" w:eastAsia="等线"/>
                <w:color w:val="000000"/>
                <w:kern w:val="0"/>
                <w:szCs w:val="21"/>
              </w:rPr>
              <w:t>15</w:t>
            </w:r>
          </w:p>
        </w:tc>
        <w:tc>
          <w:tcPr>
            <w:tcW w:w="6283" w:type="dxa"/>
            <w:tcBorders>
              <w:top w:val="nil"/>
              <w:left w:val="nil"/>
              <w:bottom w:val="single" w:color="auto" w:sz="4" w:space="0"/>
              <w:right w:val="single" w:color="auto" w:sz="4" w:space="0"/>
            </w:tcBorders>
            <w:vAlign w:val="center"/>
          </w:tcPr>
          <w:p>
            <w:pPr>
              <w:widowControl/>
              <w:spacing w:line="240" w:lineRule="exact"/>
              <w:jc w:val="left"/>
              <w:rPr>
                <w:rFonts w:ascii="仿宋_GB2312" w:hAnsi="等线" w:eastAsia="仿宋_GB2312" w:cs="宋体"/>
                <w:color w:val="000000"/>
                <w:kern w:val="0"/>
                <w:szCs w:val="21"/>
              </w:rPr>
            </w:pPr>
            <w:r>
              <w:rPr>
                <w:rFonts w:hint="eastAsia" w:ascii="仿宋_GB2312" w:hAnsi="等线" w:eastAsia="仿宋_GB2312" w:cs="宋体"/>
                <w:color w:val="000000"/>
                <w:kern w:val="0"/>
                <w:szCs w:val="21"/>
              </w:rPr>
              <w:t>指定受理、对接在孵化创业实地服务请求工作人员数</w:t>
            </w:r>
          </w:p>
        </w:tc>
        <w:tc>
          <w:tcPr>
            <w:tcW w:w="1843" w:type="dxa"/>
            <w:tcBorders>
              <w:top w:val="nil"/>
              <w:left w:val="nil"/>
              <w:bottom w:val="single" w:color="auto" w:sz="4" w:space="0"/>
              <w:right w:val="single" w:color="auto" w:sz="4" w:space="0"/>
            </w:tcBorders>
            <w:vAlign w:val="center"/>
          </w:tcPr>
          <w:p>
            <w:pPr>
              <w:widowControl/>
              <w:spacing w:line="240" w:lineRule="exact"/>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w:t>
            </w:r>
            <w:r>
              <w:rPr>
                <w:rFonts w:ascii="Times New Roman" w:hAnsi="Times New Roman" w:eastAsia="仿宋_GB2312"/>
                <w:color w:val="000000"/>
                <w:kern w:val="0"/>
                <w:szCs w:val="21"/>
              </w:rPr>
              <w:t>1</w:t>
            </w:r>
            <w:r>
              <w:rPr>
                <w:rFonts w:hint="eastAsia" w:ascii="仿宋_GB2312" w:hAnsi="等线" w:eastAsia="仿宋_GB2312" w:cs="宋体"/>
                <w:color w:val="000000"/>
                <w:kern w:val="0"/>
                <w:szCs w:val="21"/>
              </w:rPr>
              <w:t>人</w:t>
            </w:r>
          </w:p>
        </w:tc>
        <w:tc>
          <w:tcPr>
            <w:tcW w:w="1417" w:type="dxa"/>
            <w:tcBorders>
              <w:top w:val="nil"/>
              <w:left w:val="nil"/>
              <w:bottom w:val="single" w:color="auto" w:sz="4" w:space="0"/>
              <w:right w:val="single" w:color="auto" w:sz="4" w:space="0"/>
            </w:tcBorders>
            <w:vAlign w:val="center"/>
          </w:tcPr>
          <w:p>
            <w:pPr>
              <w:widowControl/>
              <w:spacing w:line="240" w:lineRule="exact"/>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w:t>
            </w:r>
            <w:r>
              <w:rPr>
                <w:rFonts w:ascii="Times New Roman" w:hAnsi="Times New Roman" w:eastAsia="仿宋_GB2312"/>
                <w:color w:val="000000"/>
                <w:kern w:val="0"/>
                <w:szCs w:val="21"/>
              </w:rPr>
              <w:t>2</w:t>
            </w:r>
            <w:r>
              <w:rPr>
                <w:rFonts w:hint="eastAsia" w:ascii="仿宋_GB2312" w:hAnsi="等线" w:eastAsia="仿宋_GB2312" w:cs="宋体"/>
                <w:color w:val="000000"/>
                <w:kern w:val="0"/>
                <w:szCs w:val="21"/>
              </w:rPr>
              <w:t>人</w:t>
            </w:r>
          </w:p>
        </w:tc>
        <w:tc>
          <w:tcPr>
            <w:tcW w:w="1858" w:type="dxa"/>
            <w:tcBorders>
              <w:top w:val="nil"/>
              <w:left w:val="nil"/>
              <w:bottom w:val="single" w:color="auto" w:sz="4" w:space="0"/>
              <w:right w:val="single" w:color="auto" w:sz="4" w:space="0"/>
            </w:tcBorders>
            <w:vAlign w:val="center"/>
          </w:tcPr>
          <w:p>
            <w:pPr>
              <w:widowControl/>
              <w:spacing w:line="240" w:lineRule="exact"/>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w:t>
            </w:r>
            <w:r>
              <w:rPr>
                <w:rFonts w:ascii="Times New Roman" w:hAnsi="Times New Roman" w:eastAsia="仿宋_GB2312"/>
                <w:color w:val="000000"/>
                <w:kern w:val="0"/>
                <w:szCs w:val="21"/>
              </w:rPr>
              <w:t>3</w:t>
            </w:r>
            <w:r>
              <w:rPr>
                <w:rFonts w:hint="eastAsia" w:ascii="仿宋_GB2312" w:hAnsi="等线" w:eastAsia="仿宋_GB2312" w:cs="宋体"/>
                <w:color w:val="000000"/>
                <w:kern w:val="0"/>
                <w:szCs w:val="21"/>
              </w:rPr>
              <w:t>人</w:t>
            </w:r>
          </w:p>
        </w:tc>
      </w:tr>
      <w:tr>
        <w:tblPrEx>
          <w:tblCellMar>
            <w:top w:w="0" w:type="dxa"/>
            <w:left w:w="108" w:type="dxa"/>
            <w:bottom w:w="0" w:type="dxa"/>
            <w:right w:w="108" w:type="dxa"/>
          </w:tblCellMar>
        </w:tblPrEx>
        <w:trPr>
          <w:trHeight w:val="397" w:hRule="atLeast"/>
          <w:jc w:val="center"/>
        </w:trPr>
        <w:tc>
          <w:tcPr>
            <w:tcW w:w="1239"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黑体" w:hAnsi="黑体" w:eastAsia="黑体" w:cs="宋体"/>
                <w:color w:val="000000"/>
                <w:kern w:val="0"/>
                <w:szCs w:val="21"/>
              </w:rPr>
            </w:pPr>
          </w:p>
        </w:tc>
        <w:tc>
          <w:tcPr>
            <w:tcW w:w="700"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等线"/>
                <w:color w:val="000000"/>
                <w:kern w:val="0"/>
                <w:szCs w:val="21"/>
              </w:rPr>
            </w:pPr>
            <w:r>
              <w:rPr>
                <w:rFonts w:ascii="Times New Roman" w:hAnsi="Times New Roman" w:eastAsia="等线"/>
                <w:color w:val="000000"/>
                <w:kern w:val="0"/>
                <w:szCs w:val="21"/>
              </w:rPr>
              <w:t>16</w:t>
            </w:r>
          </w:p>
        </w:tc>
        <w:tc>
          <w:tcPr>
            <w:tcW w:w="6283" w:type="dxa"/>
            <w:tcBorders>
              <w:top w:val="nil"/>
              <w:left w:val="nil"/>
              <w:bottom w:val="single" w:color="auto" w:sz="4" w:space="0"/>
              <w:right w:val="single" w:color="auto" w:sz="4" w:space="0"/>
            </w:tcBorders>
            <w:vAlign w:val="center"/>
          </w:tcPr>
          <w:p>
            <w:pPr>
              <w:widowControl/>
              <w:spacing w:line="240" w:lineRule="exact"/>
              <w:jc w:val="left"/>
              <w:rPr>
                <w:rFonts w:ascii="仿宋_GB2312" w:hAnsi="等线" w:eastAsia="仿宋_GB2312" w:cs="宋体"/>
                <w:color w:val="000000"/>
                <w:kern w:val="0"/>
                <w:szCs w:val="21"/>
              </w:rPr>
            </w:pPr>
            <w:r>
              <w:rPr>
                <w:rFonts w:hint="eastAsia" w:ascii="仿宋_GB2312" w:hAnsi="等线" w:eastAsia="仿宋_GB2312" w:cs="宋体"/>
                <w:color w:val="000000"/>
                <w:kern w:val="0"/>
                <w:szCs w:val="21"/>
              </w:rPr>
              <w:t>聘请湖南省创业创新导师团成员人数</w:t>
            </w:r>
          </w:p>
        </w:tc>
        <w:tc>
          <w:tcPr>
            <w:tcW w:w="1843" w:type="dxa"/>
            <w:tcBorders>
              <w:top w:val="nil"/>
              <w:left w:val="nil"/>
              <w:bottom w:val="single" w:color="auto" w:sz="4" w:space="0"/>
              <w:right w:val="single" w:color="auto" w:sz="4" w:space="0"/>
            </w:tcBorders>
            <w:vAlign w:val="center"/>
          </w:tcPr>
          <w:p>
            <w:pPr>
              <w:widowControl/>
              <w:spacing w:line="240" w:lineRule="exact"/>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w:t>
            </w:r>
            <w:r>
              <w:rPr>
                <w:rFonts w:ascii="Times New Roman" w:hAnsi="Times New Roman" w:eastAsia="仿宋_GB2312"/>
                <w:color w:val="000000"/>
                <w:kern w:val="0"/>
                <w:szCs w:val="21"/>
              </w:rPr>
              <w:t>2</w:t>
            </w:r>
            <w:r>
              <w:rPr>
                <w:rFonts w:hint="eastAsia" w:ascii="仿宋_GB2312" w:hAnsi="等线" w:eastAsia="仿宋_GB2312" w:cs="宋体"/>
                <w:color w:val="000000"/>
                <w:kern w:val="0"/>
                <w:szCs w:val="21"/>
              </w:rPr>
              <w:t>人</w:t>
            </w:r>
          </w:p>
        </w:tc>
        <w:tc>
          <w:tcPr>
            <w:tcW w:w="1417" w:type="dxa"/>
            <w:tcBorders>
              <w:top w:val="nil"/>
              <w:left w:val="nil"/>
              <w:bottom w:val="single" w:color="auto" w:sz="4" w:space="0"/>
              <w:right w:val="single" w:color="auto" w:sz="4" w:space="0"/>
            </w:tcBorders>
            <w:vAlign w:val="center"/>
          </w:tcPr>
          <w:p>
            <w:pPr>
              <w:widowControl/>
              <w:spacing w:line="240" w:lineRule="exact"/>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w:t>
            </w:r>
            <w:r>
              <w:rPr>
                <w:rFonts w:ascii="Times New Roman" w:hAnsi="Times New Roman" w:eastAsia="仿宋_GB2312"/>
                <w:color w:val="000000"/>
                <w:kern w:val="0"/>
                <w:szCs w:val="21"/>
              </w:rPr>
              <w:t>4</w:t>
            </w:r>
            <w:r>
              <w:rPr>
                <w:rFonts w:hint="eastAsia" w:ascii="仿宋_GB2312" w:hAnsi="等线" w:eastAsia="仿宋_GB2312" w:cs="宋体"/>
                <w:color w:val="000000"/>
                <w:kern w:val="0"/>
                <w:szCs w:val="21"/>
              </w:rPr>
              <w:t>人</w:t>
            </w:r>
          </w:p>
        </w:tc>
        <w:tc>
          <w:tcPr>
            <w:tcW w:w="1858" w:type="dxa"/>
            <w:tcBorders>
              <w:top w:val="nil"/>
              <w:left w:val="nil"/>
              <w:bottom w:val="single" w:color="auto" w:sz="4" w:space="0"/>
              <w:right w:val="single" w:color="auto" w:sz="4" w:space="0"/>
            </w:tcBorders>
            <w:vAlign w:val="center"/>
          </w:tcPr>
          <w:p>
            <w:pPr>
              <w:widowControl/>
              <w:spacing w:line="240" w:lineRule="exact"/>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w:t>
            </w:r>
            <w:r>
              <w:rPr>
                <w:rFonts w:ascii="Times New Roman" w:hAnsi="Times New Roman" w:eastAsia="仿宋_GB2312"/>
                <w:color w:val="000000"/>
                <w:kern w:val="0"/>
                <w:szCs w:val="21"/>
              </w:rPr>
              <w:t>8</w:t>
            </w:r>
            <w:r>
              <w:rPr>
                <w:rFonts w:hint="eastAsia" w:ascii="仿宋_GB2312" w:hAnsi="等线" w:eastAsia="仿宋_GB2312" w:cs="宋体"/>
                <w:color w:val="000000"/>
                <w:kern w:val="0"/>
                <w:szCs w:val="21"/>
              </w:rPr>
              <w:t>人</w:t>
            </w:r>
          </w:p>
        </w:tc>
      </w:tr>
      <w:tr>
        <w:tblPrEx>
          <w:tblCellMar>
            <w:top w:w="0" w:type="dxa"/>
            <w:left w:w="108" w:type="dxa"/>
            <w:bottom w:w="0" w:type="dxa"/>
            <w:right w:w="108" w:type="dxa"/>
          </w:tblCellMar>
        </w:tblPrEx>
        <w:trPr>
          <w:trHeight w:val="397" w:hRule="atLeast"/>
          <w:jc w:val="center"/>
        </w:trPr>
        <w:tc>
          <w:tcPr>
            <w:tcW w:w="1239"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黑体" w:hAnsi="黑体" w:eastAsia="黑体" w:cs="宋体"/>
                <w:color w:val="000000"/>
                <w:kern w:val="0"/>
                <w:szCs w:val="21"/>
              </w:rPr>
            </w:pPr>
          </w:p>
        </w:tc>
        <w:tc>
          <w:tcPr>
            <w:tcW w:w="700"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等线"/>
                <w:color w:val="000000"/>
                <w:kern w:val="0"/>
                <w:szCs w:val="21"/>
              </w:rPr>
            </w:pPr>
            <w:r>
              <w:rPr>
                <w:rFonts w:ascii="Times New Roman" w:hAnsi="Times New Roman" w:eastAsia="等线"/>
                <w:color w:val="000000"/>
                <w:kern w:val="0"/>
                <w:szCs w:val="21"/>
              </w:rPr>
              <w:t>17</w:t>
            </w:r>
          </w:p>
        </w:tc>
        <w:tc>
          <w:tcPr>
            <w:tcW w:w="6283" w:type="dxa"/>
            <w:tcBorders>
              <w:top w:val="nil"/>
              <w:left w:val="nil"/>
              <w:bottom w:val="single" w:color="auto" w:sz="4" w:space="0"/>
              <w:right w:val="single" w:color="auto" w:sz="4" w:space="0"/>
            </w:tcBorders>
            <w:vAlign w:val="center"/>
          </w:tcPr>
          <w:p>
            <w:pPr>
              <w:widowControl/>
              <w:spacing w:line="240" w:lineRule="exact"/>
              <w:jc w:val="left"/>
              <w:rPr>
                <w:rFonts w:ascii="仿宋_GB2312" w:hAnsi="等线" w:eastAsia="仿宋_GB2312" w:cs="宋体"/>
                <w:color w:val="000000"/>
                <w:kern w:val="0"/>
                <w:szCs w:val="21"/>
              </w:rPr>
            </w:pPr>
            <w:r>
              <w:rPr>
                <w:rFonts w:hint="eastAsia" w:ascii="仿宋_GB2312" w:hAnsi="等线" w:eastAsia="仿宋_GB2312" w:cs="宋体"/>
                <w:color w:val="000000"/>
                <w:kern w:val="0"/>
                <w:szCs w:val="21"/>
              </w:rPr>
              <w:t>全年提供孵化服务次数</w:t>
            </w:r>
          </w:p>
        </w:tc>
        <w:tc>
          <w:tcPr>
            <w:tcW w:w="1843" w:type="dxa"/>
            <w:tcBorders>
              <w:top w:val="nil"/>
              <w:left w:val="nil"/>
              <w:bottom w:val="single" w:color="auto" w:sz="4" w:space="0"/>
              <w:right w:val="single" w:color="auto" w:sz="4" w:space="0"/>
            </w:tcBorders>
            <w:vAlign w:val="center"/>
          </w:tcPr>
          <w:p>
            <w:pPr>
              <w:widowControl/>
              <w:spacing w:line="240" w:lineRule="exact"/>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w:t>
            </w:r>
          </w:p>
        </w:tc>
        <w:tc>
          <w:tcPr>
            <w:tcW w:w="1417" w:type="dxa"/>
            <w:tcBorders>
              <w:top w:val="nil"/>
              <w:left w:val="nil"/>
              <w:bottom w:val="single" w:color="auto" w:sz="4" w:space="0"/>
              <w:right w:val="single" w:color="auto" w:sz="4" w:space="0"/>
            </w:tcBorders>
            <w:vAlign w:val="center"/>
          </w:tcPr>
          <w:p>
            <w:pPr>
              <w:widowControl/>
              <w:spacing w:line="240" w:lineRule="exact"/>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w:t>
            </w:r>
            <w:r>
              <w:rPr>
                <w:rFonts w:ascii="Times New Roman" w:hAnsi="Times New Roman" w:eastAsia="仿宋_GB2312"/>
                <w:color w:val="000000"/>
                <w:kern w:val="0"/>
                <w:szCs w:val="21"/>
              </w:rPr>
              <w:t>80</w:t>
            </w:r>
            <w:r>
              <w:rPr>
                <w:rFonts w:hint="eastAsia" w:ascii="仿宋_GB2312" w:hAnsi="等线" w:eastAsia="仿宋_GB2312" w:cs="宋体"/>
                <w:color w:val="000000"/>
                <w:kern w:val="0"/>
                <w:szCs w:val="21"/>
              </w:rPr>
              <w:t>次</w:t>
            </w:r>
          </w:p>
        </w:tc>
        <w:tc>
          <w:tcPr>
            <w:tcW w:w="1858" w:type="dxa"/>
            <w:tcBorders>
              <w:top w:val="nil"/>
              <w:left w:val="nil"/>
              <w:bottom w:val="single" w:color="auto" w:sz="4" w:space="0"/>
              <w:right w:val="single" w:color="auto" w:sz="4" w:space="0"/>
            </w:tcBorders>
            <w:vAlign w:val="center"/>
          </w:tcPr>
          <w:p>
            <w:pPr>
              <w:widowControl/>
              <w:spacing w:line="240" w:lineRule="exact"/>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w:t>
            </w:r>
            <w:r>
              <w:rPr>
                <w:rFonts w:ascii="Times New Roman" w:hAnsi="Times New Roman" w:eastAsia="仿宋_GB2312"/>
                <w:color w:val="000000"/>
                <w:kern w:val="0"/>
                <w:szCs w:val="21"/>
              </w:rPr>
              <w:t>120</w:t>
            </w:r>
            <w:r>
              <w:rPr>
                <w:rFonts w:hint="eastAsia" w:ascii="仿宋_GB2312" w:hAnsi="等线" w:eastAsia="仿宋_GB2312" w:cs="宋体"/>
                <w:color w:val="000000"/>
                <w:kern w:val="0"/>
                <w:szCs w:val="21"/>
              </w:rPr>
              <w:t>次</w:t>
            </w:r>
          </w:p>
        </w:tc>
      </w:tr>
      <w:tr>
        <w:tblPrEx>
          <w:tblCellMar>
            <w:top w:w="0" w:type="dxa"/>
            <w:left w:w="108" w:type="dxa"/>
            <w:bottom w:w="0" w:type="dxa"/>
            <w:right w:w="108" w:type="dxa"/>
          </w:tblCellMar>
        </w:tblPrEx>
        <w:trPr>
          <w:trHeight w:val="397" w:hRule="atLeast"/>
          <w:jc w:val="center"/>
        </w:trPr>
        <w:tc>
          <w:tcPr>
            <w:tcW w:w="1239"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黑体" w:hAnsi="黑体" w:eastAsia="黑体" w:cs="宋体"/>
                <w:color w:val="000000"/>
                <w:kern w:val="0"/>
                <w:szCs w:val="21"/>
              </w:rPr>
            </w:pPr>
          </w:p>
        </w:tc>
        <w:tc>
          <w:tcPr>
            <w:tcW w:w="700"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等线"/>
                <w:color w:val="000000"/>
                <w:kern w:val="0"/>
                <w:szCs w:val="21"/>
              </w:rPr>
            </w:pPr>
            <w:r>
              <w:rPr>
                <w:rFonts w:ascii="Times New Roman" w:hAnsi="Times New Roman" w:eastAsia="等线"/>
                <w:color w:val="000000"/>
                <w:kern w:val="0"/>
                <w:szCs w:val="21"/>
              </w:rPr>
              <w:t>18</w:t>
            </w:r>
          </w:p>
        </w:tc>
        <w:tc>
          <w:tcPr>
            <w:tcW w:w="6283" w:type="dxa"/>
            <w:tcBorders>
              <w:top w:val="nil"/>
              <w:left w:val="nil"/>
              <w:bottom w:val="single" w:color="auto" w:sz="4" w:space="0"/>
              <w:right w:val="single" w:color="auto" w:sz="4" w:space="0"/>
            </w:tcBorders>
            <w:vAlign w:val="center"/>
          </w:tcPr>
          <w:p>
            <w:pPr>
              <w:widowControl/>
              <w:spacing w:line="240" w:lineRule="exact"/>
              <w:jc w:val="left"/>
              <w:rPr>
                <w:rFonts w:ascii="仿宋_GB2312" w:hAnsi="等线" w:eastAsia="仿宋_GB2312" w:cs="宋体"/>
                <w:color w:val="000000"/>
                <w:kern w:val="0"/>
                <w:szCs w:val="21"/>
              </w:rPr>
            </w:pPr>
            <w:r>
              <w:rPr>
                <w:rFonts w:hint="eastAsia" w:ascii="仿宋_GB2312" w:hAnsi="等线" w:eastAsia="仿宋_GB2312" w:cs="宋体"/>
                <w:color w:val="000000"/>
                <w:kern w:val="0"/>
                <w:szCs w:val="21"/>
              </w:rPr>
              <w:t>在孵创业实体总体满意度</w:t>
            </w:r>
          </w:p>
        </w:tc>
        <w:tc>
          <w:tcPr>
            <w:tcW w:w="1843" w:type="dxa"/>
            <w:tcBorders>
              <w:top w:val="nil"/>
              <w:left w:val="nil"/>
              <w:bottom w:val="single" w:color="auto" w:sz="4" w:space="0"/>
              <w:right w:val="single" w:color="auto" w:sz="4" w:space="0"/>
            </w:tcBorders>
            <w:vAlign w:val="center"/>
          </w:tcPr>
          <w:p>
            <w:pPr>
              <w:widowControl/>
              <w:spacing w:line="240" w:lineRule="exact"/>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w:t>
            </w:r>
            <w:r>
              <w:rPr>
                <w:rFonts w:ascii="Times New Roman" w:hAnsi="Times New Roman" w:eastAsia="仿宋_GB2312"/>
                <w:color w:val="000000"/>
                <w:kern w:val="0"/>
                <w:szCs w:val="21"/>
              </w:rPr>
              <w:t>80</w:t>
            </w:r>
            <w:r>
              <w:rPr>
                <w:rFonts w:hint="eastAsia" w:ascii="仿宋_GB2312" w:hAnsi="等线" w:eastAsia="仿宋_GB2312" w:cs="宋体"/>
                <w:color w:val="000000"/>
                <w:kern w:val="0"/>
                <w:szCs w:val="21"/>
              </w:rPr>
              <w:t>%</w:t>
            </w:r>
          </w:p>
        </w:tc>
        <w:tc>
          <w:tcPr>
            <w:tcW w:w="1417" w:type="dxa"/>
            <w:tcBorders>
              <w:top w:val="nil"/>
              <w:left w:val="nil"/>
              <w:bottom w:val="single" w:color="auto" w:sz="4" w:space="0"/>
              <w:right w:val="single" w:color="auto" w:sz="4" w:space="0"/>
            </w:tcBorders>
            <w:vAlign w:val="center"/>
          </w:tcPr>
          <w:p>
            <w:pPr>
              <w:widowControl/>
              <w:spacing w:line="240" w:lineRule="exact"/>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w:t>
            </w:r>
            <w:r>
              <w:rPr>
                <w:rFonts w:ascii="Times New Roman" w:hAnsi="Times New Roman" w:eastAsia="仿宋_GB2312"/>
                <w:color w:val="000000"/>
                <w:kern w:val="0"/>
                <w:szCs w:val="21"/>
              </w:rPr>
              <w:t>90</w:t>
            </w:r>
            <w:r>
              <w:rPr>
                <w:rFonts w:hint="eastAsia" w:ascii="仿宋_GB2312" w:hAnsi="等线" w:eastAsia="仿宋_GB2312" w:cs="宋体"/>
                <w:color w:val="000000"/>
                <w:kern w:val="0"/>
                <w:szCs w:val="21"/>
              </w:rPr>
              <w:t>%</w:t>
            </w:r>
          </w:p>
        </w:tc>
        <w:tc>
          <w:tcPr>
            <w:tcW w:w="1858" w:type="dxa"/>
            <w:tcBorders>
              <w:top w:val="nil"/>
              <w:left w:val="nil"/>
              <w:bottom w:val="single" w:color="auto" w:sz="4" w:space="0"/>
              <w:right w:val="single" w:color="auto" w:sz="4" w:space="0"/>
            </w:tcBorders>
            <w:vAlign w:val="center"/>
          </w:tcPr>
          <w:p>
            <w:pPr>
              <w:widowControl/>
              <w:spacing w:line="240" w:lineRule="exact"/>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w:t>
            </w:r>
            <w:r>
              <w:rPr>
                <w:rFonts w:ascii="Times New Roman" w:hAnsi="Times New Roman" w:eastAsia="仿宋_GB2312"/>
                <w:color w:val="000000"/>
                <w:kern w:val="0"/>
                <w:szCs w:val="21"/>
              </w:rPr>
              <w:t>95</w:t>
            </w:r>
            <w:r>
              <w:rPr>
                <w:rFonts w:hint="eastAsia" w:ascii="仿宋_GB2312" w:hAnsi="等线" w:eastAsia="仿宋_GB2312" w:cs="宋体"/>
                <w:color w:val="000000"/>
                <w:kern w:val="0"/>
                <w:szCs w:val="21"/>
              </w:rPr>
              <w:t>%</w:t>
            </w:r>
          </w:p>
        </w:tc>
      </w:tr>
      <w:tr>
        <w:tblPrEx>
          <w:tblCellMar>
            <w:top w:w="0" w:type="dxa"/>
            <w:left w:w="108" w:type="dxa"/>
            <w:bottom w:w="0" w:type="dxa"/>
            <w:right w:w="108" w:type="dxa"/>
          </w:tblCellMar>
        </w:tblPrEx>
        <w:trPr>
          <w:trHeight w:val="397" w:hRule="atLeast"/>
          <w:jc w:val="center"/>
        </w:trPr>
        <w:tc>
          <w:tcPr>
            <w:tcW w:w="1239"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黑体" w:hAnsi="黑体" w:eastAsia="黑体" w:cs="宋体"/>
                <w:color w:val="000000"/>
                <w:kern w:val="0"/>
                <w:szCs w:val="21"/>
              </w:rPr>
            </w:pPr>
          </w:p>
        </w:tc>
        <w:tc>
          <w:tcPr>
            <w:tcW w:w="700"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等线"/>
                <w:color w:val="000000"/>
                <w:kern w:val="0"/>
                <w:szCs w:val="21"/>
              </w:rPr>
            </w:pPr>
            <w:r>
              <w:rPr>
                <w:rFonts w:ascii="Times New Roman" w:hAnsi="Times New Roman" w:eastAsia="等线"/>
                <w:color w:val="000000"/>
                <w:kern w:val="0"/>
                <w:szCs w:val="21"/>
              </w:rPr>
              <w:t>19</w:t>
            </w:r>
          </w:p>
        </w:tc>
        <w:tc>
          <w:tcPr>
            <w:tcW w:w="6283" w:type="dxa"/>
            <w:tcBorders>
              <w:top w:val="nil"/>
              <w:left w:val="nil"/>
              <w:bottom w:val="single" w:color="auto" w:sz="4" w:space="0"/>
              <w:right w:val="single" w:color="auto" w:sz="4" w:space="0"/>
            </w:tcBorders>
            <w:vAlign w:val="center"/>
          </w:tcPr>
          <w:p>
            <w:pPr>
              <w:widowControl/>
              <w:spacing w:line="240" w:lineRule="exact"/>
              <w:jc w:val="left"/>
              <w:rPr>
                <w:rFonts w:ascii="仿宋_GB2312" w:hAnsi="等线" w:eastAsia="仿宋_GB2312" w:cs="宋体"/>
                <w:color w:val="000000"/>
                <w:kern w:val="0"/>
                <w:szCs w:val="21"/>
              </w:rPr>
            </w:pPr>
            <w:r>
              <w:rPr>
                <w:rFonts w:hint="eastAsia" w:ascii="仿宋_GB2312" w:hAnsi="等线" w:eastAsia="仿宋_GB2312" w:cs="宋体"/>
                <w:color w:val="000000"/>
                <w:kern w:val="0"/>
                <w:szCs w:val="21"/>
              </w:rPr>
              <w:t>在孵创业实体的创业成员中参加创业培训的比例</w:t>
            </w:r>
          </w:p>
        </w:tc>
        <w:tc>
          <w:tcPr>
            <w:tcW w:w="1843" w:type="dxa"/>
            <w:tcBorders>
              <w:top w:val="nil"/>
              <w:left w:val="nil"/>
              <w:bottom w:val="single" w:color="auto" w:sz="4" w:space="0"/>
              <w:right w:val="single" w:color="auto" w:sz="4" w:space="0"/>
            </w:tcBorders>
            <w:vAlign w:val="center"/>
          </w:tcPr>
          <w:p>
            <w:pPr>
              <w:widowControl/>
              <w:spacing w:line="240" w:lineRule="exact"/>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w:t>
            </w:r>
          </w:p>
        </w:tc>
        <w:tc>
          <w:tcPr>
            <w:tcW w:w="1417" w:type="dxa"/>
            <w:tcBorders>
              <w:top w:val="nil"/>
              <w:left w:val="nil"/>
              <w:bottom w:val="single" w:color="auto" w:sz="4" w:space="0"/>
              <w:right w:val="single" w:color="auto" w:sz="4" w:space="0"/>
            </w:tcBorders>
            <w:vAlign w:val="center"/>
          </w:tcPr>
          <w:p>
            <w:pPr>
              <w:widowControl/>
              <w:spacing w:line="240" w:lineRule="exact"/>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w:t>
            </w:r>
            <w:r>
              <w:rPr>
                <w:rFonts w:ascii="Times New Roman" w:hAnsi="Times New Roman" w:eastAsia="仿宋_GB2312"/>
                <w:color w:val="000000"/>
                <w:kern w:val="0"/>
                <w:szCs w:val="21"/>
              </w:rPr>
              <w:t>25</w:t>
            </w:r>
            <w:r>
              <w:rPr>
                <w:rFonts w:hint="eastAsia" w:ascii="仿宋_GB2312" w:hAnsi="等线" w:eastAsia="仿宋_GB2312" w:cs="宋体"/>
                <w:color w:val="000000"/>
                <w:kern w:val="0"/>
                <w:szCs w:val="21"/>
              </w:rPr>
              <w:t>%</w:t>
            </w:r>
          </w:p>
        </w:tc>
        <w:tc>
          <w:tcPr>
            <w:tcW w:w="1858" w:type="dxa"/>
            <w:tcBorders>
              <w:top w:val="nil"/>
              <w:left w:val="nil"/>
              <w:bottom w:val="single" w:color="auto" w:sz="4" w:space="0"/>
              <w:right w:val="single" w:color="auto" w:sz="4" w:space="0"/>
            </w:tcBorders>
            <w:vAlign w:val="center"/>
          </w:tcPr>
          <w:p>
            <w:pPr>
              <w:widowControl/>
              <w:spacing w:line="240" w:lineRule="exact"/>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w:t>
            </w:r>
            <w:r>
              <w:rPr>
                <w:rFonts w:ascii="Times New Roman" w:hAnsi="Times New Roman" w:eastAsia="仿宋_GB2312"/>
                <w:color w:val="000000"/>
                <w:kern w:val="0"/>
                <w:szCs w:val="21"/>
              </w:rPr>
              <w:t>30</w:t>
            </w:r>
            <w:r>
              <w:rPr>
                <w:rFonts w:hint="eastAsia" w:ascii="仿宋_GB2312" w:hAnsi="等线" w:eastAsia="仿宋_GB2312" w:cs="宋体"/>
                <w:color w:val="000000"/>
                <w:kern w:val="0"/>
                <w:szCs w:val="21"/>
              </w:rPr>
              <w:t>%</w:t>
            </w:r>
          </w:p>
        </w:tc>
      </w:tr>
      <w:tr>
        <w:tblPrEx>
          <w:tblCellMar>
            <w:top w:w="0" w:type="dxa"/>
            <w:left w:w="108" w:type="dxa"/>
            <w:bottom w:w="0" w:type="dxa"/>
            <w:right w:w="108" w:type="dxa"/>
          </w:tblCellMar>
        </w:tblPrEx>
        <w:trPr>
          <w:trHeight w:val="397" w:hRule="atLeast"/>
          <w:jc w:val="center"/>
        </w:trPr>
        <w:tc>
          <w:tcPr>
            <w:tcW w:w="1239"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黑体" w:hAnsi="黑体" w:eastAsia="黑体" w:cs="宋体"/>
                <w:color w:val="000000"/>
                <w:kern w:val="0"/>
                <w:szCs w:val="21"/>
              </w:rPr>
            </w:pPr>
          </w:p>
        </w:tc>
        <w:tc>
          <w:tcPr>
            <w:tcW w:w="700"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等线"/>
                <w:color w:val="000000"/>
                <w:kern w:val="0"/>
                <w:szCs w:val="21"/>
              </w:rPr>
            </w:pPr>
            <w:r>
              <w:rPr>
                <w:rFonts w:ascii="Times New Roman" w:hAnsi="Times New Roman" w:eastAsia="等线"/>
                <w:color w:val="000000"/>
                <w:kern w:val="0"/>
                <w:szCs w:val="21"/>
              </w:rPr>
              <w:t>20</w:t>
            </w:r>
          </w:p>
        </w:tc>
        <w:tc>
          <w:tcPr>
            <w:tcW w:w="6283" w:type="dxa"/>
            <w:tcBorders>
              <w:top w:val="nil"/>
              <w:left w:val="nil"/>
              <w:bottom w:val="single" w:color="auto" w:sz="4" w:space="0"/>
              <w:right w:val="single" w:color="auto" w:sz="4" w:space="0"/>
            </w:tcBorders>
            <w:vAlign w:val="center"/>
          </w:tcPr>
          <w:p>
            <w:pPr>
              <w:widowControl/>
              <w:spacing w:line="240" w:lineRule="exact"/>
              <w:jc w:val="left"/>
              <w:rPr>
                <w:rFonts w:ascii="仿宋_GB2312" w:hAnsi="等线" w:eastAsia="仿宋_GB2312" w:cs="宋体"/>
                <w:color w:val="000000"/>
                <w:kern w:val="0"/>
                <w:szCs w:val="21"/>
              </w:rPr>
            </w:pPr>
            <w:r>
              <w:rPr>
                <w:rFonts w:hint="eastAsia" w:ascii="仿宋_GB2312" w:hAnsi="等线" w:eastAsia="仿宋_GB2312" w:cs="宋体"/>
                <w:color w:val="000000"/>
                <w:kern w:val="0"/>
                <w:szCs w:val="21"/>
              </w:rPr>
              <w:t>在孵创业实体已享受一次性创业补贴相关政策比例</w:t>
            </w:r>
          </w:p>
        </w:tc>
        <w:tc>
          <w:tcPr>
            <w:tcW w:w="1843" w:type="dxa"/>
            <w:tcBorders>
              <w:top w:val="nil"/>
              <w:left w:val="nil"/>
              <w:bottom w:val="single" w:color="auto" w:sz="4" w:space="0"/>
              <w:right w:val="single" w:color="auto" w:sz="4" w:space="0"/>
            </w:tcBorders>
            <w:vAlign w:val="center"/>
          </w:tcPr>
          <w:p>
            <w:pPr>
              <w:widowControl/>
              <w:spacing w:line="240" w:lineRule="exact"/>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w:t>
            </w:r>
          </w:p>
        </w:tc>
        <w:tc>
          <w:tcPr>
            <w:tcW w:w="1417" w:type="dxa"/>
            <w:tcBorders>
              <w:top w:val="nil"/>
              <w:left w:val="nil"/>
              <w:bottom w:val="single" w:color="auto" w:sz="4" w:space="0"/>
              <w:right w:val="single" w:color="auto" w:sz="4" w:space="0"/>
            </w:tcBorders>
            <w:vAlign w:val="center"/>
          </w:tcPr>
          <w:p>
            <w:pPr>
              <w:widowControl/>
              <w:spacing w:line="240" w:lineRule="exact"/>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w:t>
            </w:r>
            <w:r>
              <w:rPr>
                <w:rFonts w:ascii="Times New Roman" w:hAnsi="Times New Roman" w:eastAsia="仿宋_GB2312"/>
                <w:color w:val="000000"/>
                <w:kern w:val="0"/>
                <w:szCs w:val="21"/>
              </w:rPr>
              <w:t>25</w:t>
            </w:r>
            <w:r>
              <w:rPr>
                <w:rFonts w:hint="eastAsia" w:ascii="仿宋_GB2312" w:hAnsi="等线" w:eastAsia="仿宋_GB2312" w:cs="宋体"/>
                <w:color w:val="000000"/>
                <w:kern w:val="0"/>
                <w:szCs w:val="21"/>
              </w:rPr>
              <w:t>%</w:t>
            </w:r>
          </w:p>
        </w:tc>
        <w:tc>
          <w:tcPr>
            <w:tcW w:w="1858" w:type="dxa"/>
            <w:tcBorders>
              <w:top w:val="nil"/>
              <w:left w:val="nil"/>
              <w:bottom w:val="single" w:color="auto" w:sz="4" w:space="0"/>
              <w:right w:val="single" w:color="auto" w:sz="4" w:space="0"/>
            </w:tcBorders>
            <w:vAlign w:val="center"/>
          </w:tcPr>
          <w:p>
            <w:pPr>
              <w:widowControl/>
              <w:spacing w:line="240" w:lineRule="exact"/>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w:t>
            </w:r>
            <w:r>
              <w:rPr>
                <w:rFonts w:ascii="Times New Roman" w:hAnsi="Times New Roman" w:eastAsia="仿宋_GB2312"/>
                <w:color w:val="000000"/>
                <w:kern w:val="0"/>
                <w:szCs w:val="21"/>
              </w:rPr>
              <w:t>25</w:t>
            </w:r>
            <w:r>
              <w:rPr>
                <w:rFonts w:hint="eastAsia" w:ascii="仿宋_GB2312" w:hAnsi="等线" w:eastAsia="仿宋_GB2312" w:cs="宋体"/>
                <w:color w:val="000000"/>
                <w:kern w:val="0"/>
                <w:szCs w:val="21"/>
              </w:rPr>
              <w:t>%</w:t>
            </w:r>
          </w:p>
        </w:tc>
      </w:tr>
      <w:tr>
        <w:tblPrEx>
          <w:tblCellMar>
            <w:top w:w="0" w:type="dxa"/>
            <w:left w:w="108" w:type="dxa"/>
            <w:bottom w:w="0" w:type="dxa"/>
            <w:right w:w="108" w:type="dxa"/>
          </w:tblCellMar>
        </w:tblPrEx>
        <w:trPr>
          <w:trHeight w:val="397" w:hRule="atLeast"/>
          <w:jc w:val="center"/>
        </w:trPr>
        <w:tc>
          <w:tcPr>
            <w:tcW w:w="1239"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黑体" w:hAnsi="黑体" w:eastAsia="黑体" w:cs="宋体"/>
                <w:color w:val="000000"/>
                <w:kern w:val="0"/>
                <w:szCs w:val="21"/>
              </w:rPr>
            </w:pPr>
          </w:p>
        </w:tc>
        <w:tc>
          <w:tcPr>
            <w:tcW w:w="700"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等线"/>
                <w:color w:val="000000"/>
                <w:kern w:val="0"/>
                <w:szCs w:val="21"/>
              </w:rPr>
            </w:pPr>
            <w:r>
              <w:rPr>
                <w:rFonts w:ascii="Times New Roman" w:hAnsi="Times New Roman" w:eastAsia="等线"/>
                <w:color w:val="000000"/>
                <w:kern w:val="0"/>
                <w:szCs w:val="21"/>
              </w:rPr>
              <w:t>21</w:t>
            </w:r>
          </w:p>
        </w:tc>
        <w:tc>
          <w:tcPr>
            <w:tcW w:w="6283" w:type="dxa"/>
            <w:tcBorders>
              <w:top w:val="nil"/>
              <w:left w:val="nil"/>
              <w:bottom w:val="single" w:color="auto" w:sz="4" w:space="0"/>
              <w:right w:val="single" w:color="auto" w:sz="4" w:space="0"/>
            </w:tcBorders>
            <w:vAlign w:val="center"/>
          </w:tcPr>
          <w:p>
            <w:pPr>
              <w:widowControl/>
              <w:spacing w:line="240" w:lineRule="exact"/>
              <w:jc w:val="left"/>
              <w:rPr>
                <w:rFonts w:ascii="仿宋_GB2312" w:hAnsi="等线" w:eastAsia="仿宋_GB2312" w:cs="宋体"/>
                <w:color w:val="000000"/>
                <w:kern w:val="0"/>
                <w:szCs w:val="21"/>
              </w:rPr>
            </w:pPr>
            <w:r>
              <w:rPr>
                <w:rFonts w:hint="eastAsia" w:ascii="仿宋_GB2312" w:hAnsi="等线" w:eastAsia="仿宋_GB2312" w:cs="宋体"/>
                <w:color w:val="000000"/>
                <w:kern w:val="0"/>
                <w:szCs w:val="21"/>
              </w:rPr>
              <w:t>全年开展创业沙龙、创业讲堂、创业训练营、项目展示交流等创业活动次数</w:t>
            </w:r>
          </w:p>
        </w:tc>
        <w:tc>
          <w:tcPr>
            <w:tcW w:w="1843" w:type="dxa"/>
            <w:tcBorders>
              <w:top w:val="nil"/>
              <w:left w:val="nil"/>
              <w:bottom w:val="single" w:color="auto" w:sz="4" w:space="0"/>
              <w:right w:val="single" w:color="auto" w:sz="4" w:space="0"/>
            </w:tcBorders>
            <w:vAlign w:val="center"/>
          </w:tcPr>
          <w:p>
            <w:pPr>
              <w:widowControl/>
              <w:spacing w:line="240" w:lineRule="exact"/>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w:t>
            </w:r>
          </w:p>
        </w:tc>
        <w:tc>
          <w:tcPr>
            <w:tcW w:w="1417" w:type="dxa"/>
            <w:tcBorders>
              <w:top w:val="nil"/>
              <w:left w:val="nil"/>
              <w:bottom w:val="single" w:color="auto" w:sz="4" w:space="0"/>
              <w:right w:val="single" w:color="auto" w:sz="4" w:space="0"/>
            </w:tcBorders>
            <w:vAlign w:val="center"/>
          </w:tcPr>
          <w:p>
            <w:pPr>
              <w:widowControl/>
              <w:spacing w:line="240" w:lineRule="exact"/>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w:t>
            </w:r>
            <w:r>
              <w:rPr>
                <w:rFonts w:ascii="Times New Roman" w:hAnsi="Times New Roman" w:eastAsia="仿宋_GB2312"/>
                <w:color w:val="000000"/>
                <w:kern w:val="0"/>
                <w:szCs w:val="21"/>
              </w:rPr>
              <w:t>1</w:t>
            </w:r>
            <w:r>
              <w:rPr>
                <w:rFonts w:hint="eastAsia" w:ascii="仿宋_GB2312" w:hAnsi="等线" w:eastAsia="仿宋_GB2312" w:cs="宋体"/>
                <w:color w:val="000000"/>
                <w:kern w:val="0"/>
                <w:szCs w:val="21"/>
              </w:rPr>
              <w:t>次</w:t>
            </w:r>
          </w:p>
        </w:tc>
        <w:tc>
          <w:tcPr>
            <w:tcW w:w="1858" w:type="dxa"/>
            <w:tcBorders>
              <w:top w:val="nil"/>
              <w:left w:val="nil"/>
              <w:bottom w:val="single" w:color="auto" w:sz="4" w:space="0"/>
              <w:right w:val="single" w:color="auto" w:sz="4" w:space="0"/>
            </w:tcBorders>
            <w:vAlign w:val="center"/>
          </w:tcPr>
          <w:p>
            <w:pPr>
              <w:widowControl/>
              <w:spacing w:line="240" w:lineRule="exact"/>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w:t>
            </w:r>
            <w:r>
              <w:rPr>
                <w:rFonts w:ascii="Times New Roman" w:hAnsi="Times New Roman" w:eastAsia="仿宋_GB2312"/>
                <w:color w:val="000000"/>
                <w:kern w:val="0"/>
                <w:szCs w:val="21"/>
              </w:rPr>
              <w:t>2</w:t>
            </w:r>
            <w:r>
              <w:rPr>
                <w:rFonts w:hint="eastAsia" w:ascii="仿宋_GB2312" w:hAnsi="等线" w:eastAsia="仿宋_GB2312" w:cs="宋体"/>
                <w:color w:val="000000"/>
                <w:kern w:val="0"/>
                <w:szCs w:val="21"/>
              </w:rPr>
              <w:t>次</w:t>
            </w:r>
          </w:p>
        </w:tc>
      </w:tr>
      <w:tr>
        <w:tblPrEx>
          <w:tblCellMar>
            <w:top w:w="0" w:type="dxa"/>
            <w:left w:w="108" w:type="dxa"/>
            <w:bottom w:w="0" w:type="dxa"/>
            <w:right w:w="108" w:type="dxa"/>
          </w:tblCellMar>
        </w:tblPrEx>
        <w:trPr>
          <w:trHeight w:val="397" w:hRule="atLeast"/>
          <w:jc w:val="center"/>
        </w:trPr>
        <w:tc>
          <w:tcPr>
            <w:tcW w:w="1239"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黑体" w:hAnsi="黑体" w:eastAsia="黑体" w:cs="宋体"/>
                <w:color w:val="000000"/>
                <w:kern w:val="0"/>
                <w:szCs w:val="21"/>
              </w:rPr>
            </w:pPr>
          </w:p>
        </w:tc>
        <w:tc>
          <w:tcPr>
            <w:tcW w:w="700"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等线"/>
                <w:color w:val="000000"/>
                <w:kern w:val="0"/>
                <w:szCs w:val="21"/>
              </w:rPr>
            </w:pPr>
            <w:r>
              <w:rPr>
                <w:rFonts w:ascii="Times New Roman" w:hAnsi="Times New Roman" w:eastAsia="等线"/>
                <w:color w:val="000000"/>
                <w:kern w:val="0"/>
                <w:szCs w:val="21"/>
              </w:rPr>
              <w:t>22</w:t>
            </w:r>
          </w:p>
        </w:tc>
        <w:tc>
          <w:tcPr>
            <w:tcW w:w="6283" w:type="dxa"/>
            <w:tcBorders>
              <w:top w:val="nil"/>
              <w:left w:val="nil"/>
              <w:bottom w:val="single" w:color="auto" w:sz="4" w:space="0"/>
              <w:right w:val="single" w:color="auto" w:sz="4" w:space="0"/>
            </w:tcBorders>
            <w:vAlign w:val="center"/>
          </w:tcPr>
          <w:p>
            <w:pPr>
              <w:widowControl/>
              <w:spacing w:line="240" w:lineRule="exact"/>
              <w:jc w:val="left"/>
              <w:rPr>
                <w:rFonts w:ascii="仿宋_GB2312" w:hAnsi="等线" w:eastAsia="仿宋_GB2312" w:cs="宋体"/>
                <w:color w:val="000000"/>
                <w:kern w:val="0"/>
                <w:szCs w:val="21"/>
              </w:rPr>
            </w:pPr>
            <w:r>
              <w:rPr>
                <w:rFonts w:hint="eastAsia" w:ascii="仿宋_GB2312" w:hAnsi="等线" w:eastAsia="仿宋_GB2312" w:cs="宋体"/>
                <w:color w:val="000000"/>
                <w:kern w:val="0"/>
                <w:szCs w:val="21"/>
              </w:rPr>
              <w:t>全年给予在孵创业实体租金减免金额</w:t>
            </w:r>
          </w:p>
        </w:tc>
        <w:tc>
          <w:tcPr>
            <w:tcW w:w="1843" w:type="dxa"/>
            <w:tcBorders>
              <w:top w:val="nil"/>
              <w:left w:val="nil"/>
              <w:bottom w:val="single" w:color="auto" w:sz="4" w:space="0"/>
              <w:right w:val="single" w:color="auto" w:sz="4" w:space="0"/>
            </w:tcBorders>
            <w:vAlign w:val="center"/>
          </w:tcPr>
          <w:p>
            <w:pPr>
              <w:widowControl/>
              <w:spacing w:line="240" w:lineRule="exact"/>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w:t>
            </w:r>
          </w:p>
        </w:tc>
        <w:tc>
          <w:tcPr>
            <w:tcW w:w="1417" w:type="dxa"/>
            <w:tcBorders>
              <w:top w:val="nil"/>
              <w:left w:val="nil"/>
              <w:bottom w:val="single" w:color="auto" w:sz="4" w:space="0"/>
              <w:right w:val="single" w:color="auto" w:sz="4" w:space="0"/>
            </w:tcBorders>
            <w:vAlign w:val="center"/>
          </w:tcPr>
          <w:p>
            <w:pPr>
              <w:widowControl/>
              <w:spacing w:line="240" w:lineRule="exact"/>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w:t>
            </w:r>
            <w:r>
              <w:rPr>
                <w:rFonts w:ascii="Times New Roman" w:hAnsi="Times New Roman" w:eastAsia="仿宋_GB2312"/>
                <w:color w:val="000000"/>
                <w:kern w:val="0"/>
                <w:szCs w:val="21"/>
              </w:rPr>
              <w:t>20</w:t>
            </w:r>
            <w:r>
              <w:rPr>
                <w:rFonts w:hint="eastAsia" w:ascii="仿宋_GB2312" w:hAnsi="等线" w:eastAsia="仿宋_GB2312" w:cs="宋体"/>
                <w:color w:val="000000"/>
                <w:kern w:val="0"/>
                <w:szCs w:val="21"/>
              </w:rPr>
              <w:t>万元</w:t>
            </w:r>
          </w:p>
        </w:tc>
        <w:tc>
          <w:tcPr>
            <w:tcW w:w="1858" w:type="dxa"/>
            <w:tcBorders>
              <w:top w:val="nil"/>
              <w:left w:val="nil"/>
              <w:bottom w:val="single" w:color="auto" w:sz="4" w:space="0"/>
              <w:right w:val="single" w:color="auto" w:sz="4" w:space="0"/>
            </w:tcBorders>
            <w:vAlign w:val="center"/>
          </w:tcPr>
          <w:p>
            <w:pPr>
              <w:widowControl/>
              <w:spacing w:line="240" w:lineRule="exact"/>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w:t>
            </w:r>
            <w:r>
              <w:rPr>
                <w:rFonts w:ascii="Times New Roman" w:hAnsi="Times New Roman" w:eastAsia="仿宋_GB2312"/>
                <w:color w:val="000000"/>
                <w:kern w:val="0"/>
                <w:szCs w:val="21"/>
              </w:rPr>
              <w:t>40</w:t>
            </w:r>
            <w:r>
              <w:rPr>
                <w:rFonts w:hint="eastAsia" w:ascii="仿宋_GB2312" w:hAnsi="等线" w:eastAsia="仿宋_GB2312" w:cs="宋体"/>
                <w:color w:val="000000"/>
                <w:kern w:val="0"/>
                <w:szCs w:val="21"/>
              </w:rPr>
              <w:t>万元</w:t>
            </w:r>
          </w:p>
        </w:tc>
      </w:tr>
      <w:tr>
        <w:tblPrEx>
          <w:tblCellMar>
            <w:top w:w="0" w:type="dxa"/>
            <w:left w:w="108" w:type="dxa"/>
            <w:bottom w:w="0" w:type="dxa"/>
            <w:right w:w="108" w:type="dxa"/>
          </w:tblCellMar>
        </w:tblPrEx>
        <w:trPr>
          <w:trHeight w:val="397" w:hRule="atLeast"/>
          <w:jc w:val="center"/>
        </w:trPr>
        <w:tc>
          <w:tcPr>
            <w:tcW w:w="1239"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黑体" w:hAnsi="黑体" w:eastAsia="黑体" w:cs="宋体"/>
                <w:color w:val="000000"/>
                <w:kern w:val="0"/>
                <w:szCs w:val="21"/>
              </w:rPr>
            </w:pPr>
          </w:p>
        </w:tc>
        <w:tc>
          <w:tcPr>
            <w:tcW w:w="700"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等线"/>
                <w:color w:val="000000"/>
                <w:kern w:val="0"/>
                <w:szCs w:val="21"/>
              </w:rPr>
            </w:pPr>
            <w:r>
              <w:rPr>
                <w:rFonts w:ascii="Times New Roman" w:hAnsi="Times New Roman" w:eastAsia="等线"/>
                <w:color w:val="000000"/>
                <w:kern w:val="0"/>
                <w:szCs w:val="21"/>
              </w:rPr>
              <w:t>23</w:t>
            </w:r>
          </w:p>
        </w:tc>
        <w:tc>
          <w:tcPr>
            <w:tcW w:w="6283" w:type="dxa"/>
            <w:tcBorders>
              <w:top w:val="nil"/>
              <w:left w:val="nil"/>
              <w:bottom w:val="single" w:color="auto" w:sz="4" w:space="0"/>
              <w:right w:val="single" w:color="auto" w:sz="4" w:space="0"/>
            </w:tcBorders>
            <w:vAlign w:val="center"/>
          </w:tcPr>
          <w:p>
            <w:pPr>
              <w:widowControl/>
              <w:spacing w:line="240" w:lineRule="exact"/>
              <w:jc w:val="left"/>
              <w:rPr>
                <w:rFonts w:ascii="仿宋_GB2312" w:hAnsi="等线" w:eastAsia="仿宋_GB2312" w:cs="宋体"/>
                <w:color w:val="000000"/>
                <w:kern w:val="0"/>
                <w:szCs w:val="21"/>
              </w:rPr>
            </w:pPr>
            <w:r>
              <w:rPr>
                <w:rFonts w:hint="eastAsia" w:ascii="仿宋_GB2312" w:hAnsi="等线" w:eastAsia="仿宋_GB2312" w:cs="宋体"/>
                <w:color w:val="000000"/>
                <w:kern w:val="0"/>
                <w:szCs w:val="21"/>
              </w:rPr>
              <w:t>提供创业担保贷款推荐服务或其他投融资服务</w:t>
            </w:r>
          </w:p>
        </w:tc>
        <w:tc>
          <w:tcPr>
            <w:tcW w:w="1843" w:type="dxa"/>
            <w:tcBorders>
              <w:top w:val="nil"/>
              <w:left w:val="nil"/>
              <w:bottom w:val="single" w:color="auto" w:sz="4" w:space="0"/>
              <w:right w:val="single" w:color="auto" w:sz="4" w:space="0"/>
            </w:tcBorders>
            <w:vAlign w:val="center"/>
          </w:tcPr>
          <w:p>
            <w:pPr>
              <w:widowControl/>
              <w:spacing w:line="240" w:lineRule="exact"/>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w:t>
            </w:r>
          </w:p>
        </w:tc>
        <w:tc>
          <w:tcPr>
            <w:tcW w:w="1417" w:type="dxa"/>
            <w:tcBorders>
              <w:top w:val="nil"/>
              <w:left w:val="nil"/>
              <w:bottom w:val="single" w:color="auto" w:sz="4" w:space="0"/>
              <w:right w:val="single" w:color="auto" w:sz="4" w:space="0"/>
            </w:tcBorders>
            <w:vAlign w:val="center"/>
          </w:tcPr>
          <w:p>
            <w:pPr>
              <w:widowControl/>
              <w:spacing w:line="240" w:lineRule="exact"/>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是</w:t>
            </w:r>
          </w:p>
        </w:tc>
        <w:tc>
          <w:tcPr>
            <w:tcW w:w="1858" w:type="dxa"/>
            <w:tcBorders>
              <w:top w:val="nil"/>
              <w:left w:val="nil"/>
              <w:bottom w:val="single" w:color="auto" w:sz="4" w:space="0"/>
              <w:right w:val="single" w:color="auto" w:sz="4" w:space="0"/>
            </w:tcBorders>
            <w:vAlign w:val="center"/>
          </w:tcPr>
          <w:p>
            <w:pPr>
              <w:widowControl/>
              <w:spacing w:line="240" w:lineRule="exact"/>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是</w:t>
            </w:r>
          </w:p>
        </w:tc>
      </w:tr>
      <w:tr>
        <w:tblPrEx>
          <w:tblCellMar>
            <w:top w:w="0" w:type="dxa"/>
            <w:left w:w="108" w:type="dxa"/>
            <w:bottom w:w="0" w:type="dxa"/>
            <w:right w:w="108" w:type="dxa"/>
          </w:tblCellMar>
        </w:tblPrEx>
        <w:trPr>
          <w:trHeight w:val="397" w:hRule="atLeast"/>
          <w:jc w:val="center"/>
        </w:trPr>
        <w:tc>
          <w:tcPr>
            <w:tcW w:w="1239"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黑体" w:hAnsi="黑体" w:eastAsia="黑体" w:cs="宋体"/>
                <w:color w:val="000000"/>
                <w:kern w:val="0"/>
                <w:szCs w:val="21"/>
              </w:rPr>
            </w:pPr>
          </w:p>
        </w:tc>
        <w:tc>
          <w:tcPr>
            <w:tcW w:w="700"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等线"/>
                <w:color w:val="000000"/>
                <w:kern w:val="0"/>
                <w:szCs w:val="21"/>
              </w:rPr>
            </w:pPr>
            <w:r>
              <w:rPr>
                <w:rFonts w:ascii="Times New Roman" w:hAnsi="Times New Roman" w:eastAsia="等线"/>
                <w:color w:val="000000"/>
                <w:kern w:val="0"/>
                <w:szCs w:val="21"/>
              </w:rPr>
              <w:t>24</w:t>
            </w:r>
          </w:p>
        </w:tc>
        <w:tc>
          <w:tcPr>
            <w:tcW w:w="6283" w:type="dxa"/>
            <w:tcBorders>
              <w:top w:val="nil"/>
              <w:left w:val="nil"/>
              <w:bottom w:val="single" w:color="auto" w:sz="4" w:space="0"/>
              <w:right w:val="single" w:color="auto" w:sz="4" w:space="0"/>
            </w:tcBorders>
            <w:vAlign w:val="center"/>
          </w:tcPr>
          <w:p>
            <w:pPr>
              <w:widowControl/>
              <w:spacing w:line="240" w:lineRule="exact"/>
              <w:jc w:val="left"/>
              <w:rPr>
                <w:rFonts w:ascii="仿宋_GB2312" w:hAnsi="等线" w:eastAsia="仿宋_GB2312" w:cs="宋体"/>
                <w:color w:val="000000"/>
                <w:kern w:val="0"/>
                <w:szCs w:val="21"/>
              </w:rPr>
            </w:pPr>
            <w:r>
              <w:rPr>
                <w:rFonts w:hint="eastAsia" w:ascii="仿宋_GB2312" w:hAnsi="等线" w:eastAsia="仿宋_GB2312" w:cs="宋体"/>
                <w:color w:val="000000"/>
                <w:kern w:val="0"/>
                <w:szCs w:val="21"/>
              </w:rPr>
              <w:t>提供停车、供电、供水、消防、网络等配套服务</w:t>
            </w:r>
          </w:p>
        </w:tc>
        <w:tc>
          <w:tcPr>
            <w:tcW w:w="1843" w:type="dxa"/>
            <w:tcBorders>
              <w:top w:val="nil"/>
              <w:left w:val="nil"/>
              <w:bottom w:val="single" w:color="auto" w:sz="4" w:space="0"/>
              <w:right w:val="single" w:color="auto" w:sz="4" w:space="0"/>
            </w:tcBorders>
            <w:vAlign w:val="center"/>
          </w:tcPr>
          <w:p>
            <w:pPr>
              <w:widowControl/>
              <w:spacing w:line="240" w:lineRule="exact"/>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是</w:t>
            </w:r>
          </w:p>
        </w:tc>
        <w:tc>
          <w:tcPr>
            <w:tcW w:w="1417" w:type="dxa"/>
            <w:tcBorders>
              <w:top w:val="nil"/>
              <w:left w:val="nil"/>
              <w:bottom w:val="single" w:color="auto" w:sz="4" w:space="0"/>
              <w:right w:val="single" w:color="auto" w:sz="4" w:space="0"/>
            </w:tcBorders>
            <w:vAlign w:val="center"/>
          </w:tcPr>
          <w:p>
            <w:pPr>
              <w:widowControl/>
              <w:spacing w:line="240" w:lineRule="exact"/>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是</w:t>
            </w:r>
          </w:p>
        </w:tc>
        <w:tc>
          <w:tcPr>
            <w:tcW w:w="1858" w:type="dxa"/>
            <w:tcBorders>
              <w:top w:val="nil"/>
              <w:left w:val="nil"/>
              <w:bottom w:val="single" w:color="auto" w:sz="4" w:space="0"/>
              <w:right w:val="single" w:color="auto" w:sz="4" w:space="0"/>
            </w:tcBorders>
            <w:vAlign w:val="center"/>
          </w:tcPr>
          <w:p>
            <w:pPr>
              <w:widowControl/>
              <w:spacing w:line="240" w:lineRule="exact"/>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是</w:t>
            </w:r>
          </w:p>
        </w:tc>
      </w:tr>
      <w:tr>
        <w:tblPrEx>
          <w:tblCellMar>
            <w:top w:w="0" w:type="dxa"/>
            <w:left w:w="108" w:type="dxa"/>
            <w:bottom w:w="0" w:type="dxa"/>
            <w:right w:w="108" w:type="dxa"/>
          </w:tblCellMar>
        </w:tblPrEx>
        <w:trPr>
          <w:trHeight w:val="397" w:hRule="atLeast"/>
          <w:jc w:val="center"/>
        </w:trPr>
        <w:tc>
          <w:tcPr>
            <w:tcW w:w="1239" w:type="dxa"/>
            <w:vMerge w:val="restart"/>
            <w:tcBorders>
              <w:top w:val="nil"/>
              <w:left w:val="single" w:color="auto" w:sz="4" w:space="0"/>
              <w:bottom w:val="single" w:color="000000" w:sz="4" w:space="0"/>
              <w:right w:val="single" w:color="auto" w:sz="4" w:space="0"/>
            </w:tcBorders>
            <w:vAlign w:val="center"/>
          </w:tcPr>
          <w:p>
            <w:pPr>
              <w:widowControl/>
              <w:spacing w:line="240" w:lineRule="exact"/>
              <w:jc w:val="center"/>
              <w:rPr>
                <w:rFonts w:ascii="黑体" w:hAnsi="黑体" w:eastAsia="黑体" w:cs="宋体"/>
                <w:color w:val="000000"/>
                <w:kern w:val="0"/>
                <w:szCs w:val="21"/>
              </w:rPr>
            </w:pPr>
            <w:r>
              <w:rPr>
                <w:rFonts w:hint="eastAsia" w:ascii="黑体" w:hAnsi="黑体" w:eastAsia="黑体" w:cs="宋体"/>
                <w:color w:val="000000"/>
                <w:kern w:val="0"/>
                <w:szCs w:val="21"/>
              </w:rPr>
              <w:t>运营管理</w:t>
            </w:r>
          </w:p>
        </w:tc>
        <w:tc>
          <w:tcPr>
            <w:tcW w:w="700"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等线"/>
                <w:color w:val="000000"/>
                <w:kern w:val="0"/>
                <w:szCs w:val="21"/>
              </w:rPr>
            </w:pPr>
            <w:r>
              <w:rPr>
                <w:rFonts w:ascii="Times New Roman" w:hAnsi="Times New Roman" w:eastAsia="等线"/>
                <w:color w:val="000000"/>
                <w:kern w:val="0"/>
                <w:szCs w:val="21"/>
              </w:rPr>
              <w:t>25</w:t>
            </w:r>
          </w:p>
        </w:tc>
        <w:tc>
          <w:tcPr>
            <w:tcW w:w="6283" w:type="dxa"/>
            <w:tcBorders>
              <w:top w:val="nil"/>
              <w:left w:val="nil"/>
              <w:bottom w:val="single" w:color="auto" w:sz="4" w:space="0"/>
              <w:right w:val="single" w:color="auto" w:sz="4" w:space="0"/>
            </w:tcBorders>
            <w:vAlign w:val="center"/>
          </w:tcPr>
          <w:p>
            <w:pPr>
              <w:widowControl/>
              <w:spacing w:line="240" w:lineRule="exact"/>
              <w:jc w:val="left"/>
              <w:rPr>
                <w:rFonts w:ascii="仿宋_GB2312" w:hAnsi="等线" w:eastAsia="仿宋_GB2312" w:cs="宋体"/>
                <w:color w:val="000000"/>
                <w:kern w:val="0"/>
                <w:szCs w:val="21"/>
              </w:rPr>
            </w:pPr>
            <w:r>
              <w:rPr>
                <w:rFonts w:hint="eastAsia" w:ascii="仿宋_GB2312" w:hAnsi="等线" w:eastAsia="仿宋_GB2312" w:cs="宋体"/>
                <w:color w:val="000000"/>
                <w:kern w:val="0"/>
                <w:szCs w:val="21"/>
              </w:rPr>
              <w:t>具有健全的管理服务工作制度</w:t>
            </w:r>
          </w:p>
        </w:tc>
        <w:tc>
          <w:tcPr>
            <w:tcW w:w="1843" w:type="dxa"/>
            <w:tcBorders>
              <w:top w:val="nil"/>
              <w:left w:val="nil"/>
              <w:bottom w:val="single" w:color="auto" w:sz="4" w:space="0"/>
              <w:right w:val="single" w:color="auto" w:sz="4" w:space="0"/>
            </w:tcBorders>
            <w:vAlign w:val="center"/>
          </w:tcPr>
          <w:p>
            <w:pPr>
              <w:widowControl/>
              <w:spacing w:line="240" w:lineRule="exact"/>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有</w:t>
            </w:r>
          </w:p>
        </w:tc>
        <w:tc>
          <w:tcPr>
            <w:tcW w:w="1417" w:type="dxa"/>
            <w:tcBorders>
              <w:top w:val="nil"/>
              <w:left w:val="nil"/>
              <w:bottom w:val="single" w:color="auto" w:sz="4" w:space="0"/>
              <w:right w:val="single" w:color="auto" w:sz="4" w:space="0"/>
            </w:tcBorders>
            <w:vAlign w:val="center"/>
          </w:tcPr>
          <w:p>
            <w:pPr>
              <w:widowControl/>
              <w:spacing w:line="240" w:lineRule="exact"/>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有</w:t>
            </w:r>
          </w:p>
        </w:tc>
        <w:tc>
          <w:tcPr>
            <w:tcW w:w="1858" w:type="dxa"/>
            <w:tcBorders>
              <w:top w:val="nil"/>
              <w:left w:val="nil"/>
              <w:bottom w:val="single" w:color="auto" w:sz="4" w:space="0"/>
              <w:right w:val="single" w:color="auto" w:sz="4" w:space="0"/>
            </w:tcBorders>
            <w:vAlign w:val="center"/>
          </w:tcPr>
          <w:p>
            <w:pPr>
              <w:widowControl/>
              <w:spacing w:line="240" w:lineRule="exact"/>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有</w:t>
            </w:r>
          </w:p>
        </w:tc>
      </w:tr>
      <w:tr>
        <w:tblPrEx>
          <w:tblCellMar>
            <w:top w:w="0" w:type="dxa"/>
            <w:left w:w="108" w:type="dxa"/>
            <w:bottom w:w="0" w:type="dxa"/>
            <w:right w:w="108" w:type="dxa"/>
          </w:tblCellMar>
        </w:tblPrEx>
        <w:trPr>
          <w:trHeight w:val="397" w:hRule="atLeast"/>
          <w:jc w:val="center"/>
        </w:trPr>
        <w:tc>
          <w:tcPr>
            <w:tcW w:w="1239"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黑体" w:hAnsi="黑体" w:eastAsia="黑体" w:cs="宋体"/>
                <w:color w:val="000000"/>
                <w:kern w:val="0"/>
                <w:szCs w:val="21"/>
              </w:rPr>
            </w:pPr>
          </w:p>
        </w:tc>
        <w:tc>
          <w:tcPr>
            <w:tcW w:w="700"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等线"/>
                <w:color w:val="000000"/>
                <w:kern w:val="0"/>
                <w:szCs w:val="21"/>
              </w:rPr>
            </w:pPr>
            <w:r>
              <w:rPr>
                <w:rFonts w:ascii="Times New Roman" w:hAnsi="Times New Roman" w:eastAsia="等线"/>
                <w:color w:val="000000"/>
                <w:kern w:val="0"/>
                <w:szCs w:val="21"/>
              </w:rPr>
              <w:t>26</w:t>
            </w:r>
          </w:p>
        </w:tc>
        <w:tc>
          <w:tcPr>
            <w:tcW w:w="6283" w:type="dxa"/>
            <w:tcBorders>
              <w:top w:val="nil"/>
              <w:left w:val="nil"/>
              <w:bottom w:val="single" w:color="auto" w:sz="4" w:space="0"/>
              <w:right w:val="single" w:color="auto" w:sz="4" w:space="0"/>
            </w:tcBorders>
            <w:vAlign w:val="center"/>
          </w:tcPr>
          <w:p>
            <w:pPr>
              <w:widowControl/>
              <w:spacing w:line="240" w:lineRule="exact"/>
              <w:jc w:val="left"/>
              <w:rPr>
                <w:rFonts w:ascii="仿宋_GB2312" w:hAnsi="等线" w:eastAsia="仿宋_GB2312" w:cs="宋体"/>
                <w:color w:val="000000"/>
                <w:kern w:val="0"/>
                <w:szCs w:val="21"/>
              </w:rPr>
            </w:pPr>
            <w:r>
              <w:rPr>
                <w:rFonts w:hint="eastAsia" w:ascii="仿宋_GB2312" w:hAnsi="等线" w:eastAsia="仿宋_GB2312" w:cs="宋体"/>
                <w:color w:val="000000"/>
                <w:kern w:val="0"/>
                <w:szCs w:val="21"/>
              </w:rPr>
              <w:t>积极参加人社部门组织的各类创业活动和业务培训</w:t>
            </w:r>
          </w:p>
        </w:tc>
        <w:tc>
          <w:tcPr>
            <w:tcW w:w="1843" w:type="dxa"/>
            <w:tcBorders>
              <w:top w:val="nil"/>
              <w:left w:val="nil"/>
              <w:bottom w:val="single" w:color="auto" w:sz="4" w:space="0"/>
              <w:right w:val="single" w:color="auto" w:sz="4" w:space="0"/>
            </w:tcBorders>
            <w:vAlign w:val="center"/>
          </w:tcPr>
          <w:p>
            <w:pPr>
              <w:widowControl/>
              <w:spacing w:line="240" w:lineRule="exact"/>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是</w:t>
            </w:r>
          </w:p>
        </w:tc>
        <w:tc>
          <w:tcPr>
            <w:tcW w:w="1417" w:type="dxa"/>
            <w:tcBorders>
              <w:top w:val="nil"/>
              <w:left w:val="nil"/>
              <w:bottom w:val="single" w:color="auto" w:sz="4" w:space="0"/>
              <w:right w:val="single" w:color="auto" w:sz="4" w:space="0"/>
            </w:tcBorders>
            <w:vAlign w:val="center"/>
          </w:tcPr>
          <w:p>
            <w:pPr>
              <w:widowControl/>
              <w:spacing w:line="240" w:lineRule="exact"/>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是</w:t>
            </w:r>
          </w:p>
        </w:tc>
        <w:tc>
          <w:tcPr>
            <w:tcW w:w="1858" w:type="dxa"/>
            <w:tcBorders>
              <w:top w:val="nil"/>
              <w:left w:val="nil"/>
              <w:bottom w:val="single" w:color="auto" w:sz="4" w:space="0"/>
              <w:right w:val="single" w:color="auto" w:sz="4" w:space="0"/>
            </w:tcBorders>
            <w:vAlign w:val="center"/>
          </w:tcPr>
          <w:p>
            <w:pPr>
              <w:widowControl/>
              <w:spacing w:line="240" w:lineRule="exact"/>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是</w:t>
            </w:r>
          </w:p>
        </w:tc>
      </w:tr>
      <w:tr>
        <w:tblPrEx>
          <w:tblCellMar>
            <w:top w:w="0" w:type="dxa"/>
            <w:left w:w="108" w:type="dxa"/>
            <w:bottom w:w="0" w:type="dxa"/>
            <w:right w:w="108" w:type="dxa"/>
          </w:tblCellMar>
        </w:tblPrEx>
        <w:trPr>
          <w:trHeight w:val="397" w:hRule="atLeast"/>
          <w:jc w:val="center"/>
        </w:trPr>
        <w:tc>
          <w:tcPr>
            <w:tcW w:w="1239"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黑体" w:hAnsi="黑体" w:eastAsia="黑体" w:cs="宋体"/>
                <w:color w:val="000000"/>
                <w:kern w:val="0"/>
                <w:szCs w:val="21"/>
              </w:rPr>
            </w:pPr>
          </w:p>
        </w:tc>
        <w:tc>
          <w:tcPr>
            <w:tcW w:w="700"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等线"/>
                <w:color w:val="000000"/>
                <w:kern w:val="0"/>
                <w:szCs w:val="21"/>
              </w:rPr>
            </w:pPr>
            <w:r>
              <w:rPr>
                <w:rFonts w:ascii="Times New Roman" w:hAnsi="Times New Roman" w:eastAsia="等线"/>
                <w:color w:val="000000"/>
                <w:kern w:val="0"/>
                <w:szCs w:val="21"/>
              </w:rPr>
              <w:t>27</w:t>
            </w:r>
          </w:p>
        </w:tc>
        <w:tc>
          <w:tcPr>
            <w:tcW w:w="6283" w:type="dxa"/>
            <w:tcBorders>
              <w:top w:val="nil"/>
              <w:left w:val="nil"/>
              <w:bottom w:val="single" w:color="auto" w:sz="4" w:space="0"/>
              <w:right w:val="single" w:color="auto" w:sz="4" w:space="0"/>
            </w:tcBorders>
            <w:vAlign w:val="center"/>
          </w:tcPr>
          <w:p>
            <w:pPr>
              <w:widowControl/>
              <w:spacing w:line="240" w:lineRule="exact"/>
              <w:jc w:val="left"/>
              <w:rPr>
                <w:rFonts w:ascii="仿宋_GB2312" w:hAnsi="等线" w:eastAsia="仿宋_GB2312" w:cs="宋体"/>
                <w:color w:val="000000"/>
                <w:kern w:val="0"/>
                <w:szCs w:val="21"/>
              </w:rPr>
            </w:pPr>
            <w:r>
              <w:rPr>
                <w:rFonts w:hint="eastAsia" w:ascii="仿宋_GB2312" w:hAnsi="等线" w:eastAsia="仿宋_GB2312" w:cs="宋体"/>
                <w:color w:val="000000"/>
                <w:kern w:val="0"/>
                <w:szCs w:val="21"/>
              </w:rPr>
              <w:t>在省平台中及时准确录入和维护各数据信息</w:t>
            </w:r>
          </w:p>
        </w:tc>
        <w:tc>
          <w:tcPr>
            <w:tcW w:w="1843" w:type="dxa"/>
            <w:tcBorders>
              <w:top w:val="nil"/>
              <w:left w:val="nil"/>
              <w:bottom w:val="single" w:color="auto" w:sz="4" w:space="0"/>
              <w:right w:val="single" w:color="auto" w:sz="4" w:space="0"/>
            </w:tcBorders>
            <w:vAlign w:val="center"/>
          </w:tcPr>
          <w:p>
            <w:pPr>
              <w:widowControl/>
              <w:spacing w:line="240" w:lineRule="exact"/>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是</w:t>
            </w:r>
          </w:p>
        </w:tc>
        <w:tc>
          <w:tcPr>
            <w:tcW w:w="1417" w:type="dxa"/>
            <w:tcBorders>
              <w:top w:val="nil"/>
              <w:left w:val="nil"/>
              <w:bottom w:val="single" w:color="auto" w:sz="4" w:space="0"/>
              <w:right w:val="single" w:color="auto" w:sz="4" w:space="0"/>
            </w:tcBorders>
            <w:vAlign w:val="center"/>
          </w:tcPr>
          <w:p>
            <w:pPr>
              <w:widowControl/>
              <w:spacing w:line="240" w:lineRule="exact"/>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是</w:t>
            </w:r>
          </w:p>
        </w:tc>
        <w:tc>
          <w:tcPr>
            <w:tcW w:w="1858" w:type="dxa"/>
            <w:tcBorders>
              <w:top w:val="nil"/>
              <w:left w:val="nil"/>
              <w:bottom w:val="single" w:color="auto" w:sz="4" w:space="0"/>
              <w:right w:val="single" w:color="auto" w:sz="4" w:space="0"/>
            </w:tcBorders>
            <w:vAlign w:val="center"/>
          </w:tcPr>
          <w:p>
            <w:pPr>
              <w:widowControl/>
              <w:spacing w:line="240" w:lineRule="exact"/>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是</w:t>
            </w:r>
          </w:p>
        </w:tc>
      </w:tr>
      <w:tr>
        <w:tblPrEx>
          <w:tblCellMar>
            <w:top w:w="0" w:type="dxa"/>
            <w:left w:w="108" w:type="dxa"/>
            <w:bottom w:w="0" w:type="dxa"/>
            <w:right w:w="108" w:type="dxa"/>
          </w:tblCellMar>
        </w:tblPrEx>
        <w:trPr>
          <w:trHeight w:val="397" w:hRule="atLeast"/>
          <w:jc w:val="center"/>
        </w:trPr>
        <w:tc>
          <w:tcPr>
            <w:tcW w:w="1239"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黑体" w:hAnsi="黑体" w:eastAsia="黑体" w:cs="宋体"/>
                <w:color w:val="000000"/>
                <w:kern w:val="0"/>
                <w:szCs w:val="21"/>
              </w:rPr>
            </w:pPr>
          </w:p>
        </w:tc>
        <w:tc>
          <w:tcPr>
            <w:tcW w:w="700"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等线"/>
                <w:color w:val="000000"/>
                <w:kern w:val="0"/>
                <w:szCs w:val="21"/>
              </w:rPr>
            </w:pPr>
            <w:r>
              <w:rPr>
                <w:rFonts w:ascii="Times New Roman" w:hAnsi="Times New Roman" w:eastAsia="等线"/>
                <w:color w:val="000000"/>
                <w:kern w:val="0"/>
                <w:szCs w:val="21"/>
              </w:rPr>
              <w:t>28</w:t>
            </w:r>
          </w:p>
        </w:tc>
        <w:tc>
          <w:tcPr>
            <w:tcW w:w="6283" w:type="dxa"/>
            <w:tcBorders>
              <w:top w:val="nil"/>
              <w:left w:val="nil"/>
              <w:bottom w:val="single" w:color="auto" w:sz="4" w:space="0"/>
              <w:right w:val="single" w:color="auto" w:sz="4" w:space="0"/>
            </w:tcBorders>
            <w:vAlign w:val="center"/>
          </w:tcPr>
          <w:p>
            <w:pPr>
              <w:widowControl/>
              <w:spacing w:line="240" w:lineRule="exact"/>
              <w:jc w:val="left"/>
              <w:rPr>
                <w:rFonts w:ascii="仿宋_GB2312" w:hAnsi="等线" w:eastAsia="仿宋_GB2312" w:cs="宋体"/>
                <w:color w:val="000000"/>
                <w:kern w:val="0"/>
                <w:szCs w:val="21"/>
              </w:rPr>
            </w:pPr>
            <w:r>
              <w:rPr>
                <w:rFonts w:hint="eastAsia" w:ascii="仿宋_GB2312" w:hAnsi="等线" w:eastAsia="仿宋_GB2312" w:cs="宋体"/>
                <w:color w:val="000000"/>
                <w:kern w:val="0"/>
                <w:szCs w:val="21"/>
              </w:rPr>
              <w:t>在省平台中及时受理服务请求和反馈服务结果</w:t>
            </w:r>
          </w:p>
        </w:tc>
        <w:tc>
          <w:tcPr>
            <w:tcW w:w="1843" w:type="dxa"/>
            <w:tcBorders>
              <w:top w:val="nil"/>
              <w:left w:val="nil"/>
              <w:bottom w:val="single" w:color="auto" w:sz="4" w:space="0"/>
              <w:right w:val="single" w:color="auto" w:sz="4" w:space="0"/>
            </w:tcBorders>
            <w:vAlign w:val="center"/>
          </w:tcPr>
          <w:p>
            <w:pPr>
              <w:widowControl/>
              <w:spacing w:line="240" w:lineRule="exact"/>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是</w:t>
            </w:r>
          </w:p>
        </w:tc>
        <w:tc>
          <w:tcPr>
            <w:tcW w:w="1417" w:type="dxa"/>
            <w:tcBorders>
              <w:top w:val="nil"/>
              <w:left w:val="nil"/>
              <w:bottom w:val="single" w:color="auto" w:sz="4" w:space="0"/>
              <w:right w:val="single" w:color="auto" w:sz="4" w:space="0"/>
            </w:tcBorders>
            <w:vAlign w:val="center"/>
          </w:tcPr>
          <w:p>
            <w:pPr>
              <w:widowControl/>
              <w:spacing w:line="240" w:lineRule="exact"/>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是</w:t>
            </w:r>
          </w:p>
        </w:tc>
        <w:tc>
          <w:tcPr>
            <w:tcW w:w="1858" w:type="dxa"/>
            <w:tcBorders>
              <w:top w:val="nil"/>
              <w:left w:val="nil"/>
              <w:bottom w:val="single" w:color="auto" w:sz="4" w:space="0"/>
              <w:right w:val="single" w:color="auto" w:sz="4" w:space="0"/>
            </w:tcBorders>
            <w:vAlign w:val="center"/>
          </w:tcPr>
          <w:p>
            <w:pPr>
              <w:widowControl/>
              <w:spacing w:line="240" w:lineRule="exact"/>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是</w:t>
            </w:r>
          </w:p>
        </w:tc>
      </w:tr>
    </w:tbl>
    <w:p>
      <w:pPr>
        <w:adjustRightInd w:val="0"/>
        <w:snapToGrid w:val="0"/>
        <w:spacing w:line="400" w:lineRule="exact"/>
        <w:rPr>
          <w:rFonts w:ascii="Times New Roman" w:hAnsi="Times New Roman" w:eastAsia="仿宋_GB2312"/>
          <w:color w:val="000000" w:themeColor="text1"/>
          <w:szCs w:val="21"/>
          <w14:textFill>
            <w14:solidFill>
              <w14:schemeClr w14:val="tx1"/>
            </w14:solidFill>
          </w14:textFill>
        </w:rPr>
      </w:pPr>
      <w:r>
        <w:rPr>
          <w:rFonts w:ascii="Times New Roman" w:hAnsi="仿宋_GB2312" w:eastAsia="仿宋_GB2312"/>
          <w:color w:val="000000" w:themeColor="text1"/>
          <w:szCs w:val="21"/>
          <w14:textFill>
            <w14:solidFill>
              <w14:schemeClr w14:val="tx1"/>
            </w14:solidFill>
          </w14:textFill>
        </w:rPr>
        <w:t>注：</w:t>
      </w:r>
      <w:r>
        <w:rPr>
          <w:rFonts w:ascii="Times New Roman" w:hAnsi="Times New Roman" w:eastAsia="仿宋_GB2312"/>
          <w:color w:val="000000" w:themeColor="text1"/>
          <w:szCs w:val="21"/>
          <w14:textFill>
            <w14:solidFill>
              <w14:schemeClr w14:val="tx1"/>
            </w14:solidFill>
          </w14:textFill>
        </w:rPr>
        <w:t>1.</w:t>
      </w:r>
      <w:r>
        <w:rPr>
          <w:rFonts w:ascii="Times New Roman" w:hAnsi="仿宋_GB2312" w:eastAsia="仿宋_GB2312"/>
          <w:color w:val="000000" w:themeColor="text1"/>
          <w:szCs w:val="21"/>
          <w14:textFill>
            <w14:solidFill>
              <w14:schemeClr w14:val="tx1"/>
            </w14:solidFill>
          </w14:textFill>
        </w:rPr>
        <w:t>建设主体为院校的孵化基地不考核第</w:t>
      </w:r>
      <w:r>
        <w:rPr>
          <w:rFonts w:ascii="Times New Roman" w:hAnsi="Times New Roman" w:eastAsia="仿宋_GB2312"/>
          <w:color w:val="000000" w:themeColor="text1"/>
          <w:szCs w:val="21"/>
          <w14:textFill>
            <w14:solidFill>
              <w14:schemeClr w14:val="tx1"/>
            </w14:solidFill>
          </w14:textFill>
        </w:rPr>
        <w:t>10</w:t>
      </w:r>
      <w:r>
        <w:rPr>
          <w:rFonts w:ascii="Times New Roman" w:hAnsi="仿宋_GB2312" w:eastAsia="仿宋_GB2312"/>
          <w:color w:val="000000" w:themeColor="text1"/>
          <w:szCs w:val="21"/>
          <w14:textFill>
            <w14:solidFill>
              <w14:schemeClr w14:val="tx1"/>
            </w14:solidFill>
          </w14:textFill>
        </w:rPr>
        <w:t>项、</w:t>
      </w:r>
      <w:r>
        <w:rPr>
          <w:rFonts w:ascii="Times New Roman" w:hAnsi="Times New Roman" w:eastAsia="仿宋_GB2312"/>
          <w:color w:val="000000" w:themeColor="text1"/>
          <w:szCs w:val="21"/>
          <w14:textFill>
            <w14:solidFill>
              <w14:schemeClr w14:val="tx1"/>
            </w14:solidFill>
          </w14:textFill>
        </w:rPr>
        <w:t>11</w:t>
      </w:r>
      <w:r>
        <w:rPr>
          <w:rFonts w:ascii="Times New Roman" w:hAnsi="仿宋_GB2312" w:eastAsia="仿宋_GB2312"/>
          <w:color w:val="000000" w:themeColor="text1"/>
          <w:szCs w:val="21"/>
          <w14:textFill>
            <w14:solidFill>
              <w14:schemeClr w14:val="tx1"/>
            </w14:solidFill>
          </w14:textFill>
        </w:rPr>
        <w:t>项、</w:t>
      </w:r>
      <w:r>
        <w:rPr>
          <w:rFonts w:ascii="Times New Roman" w:hAnsi="Times New Roman" w:eastAsia="仿宋_GB2312"/>
          <w:color w:val="000000" w:themeColor="text1"/>
          <w:szCs w:val="21"/>
          <w14:textFill>
            <w14:solidFill>
              <w14:schemeClr w14:val="tx1"/>
            </w14:solidFill>
          </w14:textFill>
        </w:rPr>
        <w:t>20</w:t>
      </w:r>
      <w:r>
        <w:rPr>
          <w:rFonts w:ascii="Times New Roman" w:hAnsi="仿宋_GB2312" w:eastAsia="仿宋_GB2312"/>
          <w:color w:val="000000" w:themeColor="text1"/>
          <w:szCs w:val="21"/>
          <w14:textFill>
            <w14:solidFill>
              <w14:schemeClr w14:val="tx1"/>
            </w14:solidFill>
          </w14:textFill>
        </w:rPr>
        <w:t>项，第</w:t>
      </w:r>
      <w:r>
        <w:rPr>
          <w:rFonts w:ascii="Times New Roman" w:hAnsi="Times New Roman" w:eastAsia="仿宋_GB2312"/>
          <w:color w:val="000000" w:themeColor="text1"/>
          <w:szCs w:val="21"/>
          <w14:textFill>
            <w14:solidFill>
              <w14:schemeClr w14:val="tx1"/>
            </w14:solidFill>
          </w14:textFill>
        </w:rPr>
        <w:t>12</w:t>
      </w:r>
      <w:r>
        <w:rPr>
          <w:rFonts w:ascii="Times New Roman" w:hAnsi="仿宋_GB2312" w:eastAsia="仿宋_GB2312"/>
          <w:color w:val="000000" w:themeColor="text1"/>
          <w:szCs w:val="21"/>
          <w14:textFill>
            <w14:solidFill>
              <w14:schemeClr w14:val="tx1"/>
            </w14:solidFill>
          </w14:textFill>
        </w:rPr>
        <w:t>项考核标准为市州级</w:t>
      </w:r>
      <w:r>
        <w:rPr>
          <w:rFonts w:ascii="Times New Roman" w:hAnsi="Times New Roman" w:eastAsia="仿宋_GB2312"/>
          <w:color w:val="000000" w:themeColor="text1"/>
          <w:szCs w:val="21"/>
          <w14:textFill>
            <w14:solidFill>
              <w14:schemeClr w14:val="tx1"/>
            </w14:solidFill>
          </w14:textFill>
        </w:rPr>
        <w:t>≥20%</w:t>
      </w:r>
      <w:r>
        <w:rPr>
          <w:rFonts w:ascii="Times New Roman" w:hAnsi="仿宋_GB2312" w:eastAsia="仿宋_GB2312"/>
          <w:color w:val="000000" w:themeColor="text1"/>
          <w:szCs w:val="21"/>
          <w14:textFill>
            <w14:solidFill>
              <w14:schemeClr w14:val="tx1"/>
            </w14:solidFill>
          </w14:textFill>
        </w:rPr>
        <w:t>、省级</w:t>
      </w:r>
      <w:r>
        <w:rPr>
          <w:rFonts w:ascii="Times New Roman" w:hAnsi="Times New Roman" w:eastAsia="仿宋_GB2312"/>
          <w:color w:val="000000" w:themeColor="text1"/>
          <w:szCs w:val="21"/>
          <w14:textFill>
            <w14:solidFill>
              <w14:schemeClr w14:val="tx1"/>
            </w14:solidFill>
          </w14:textFill>
        </w:rPr>
        <w:t>≥30%</w:t>
      </w:r>
      <w:r>
        <w:rPr>
          <w:rFonts w:ascii="Times New Roman" w:hAnsi="仿宋_GB2312" w:eastAsia="仿宋_GB2312"/>
          <w:color w:val="000000" w:themeColor="text1"/>
          <w:szCs w:val="21"/>
          <w14:textFill>
            <w14:solidFill>
              <w14:schemeClr w14:val="tx1"/>
            </w14:solidFill>
          </w14:textFill>
        </w:rPr>
        <w:t>；认定为农民工返乡创业园的孵化基地不考核</w:t>
      </w:r>
      <w:r>
        <w:rPr>
          <w:rFonts w:ascii="Times New Roman" w:hAnsi="Times New Roman" w:eastAsia="仿宋_GB2312"/>
          <w:color w:val="000000" w:themeColor="text1"/>
          <w:szCs w:val="21"/>
          <w14:textFill>
            <w14:solidFill>
              <w14:schemeClr w14:val="tx1"/>
            </w14:solidFill>
          </w14:textFill>
        </w:rPr>
        <w:t>13</w:t>
      </w:r>
      <w:r>
        <w:rPr>
          <w:rFonts w:ascii="Times New Roman" w:hAnsi="仿宋_GB2312" w:eastAsia="仿宋_GB2312"/>
          <w:color w:val="000000" w:themeColor="text1"/>
          <w:szCs w:val="21"/>
          <w14:textFill>
            <w14:solidFill>
              <w14:schemeClr w14:val="tx1"/>
            </w14:solidFill>
          </w14:textFill>
        </w:rPr>
        <w:t>项。</w:t>
      </w:r>
    </w:p>
    <w:p>
      <w:pPr>
        <w:tabs>
          <w:tab w:val="left" w:pos="312"/>
        </w:tabs>
        <w:spacing w:line="400" w:lineRule="exact"/>
        <w:ind w:firstLine="420" w:firstLineChars="200"/>
        <w:rPr>
          <w:rFonts w:ascii="Times New Roman" w:hAnsi="Times New Roman"/>
          <w:color w:val="000000" w:themeColor="text1"/>
          <w14:textFill>
            <w14:solidFill>
              <w14:schemeClr w14:val="tx1"/>
            </w14:solidFill>
          </w14:textFill>
        </w:rPr>
      </w:pPr>
      <w:r>
        <w:rPr>
          <w:rFonts w:ascii="Times New Roman" w:hAnsi="Times New Roman" w:eastAsia="仿宋_GB2312"/>
          <w:color w:val="000000" w:themeColor="text1"/>
          <w:szCs w:val="21"/>
          <w14:textFill>
            <w14:solidFill>
              <w14:schemeClr w14:val="tx1"/>
            </w14:solidFill>
          </w14:textFill>
        </w:rPr>
        <w:t>2.</w:t>
      </w:r>
      <w:r>
        <w:rPr>
          <w:rFonts w:ascii="Times New Roman" w:hAnsi="仿宋_GB2312" w:eastAsia="仿宋_GB2312"/>
          <w:color w:val="000000" w:themeColor="text1"/>
          <w:szCs w:val="21"/>
          <w14:textFill>
            <w14:solidFill>
              <w14:schemeClr w14:val="tx1"/>
            </w14:solidFill>
          </w14:textFill>
        </w:rPr>
        <w:t>在孵创业实体是指：注册在孵化基地内或在孵化基地内开展生产经营活动的创业团队、创业项目及企业、个体工商户、合作社等市场主体。</w:t>
      </w:r>
    </w:p>
    <w:p>
      <w:pPr>
        <w:pStyle w:val="8"/>
        <w:widowControl/>
        <w:spacing w:beforeAutospacing="0" w:afterAutospacing="0" w:line="400" w:lineRule="exact"/>
        <w:ind w:firstLine="420" w:firstLineChars="200"/>
        <w:rPr>
          <w:rFonts w:ascii="Times New Roman" w:hAnsi="Times New Roman" w:eastAsia="仿宋_GB2312"/>
          <w:color w:val="000000" w:themeColor="text1"/>
          <w:kern w:val="2"/>
          <w:sz w:val="21"/>
          <w:szCs w:val="21"/>
          <w14:textFill>
            <w14:solidFill>
              <w14:schemeClr w14:val="tx1"/>
            </w14:solidFill>
          </w14:textFill>
        </w:rPr>
      </w:pPr>
      <w:r>
        <w:rPr>
          <w:rFonts w:ascii="Times New Roman" w:hAnsi="Times New Roman" w:eastAsia="仿宋_GB2312"/>
          <w:color w:val="000000" w:themeColor="text1"/>
          <w:kern w:val="2"/>
          <w:sz w:val="21"/>
          <w:szCs w:val="21"/>
          <w14:textFill>
            <w14:solidFill>
              <w14:schemeClr w14:val="tx1"/>
            </w14:solidFill>
          </w14:textFill>
        </w:rPr>
        <w:t>3.</w:t>
      </w:r>
      <w:r>
        <w:rPr>
          <w:rFonts w:ascii="Times New Roman" w:hAnsi="仿宋_GB2312" w:eastAsia="仿宋_GB2312"/>
          <w:color w:val="000000" w:themeColor="text1"/>
          <w:kern w:val="2"/>
          <w:sz w:val="21"/>
          <w:szCs w:val="21"/>
          <w14:textFill>
            <w14:solidFill>
              <w14:schemeClr w14:val="tx1"/>
            </w14:solidFill>
          </w14:textFill>
        </w:rPr>
        <w:t>在孵创业实体孵化成功率</w:t>
      </w:r>
      <w:r>
        <w:rPr>
          <w:rFonts w:ascii="Times New Roman" w:hAnsi="Times New Roman" w:eastAsia="仿宋_GB2312"/>
          <w:color w:val="000000" w:themeColor="text1"/>
          <w:kern w:val="2"/>
          <w:sz w:val="21"/>
          <w:szCs w:val="21"/>
          <w14:textFill>
            <w14:solidFill>
              <w14:schemeClr w14:val="tx1"/>
            </w14:solidFill>
          </w14:textFill>
        </w:rPr>
        <w:t>=</w:t>
      </w:r>
      <w:r>
        <w:rPr>
          <w:rFonts w:ascii="Times New Roman" w:hAnsi="仿宋_GB2312" w:eastAsia="仿宋_GB2312"/>
          <w:color w:val="000000" w:themeColor="text1"/>
          <w:kern w:val="2"/>
          <w:sz w:val="21"/>
          <w:szCs w:val="21"/>
          <w14:textFill>
            <w14:solidFill>
              <w14:schemeClr w14:val="tx1"/>
            </w14:solidFill>
          </w14:textFill>
        </w:rPr>
        <w:t>（当期在孵实体中营业执照为存续状态数</w:t>
      </w:r>
      <w:r>
        <w:rPr>
          <w:rFonts w:ascii="Times New Roman" w:hAnsi="Times New Roman" w:eastAsia="仿宋_GB2312"/>
          <w:color w:val="000000" w:themeColor="text1"/>
          <w:kern w:val="2"/>
          <w:sz w:val="21"/>
          <w:szCs w:val="21"/>
          <w14:textFill>
            <w14:solidFill>
              <w14:schemeClr w14:val="tx1"/>
            </w14:solidFill>
          </w14:textFill>
        </w:rPr>
        <w:t>+</w:t>
      </w:r>
      <w:r>
        <w:rPr>
          <w:rFonts w:ascii="Times New Roman" w:hAnsi="仿宋_GB2312" w:eastAsia="仿宋_GB2312"/>
          <w:color w:val="000000" w:themeColor="text1"/>
          <w:kern w:val="2"/>
          <w:sz w:val="21"/>
          <w:szCs w:val="21"/>
          <w14:textFill>
            <w14:solidFill>
              <w14:schemeClr w14:val="tx1"/>
            </w14:solidFill>
          </w14:textFill>
        </w:rPr>
        <w:t>当期到期出园实体出园时营业执照为存续状态数）</w:t>
      </w:r>
      <w:r>
        <w:rPr>
          <w:rFonts w:ascii="Times New Roman" w:hAnsi="Times New Roman" w:eastAsia="仿宋_GB2312"/>
          <w:color w:val="000000" w:themeColor="text1"/>
          <w:kern w:val="2"/>
          <w:sz w:val="21"/>
          <w:szCs w:val="21"/>
          <w14:textFill>
            <w14:solidFill>
              <w14:schemeClr w14:val="tx1"/>
            </w14:solidFill>
          </w14:textFill>
        </w:rPr>
        <w:t>/</w:t>
      </w:r>
      <w:r>
        <w:rPr>
          <w:rFonts w:ascii="Times New Roman" w:hAnsi="仿宋_GB2312" w:eastAsia="仿宋_GB2312"/>
          <w:color w:val="000000" w:themeColor="text1"/>
          <w:kern w:val="2"/>
          <w:sz w:val="21"/>
          <w:szCs w:val="21"/>
          <w14:textFill>
            <w14:solidFill>
              <w14:schemeClr w14:val="tx1"/>
            </w14:solidFill>
          </w14:textFill>
        </w:rPr>
        <w:t>（当期孵化期满出园实体数</w:t>
      </w:r>
      <w:r>
        <w:rPr>
          <w:rFonts w:ascii="Times New Roman" w:hAnsi="Times New Roman" w:eastAsia="仿宋_GB2312"/>
          <w:color w:val="000000" w:themeColor="text1"/>
          <w:kern w:val="2"/>
          <w:sz w:val="21"/>
          <w:szCs w:val="21"/>
          <w14:textFill>
            <w14:solidFill>
              <w14:schemeClr w14:val="tx1"/>
            </w14:solidFill>
          </w14:textFill>
        </w:rPr>
        <w:t>+</w:t>
      </w:r>
      <w:r>
        <w:rPr>
          <w:rFonts w:ascii="Times New Roman" w:hAnsi="仿宋_GB2312" w:eastAsia="仿宋_GB2312"/>
          <w:color w:val="000000" w:themeColor="text1"/>
          <w:kern w:val="2"/>
          <w:sz w:val="21"/>
          <w:szCs w:val="21"/>
          <w14:textFill>
            <w14:solidFill>
              <w14:schemeClr w14:val="tx1"/>
            </w14:solidFill>
          </w14:textFill>
        </w:rPr>
        <w:t>在孵实体数）</w:t>
      </w:r>
      <w:r>
        <w:rPr>
          <w:rFonts w:ascii="Times New Roman" w:hAnsi="Times New Roman" w:eastAsia="仿宋_GB2312"/>
          <w:color w:val="000000" w:themeColor="text1"/>
          <w:kern w:val="2"/>
          <w:sz w:val="21"/>
          <w:szCs w:val="21"/>
          <w14:textFill>
            <w14:solidFill>
              <w14:schemeClr w14:val="tx1"/>
            </w14:solidFill>
          </w14:textFill>
        </w:rPr>
        <w:t>×100%</w:t>
      </w:r>
      <w:r>
        <w:rPr>
          <w:rFonts w:ascii="Times New Roman" w:hAnsi="仿宋_GB2312" w:eastAsia="仿宋_GB2312"/>
          <w:color w:val="000000" w:themeColor="text1"/>
          <w:kern w:val="2"/>
          <w:sz w:val="21"/>
          <w:szCs w:val="21"/>
          <w14:textFill>
            <w14:solidFill>
              <w14:schemeClr w14:val="tx1"/>
            </w14:solidFill>
          </w14:textFill>
        </w:rPr>
        <w:t>。</w:t>
      </w:r>
    </w:p>
    <w:p>
      <w:pPr>
        <w:spacing w:line="400" w:lineRule="exact"/>
        <w:ind w:firstLine="420" w:firstLineChars="200"/>
        <w:rPr>
          <w:rFonts w:ascii="Times New Roman" w:hAnsi="Times New Roman" w:eastAsia="仿宋_GB2312"/>
          <w:color w:val="000000" w:themeColor="text1"/>
          <w:szCs w:val="21"/>
          <w14:textFill>
            <w14:solidFill>
              <w14:schemeClr w14:val="tx1"/>
            </w14:solidFill>
          </w14:textFill>
        </w:rPr>
        <w:sectPr>
          <w:headerReference r:id="rId7" w:type="first"/>
          <w:footerReference r:id="rId10" w:type="first"/>
          <w:headerReference r:id="rId5" w:type="default"/>
          <w:footerReference r:id="rId8" w:type="default"/>
          <w:headerReference r:id="rId6" w:type="even"/>
          <w:footerReference r:id="rId9" w:type="even"/>
          <w:pgSz w:w="16838" w:h="11906" w:orient="landscape"/>
          <w:pgMar w:top="1588" w:right="1985" w:bottom="1588" w:left="1588" w:header="851" w:footer="1134" w:gutter="0"/>
          <w:pgNumType w:fmt="numberInDash"/>
          <w:cols w:space="720" w:num="1"/>
          <w:docGrid w:linePitch="579" w:charSpace="-842"/>
        </w:sectPr>
      </w:pPr>
      <w:r>
        <w:rPr>
          <w:rFonts w:ascii="Times New Roman" w:hAnsi="Times New Roman" w:eastAsia="仿宋_GB2312"/>
          <w:color w:val="000000" w:themeColor="text1"/>
          <w:szCs w:val="21"/>
          <w14:textFill>
            <w14:solidFill>
              <w14:schemeClr w14:val="tx1"/>
            </w14:solidFill>
          </w14:textFill>
        </w:rPr>
        <w:t>4.</w:t>
      </w:r>
      <w:r>
        <w:rPr>
          <w:rFonts w:ascii="Times New Roman" w:hAnsi="仿宋_GB2312" w:eastAsia="仿宋_GB2312"/>
          <w:color w:val="000000" w:themeColor="text1"/>
          <w:szCs w:val="21"/>
          <w14:textFill>
            <w14:solidFill>
              <w14:schemeClr w14:val="tx1"/>
            </w14:solidFill>
          </w14:textFill>
        </w:rPr>
        <w:t>到期出园率</w:t>
      </w:r>
      <w:r>
        <w:rPr>
          <w:rFonts w:ascii="Times New Roman" w:hAnsi="Times New Roman" w:eastAsia="仿宋_GB2312"/>
          <w:color w:val="000000" w:themeColor="text1"/>
          <w:szCs w:val="21"/>
          <w14:textFill>
            <w14:solidFill>
              <w14:schemeClr w14:val="tx1"/>
            </w14:solidFill>
          </w14:textFill>
        </w:rPr>
        <w:t>=</w:t>
      </w:r>
      <w:r>
        <w:rPr>
          <w:rFonts w:ascii="Times New Roman" w:hAnsi="仿宋_GB2312" w:eastAsia="仿宋_GB2312"/>
          <w:color w:val="000000" w:themeColor="text1"/>
          <w:szCs w:val="21"/>
          <w14:textFill>
            <w14:solidFill>
              <w14:schemeClr w14:val="tx1"/>
            </w14:solidFill>
          </w14:textFill>
        </w:rPr>
        <w:t>当期孵化协议到期出园实体数</w:t>
      </w:r>
      <w:r>
        <w:rPr>
          <w:rFonts w:ascii="Times New Roman" w:hAnsi="Times New Roman" w:eastAsia="仿宋_GB2312"/>
          <w:color w:val="000000" w:themeColor="text1"/>
          <w:szCs w:val="21"/>
          <w14:textFill>
            <w14:solidFill>
              <w14:schemeClr w14:val="tx1"/>
            </w14:solidFill>
          </w14:textFill>
        </w:rPr>
        <w:t>/</w:t>
      </w:r>
      <w:r>
        <w:rPr>
          <w:rFonts w:ascii="Times New Roman" w:hAnsi="仿宋_GB2312" w:eastAsia="仿宋_GB2312"/>
          <w:color w:val="000000" w:themeColor="text1"/>
          <w:szCs w:val="21"/>
          <w14:textFill>
            <w14:solidFill>
              <w14:schemeClr w14:val="tx1"/>
            </w14:solidFill>
          </w14:textFill>
        </w:rPr>
        <w:t>当期孵化协议到期实体数。（在创业孵化基地孵化时间原则上不超过</w:t>
      </w:r>
      <w:r>
        <w:rPr>
          <w:rFonts w:ascii="Times New Roman" w:hAnsi="Times New Roman" w:eastAsia="仿宋_GB2312"/>
          <w:color w:val="000000" w:themeColor="text1"/>
          <w:szCs w:val="21"/>
          <w14:textFill>
            <w14:solidFill>
              <w14:schemeClr w14:val="tx1"/>
            </w14:solidFill>
          </w14:textFill>
        </w:rPr>
        <w:t>3</w:t>
      </w:r>
      <w:r>
        <w:rPr>
          <w:rFonts w:ascii="Times New Roman" w:hAnsi="仿宋_GB2312" w:eastAsia="仿宋_GB2312"/>
          <w:color w:val="000000" w:themeColor="text1"/>
          <w:szCs w:val="21"/>
          <w14:textFill>
            <w14:solidFill>
              <w14:schemeClr w14:val="tx1"/>
            </w14:solidFill>
          </w14:textFill>
        </w:rPr>
        <w:t>年）</w:t>
      </w:r>
    </w:p>
    <w:p>
      <w:pPr>
        <w:adjustRightInd w:val="0"/>
        <w:snapToGrid w:val="0"/>
        <w:spacing w:after="100" w:afterAutospacing="1" w:line="600" w:lineRule="exact"/>
        <w:rPr>
          <w:rFonts w:ascii="Times New Roman" w:hAnsi="Times New Roman" w:eastAsia="黑体"/>
          <w:sz w:val="32"/>
          <w:szCs w:val="32"/>
        </w:rPr>
      </w:pPr>
      <w:r>
        <w:rPr>
          <w:rFonts w:hint="eastAsia" w:ascii="Times New Roman" w:hAnsi="Times New Roman" w:eastAsia="黑体"/>
          <w:sz w:val="32"/>
          <w:szCs w:val="32"/>
        </w:rPr>
        <w:t>附件</w:t>
      </w:r>
      <w:r>
        <w:rPr>
          <w:rFonts w:ascii="Times New Roman" w:hAnsi="Times New Roman" w:eastAsia="黑体"/>
          <w:sz w:val="32"/>
          <w:szCs w:val="32"/>
        </w:rPr>
        <w:t>2</w:t>
      </w:r>
    </w:p>
    <w:p>
      <w:pPr>
        <w:adjustRightInd w:val="0"/>
        <w:snapToGrid w:val="0"/>
        <w:spacing w:after="100" w:afterAutospacing="1" w:line="600" w:lineRule="exact"/>
        <w:jc w:val="center"/>
        <w:rPr>
          <w:rFonts w:ascii="Times New Roman" w:hAnsi="Times New Roman" w:eastAsia="黑体"/>
          <w:sz w:val="32"/>
          <w:szCs w:val="32"/>
        </w:rPr>
      </w:pPr>
      <w:r>
        <w:rPr>
          <w:rFonts w:hint="eastAsia" w:ascii="Times New Roman" w:hAnsi="Times New Roman" w:eastAsia="方正小标宋简体"/>
          <w:sz w:val="44"/>
          <w:szCs w:val="44"/>
        </w:rPr>
        <w:t>创业孵化基地认定及复核程序</w:t>
      </w:r>
    </w:p>
    <w:p/>
    <w:p>
      <w:pPr>
        <w:spacing w:line="600" w:lineRule="exact"/>
        <w:ind w:firstLine="640" w:firstLineChars="200"/>
        <w:rPr>
          <w:rFonts w:ascii="Times New Roman" w:hAnsi="Times New Roman" w:eastAsia="黑体"/>
          <w:sz w:val="32"/>
          <w:szCs w:val="40"/>
        </w:rPr>
      </w:pPr>
      <w:r>
        <w:rPr>
          <w:rFonts w:hint="eastAsia" w:ascii="Times New Roman" w:hAnsi="Times New Roman" w:eastAsia="黑体"/>
          <w:sz w:val="32"/>
          <w:szCs w:val="40"/>
        </w:rPr>
        <w:t>一、认定程序</w:t>
      </w:r>
    </w:p>
    <w:p>
      <w:pPr>
        <w:spacing w:line="600" w:lineRule="exact"/>
        <w:ind w:firstLine="640" w:firstLineChars="200"/>
        <w:rPr>
          <w:rFonts w:ascii="Times New Roman" w:hAnsi="Times New Roman" w:eastAsia="仿宋_GB2312"/>
          <w:sz w:val="32"/>
          <w:szCs w:val="40"/>
        </w:rPr>
      </w:pPr>
      <w:r>
        <w:rPr>
          <w:rFonts w:hint="eastAsia" w:ascii="Times New Roman" w:hAnsi="Times New Roman" w:eastAsia="楷体_GB2312"/>
          <w:sz w:val="32"/>
          <w:szCs w:val="40"/>
        </w:rPr>
        <w:t>（一）自主申请。</w:t>
      </w:r>
      <w:r>
        <w:rPr>
          <w:rFonts w:hint="eastAsia" w:ascii="Times New Roman" w:hAnsi="Times New Roman" w:eastAsia="仿宋_GB2312"/>
          <w:sz w:val="32"/>
          <w:szCs w:val="40"/>
        </w:rPr>
        <w:t>符合认定条件的单位向</w:t>
      </w:r>
      <w:r>
        <w:rPr>
          <w:rFonts w:ascii="Times New Roman" w:hAnsi="Times New Roman" w:eastAsia="仿宋_GB2312"/>
          <w:sz w:val="32"/>
          <w:szCs w:val="40"/>
        </w:rPr>
        <w:t>所在地人力资源社会保障部门</w:t>
      </w:r>
      <w:r>
        <w:rPr>
          <w:rFonts w:hint="eastAsia" w:ascii="Times New Roman" w:hAnsi="Times New Roman" w:eastAsia="仿宋_GB2312"/>
          <w:sz w:val="32"/>
          <w:szCs w:val="40"/>
        </w:rPr>
        <w:t>发起认定申请，并</w:t>
      </w:r>
      <w:r>
        <w:rPr>
          <w:rFonts w:ascii="Times New Roman" w:hAnsi="Times New Roman" w:eastAsia="仿宋_GB2312"/>
          <w:sz w:val="32"/>
          <w:szCs w:val="40"/>
        </w:rPr>
        <w:t>提</w:t>
      </w:r>
      <w:r>
        <w:rPr>
          <w:rFonts w:hint="eastAsia" w:ascii="Times New Roman" w:hAnsi="Times New Roman" w:eastAsia="仿宋_GB2312"/>
          <w:sz w:val="32"/>
          <w:szCs w:val="40"/>
        </w:rPr>
        <w:t>供</w:t>
      </w:r>
      <w:r>
        <w:rPr>
          <w:rFonts w:ascii="Times New Roman" w:hAnsi="Times New Roman" w:eastAsia="仿宋_GB2312"/>
          <w:sz w:val="32"/>
          <w:szCs w:val="40"/>
        </w:rPr>
        <w:t>以下材料：</w:t>
      </w:r>
    </w:p>
    <w:p>
      <w:pPr>
        <w:spacing w:line="600" w:lineRule="exact"/>
        <w:ind w:firstLine="640" w:firstLineChars="200"/>
        <w:rPr>
          <w:rFonts w:ascii="Times New Roman" w:hAnsi="Times New Roman" w:eastAsia="仿宋_GB2312"/>
          <w:sz w:val="32"/>
          <w:szCs w:val="40"/>
        </w:rPr>
      </w:pPr>
      <w:r>
        <w:rPr>
          <w:rFonts w:ascii="Times New Roman" w:hAnsi="Times New Roman" w:eastAsia="仿宋_GB2312"/>
          <w:sz w:val="32"/>
          <w:szCs w:val="40"/>
        </w:rPr>
        <w:t>1</w:t>
      </w:r>
      <w:r>
        <w:rPr>
          <w:rFonts w:hint="eastAsia" w:ascii="Times New Roman" w:hAnsi="Times New Roman" w:eastAsia="仿宋_GB2312"/>
          <w:sz w:val="32"/>
          <w:szCs w:val="40"/>
        </w:rPr>
        <w:t>.</w:t>
      </w:r>
      <w:r>
        <w:rPr>
          <w:rFonts w:ascii="Times New Roman" w:hAnsi="Times New Roman" w:eastAsia="仿宋_GB2312"/>
          <w:sz w:val="32"/>
          <w:szCs w:val="40"/>
        </w:rPr>
        <w:t>《创业孵化基地申请表》（附件4）；</w:t>
      </w:r>
    </w:p>
    <w:p>
      <w:pPr>
        <w:spacing w:line="600" w:lineRule="exact"/>
        <w:ind w:firstLine="640" w:firstLineChars="200"/>
        <w:rPr>
          <w:rFonts w:ascii="Times New Roman" w:hAnsi="Times New Roman" w:eastAsia="仿宋_GB2312"/>
          <w:sz w:val="32"/>
          <w:szCs w:val="40"/>
        </w:rPr>
      </w:pPr>
      <w:r>
        <w:rPr>
          <w:rFonts w:ascii="Times New Roman" w:hAnsi="Times New Roman" w:eastAsia="仿宋_GB2312"/>
          <w:sz w:val="32"/>
          <w:szCs w:val="40"/>
        </w:rPr>
        <w:t>2</w:t>
      </w:r>
      <w:r>
        <w:rPr>
          <w:rFonts w:hint="eastAsia" w:ascii="Times New Roman" w:hAnsi="Times New Roman" w:eastAsia="仿宋_GB2312"/>
          <w:sz w:val="32"/>
          <w:szCs w:val="40"/>
        </w:rPr>
        <w:t>.建设单位与运营单位的</w:t>
      </w:r>
      <w:r>
        <w:rPr>
          <w:rFonts w:hint="eastAsia" w:ascii="Times New Roman" w:hAnsi="Times New Roman" w:eastAsia="仿宋_GB2312" w:cs="仿宋_GB2312"/>
          <w:snapToGrid w:val="0"/>
          <w:color w:val="000000"/>
          <w:kern w:val="0"/>
          <w:sz w:val="32"/>
          <w:szCs w:val="32"/>
        </w:rPr>
        <w:t>营业执照、民办非企业单位登记证书、事业单位法人证书或其主管部门颁发的相关许可证书</w:t>
      </w:r>
      <w:r>
        <w:rPr>
          <w:rFonts w:ascii="Times New Roman" w:hAnsi="Times New Roman" w:eastAsia="仿宋_GB2312"/>
          <w:sz w:val="32"/>
          <w:szCs w:val="40"/>
        </w:rPr>
        <w:t>；</w:t>
      </w:r>
    </w:p>
    <w:p>
      <w:pPr>
        <w:spacing w:line="600" w:lineRule="exact"/>
        <w:ind w:firstLine="640" w:firstLineChars="200"/>
        <w:rPr>
          <w:rFonts w:ascii="Times New Roman" w:hAnsi="Times New Roman" w:eastAsia="仿宋_GB2312"/>
          <w:sz w:val="32"/>
          <w:szCs w:val="40"/>
        </w:rPr>
      </w:pPr>
      <w:r>
        <w:rPr>
          <w:rFonts w:ascii="Times New Roman" w:hAnsi="Times New Roman" w:eastAsia="仿宋_GB2312"/>
          <w:sz w:val="32"/>
          <w:szCs w:val="40"/>
        </w:rPr>
        <w:t>3.基地</w:t>
      </w:r>
      <w:r>
        <w:rPr>
          <w:rFonts w:hint="eastAsia" w:ascii="Times New Roman" w:hAnsi="Times New Roman" w:eastAsia="仿宋_GB2312"/>
          <w:sz w:val="32"/>
          <w:szCs w:val="40"/>
        </w:rPr>
        <w:t>建设及</w:t>
      </w:r>
      <w:r>
        <w:rPr>
          <w:rFonts w:ascii="Times New Roman" w:hAnsi="Times New Roman" w:eastAsia="仿宋_GB2312"/>
          <w:sz w:val="32"/>
          <w:szCs w:val="40"/>
        </w:rPr>
        <w:t>运</w:t>
      </w:r>
      <w:r>
        <w:rPr>
          <w:rFonts w:hint="eastAsia" w:ascii="Times New Roman" w:hAnsi="Times New Roman" w:eastAsia="仿宋_GB2312"/>
          <w:sz w:val="32"/>
          <w:szCs w:val="40"/>
        </w:rPr>
        <w:t>营</w:t>
      </w:r>
      <w:r>
        <w:rPr>
          <w:rFonts w:ascii="Times New Roman" w:hAnsi="Times New Roman" w:eastAsia="仿宋_GB2312"/>
          <w:sz w:val="32"/>
          <w:szCs w:val="40"/>
        </w:rPr>
        <w:t>情况报告。包括基地建设、创业服务及创业带动就业、创业实体经营及退出等情况（2000字以内）；</w:t>
      </w:r>
    </w:p>
    <w:p>
      <w:pPr>
        <w:spacing w:line="600" w:lineRule="exact"/>
        <w:ind w:firstLine="640" w:firstLineChars="200"/>
        <w:rPr>
          <w:rFonts w:ascii="Times New Roman" w:hAnsi="Times New Roman" w:eastAsia="仿宋_GB2312"/>
          <w:sz w:val="32"/>
          <w:szCs w:val="40"/>
        </w:rPr>
      </w:pPr>
      <w:r>
        <w:rPr>
          <w:rFonts w:ascii="Times New Roman" w:hAnsi="Times New Roman" w:eastAsia="仿宋_GB2312"/>
          <w:sz w:val="32"/>
          <w:szCs w:val="40"/>
        </w:rPr>
        <w:t>4.《</w:t>
      </w:r>
      <w:r>
        <w:rPr>
          <w:rFonts w:hint="eastAsia" w:ascii="Times New Roman" w:hAnsi="Times New Roman" w:eastAsia="仿宋_GB2312"/>
          <w:sz w:val="32"/>
          <w:szCs w:val="40"/>
        </w:rPr>
        <w:t>在孵创业</w:t>
      </w:r>
      <w:r>
        <w:rPr>
          <w:rFonts w:ascii="Times New Roman" w:hAnsi="Times New Roman" w:eastAsia="仿宋_GB2312"/>
          <w:sz w:val="32"/>
          <w:szCs w:val="40"/>
        </w:rPr>
        <w:t>实体名册》（附件5）</w:t>
      </w:r>
      <w:r>
        <w:rPr>
          <w:rFonts w:hint="eastAsia" w:ascii="Times New Roman" w:hAnsi="Times New Roman" w:eastAsia="仿宋_GB2312"/>
          <w:sz w:val="32"/>
          <w:szCs w:val="40"/>
        </w:rPr>
        <w:t>；</w:t>
      </w:r>
    </w:p>
    <w:p>
      <w:pPr>
        <w:spacing w:line="600" w:lineRule="exact"/>
        <w:ind w:firstLine="640" w:firstLineChars="200"/>
        <w:rPr>
          <w:rFonts w:ascii="Times New Roman" w:hAnsi="Times New Roman" w:eastAsia="仿宋_GB2312"/>
          <w:sz w:val="32"/>
          <w:szCs w:val="40"/>
        </w:rPr>
      </w:pPr>
      <w:r>
        <w:rPr>
          <w:rFonts w:ascii="Times New Roman" w:hAnsi="Times New Roman" w:eastAsia="仿宋_GB2312"/>
          <w:sz w:val="32"/>
          <w:szCs w:val="40"/>
        </w:rPr>
        <w:t>5.</w:t>
      </w:r>
      <w:r>
        <w:rPr>
          <w:rFonts w:hint="eastAsia" w:ascii="Times New Roman" w:hAnsi="Times New Roman" w:eastAsia="仿宋_GB2312"/>
          <w:sz w:val="32"/>
          <w:szCs w:val="40"/>
        </w:rPr>
        <w:t>当地</w:t>
      </w:r>
      <w:r>
        <w:rPr>
          <w:rFonts w:ascii="Times New Roman" w:hAnsi="Times New Roman" w:eastAsia="仿宋_GB2312"/>
          <w:sz w:val="32"/>
          <w:szCs w:val="40"/>
        </w:rPr>
        <w:t>人力资源社会保障部门</w:t>
      </w:r>
      <w:r>
        <w:rPr>
          <w:rFonts w:hint="eastAsia" w:ascii="Times New Roman" w:hAnsi="Times New Roman" w:eastAsia="仿宋_GB2312"/>
          <w:sz w:val="32"/>
          <w:szCs w:val="40"/>
        </w:rPr>
        <w:t>要求提供的其他资料。</w:t>
      </w:r>
    </w:p>
    <w:p>
      <w:pPr>
        <w:spacing w:line="600" w:lineRule="exact"/>
        <w:ind w:firstLine="640" w:firstLineChars="200"/>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资料齐全的，由</w:t>
      </w:r>
      <w:r>
        <w:rPr>
          <w:rFonts w:hint="eastAsia" w:ascii="Times New Roman" w:hAnsi="Times New Roman" w:eastAsia="仿宋_GB2312"/>
          <w:sz w:val="32"/>
          <w:szCs w:val="40"/>
        </w:rPr>
        <w:t>当地</w:t>
      </w:r>
      <w:r>
        <w:rPr>
          <w:rFonts w:ascii="Times New Roman" w:hAnsi="Times New Roman" w:eastAsia="仿宋_GB2312"/>
          <w:sz w:val="32"/>
          <w:szCs w:val="40"/>
        </w:rPr>
        <w:t>人力资源社会保障部门</w:t>
      </w:r>
      <w:r>
        <w:rPr>
          <w:rFonts w:hint="eastAsia" w:ascii="Times New Roman" w:hAnsi="Times New Roman" w:eastAsia="仿宋_GB2312"/>
          <w:sz w:val="32"/>
          <w:szCs w:val="40"/>
        </w:rPr>
        <w:t>分配</w:t>
      </w:r>
      <w:r>
        <w:rPr>
          <w:rFonts w:hint="eastAsia" w:ascii="Times New Roman" w:hAnsi="Times New Roman" w:eastAsia="仿宋_GB2312" w:cs="仿宋_GB2312"/>
          <w:kern w:val="0"/>
          <w:sz w:val="32"/>
          <w:szCs w:val="32"/>
        </w:rPr>
        <w:t>省平台工作账号给申请单位。</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楷体_GB2312"/>
          <w:sz w:val="32"/>
          <w:szCs w:val="40"/>
        </w:rPr>
        <w:t>（二）填报信息。</w:t>
      </w:r>
      <w:r>
        <w:rPr>
          <w:rFonts w:hint="eastAsia" w:ascii="Times New Roman" w:hAnsi="Times New Roman" w:eastAsia="仿宋_GB2312"/>
          <w:sz w:val="32"/>
          <w:szCs w:val="32"/>
        </w:rPr>
        <w:t>按照《关于推进创业孵化基地服务管理信息化的通知》（湘人社函〔</w:t>
      </w:r>
      <w:r>
        <w:rPr>
          <w:rFonts w:ascii="Times New Roman" w:hAnsi="Times New Roman" w:eastAsia="仿宋_GB2312"/>
          <w:sz w:val="32"/>
          <w:szCs w:val="32"/>
        </w:rPr>
        <w:t>2022</w:t>
      </w:r>
      <w:r>
        <w:rPr>
          <w:rFonts w:hint="eastAsia" w:ascii="Times New Roman" w:hAnsi="Times New Roman" w:eastAsia="仿宋_GB2312"/>
          <w:sz w:val="32"/>
          <w:szCs w:val="32"/>
        </w:rPr>
        <w:t>〕</w:t>
      </w:r>
      <w:r>
        <w:rPr>
          <w:rFonts w:ascii="Times New Roman" w:hAnsi="Times New Roman" w:eastAsia="仿宋_GB2312"/>
          <w:sz w:val="32"/>
          <w:szCs w:val="32"/>
        </w:rPr>
        <w:t>55</w:t>
      </w:r>
      <w:r>
        <w:rPr>
          <w:rFonts w:hint="eastAsia" w:ascii="Times New Roman" w:hAnsi="Times New Roman" w:eastAsia="仿宋_GB2312"/>
          <w:sz w:val="32"/>
          <w:szCs w:val="32"/>
        </w:rPr>
        <w:t>号）要求，由创业孵化基地在省平台中录入相关信息，保障数据真实准确完整。</w:t>
      </w:r>
    </w:p>
    <w:p>
      <w:pPr>
        <w:adjustRightInd w:val="0"/>
        <w:snapToGrid w:val="0"/>
        <w:spacing w:line="600" w:lineRule="exact"/>
        <w:ind w:firstLine="640" w:firstLineChars="200"/>
        <w:rPr>
          <w:rFonts w:ascii="Times New Roman" w:hAnsi="Times New Roman" w:eastAsia="仿宋_GB2312"/>
          <w:sz w:val="32"/>
          <w:szCs w:val="40"/>
        </w:rPr>
      </w:pPr>
      <w:r>
        <w:rPr>
          <w:rFonts w:hint="eastAsia" w:ascii="Times New Roman" w:hAnsi="Times New Roman" w:eastAsia="楷体_GB2312"/>
          <w:sz w:val="32"/>
          <w:szCs w:val="40"/>
        </w:rPr>
        <w:t>（三）资料审核。</w:t>
      </w:r>
      <w:r>
        <w:rPr>
          <w:rFonts w:hint="eastAsia" w:ascii="Times New Roman" w:hAnsi="Times New Roman" w:eastAsia="仿宋_GB2312"/>
          <w:sz w:val="32"/>
          <w:szCs w:val="40"/>
        </w:rPr>
        <w:t>当地</w:t>
      </w:r>
      <w:r>
        <w:rPr>
          <w:rFonts w:ascii="Times New Roman" w:hAnsi="Times New Roman" w:eastAsia="仿宋_GB2312"/>
          <w:sz w:val="32"/>
          <w:szCs w:val="40"/>
        </w:rPr>
        <w:t>人力资源社会保障部门</w:t>
      </w:r>
      <w:r>
        <w:rPr>
          <w:rFonts w:hint="eastAsia" w:ascii="Times New Roman" w:hAnsi="Times New Roman" w:eastAsia="仿宋_GB2312"/>
          <w:sz w:val="32"/>
          <w:szCs w:val="40"/>
        </w:rPr>
        <w:t>对申请单位提交的资料和录入的信息数据，对照创业孵化基地认定的基本条件逐一审核，有条件的地方可进行实地走访调查。</w:t>
      </w:r>
    </w:p>
    <w:p>
      <w:pPr>
        <w:spacing w:line="600" w:lineRule="exact"/>
        <w:ind w:firstLine="640" w:firstLineChars="200"/>
        <w:rPr>
          <w:rFonts w:ascii="Times New Roman" w:hAnsi="Times New Roman" w:eastAsia="仿宋_GB2312"/>
          <w:sz w:val="32"/>
          <w:szCs w:val="40"/>
        </w:rPr>
      </w:pPr>
      <w:r>
        <w:rPr>
          <w:rFonts w:hint="eastAsia" w:ascii="Times New Roman" w:hAnsi="Times New Roman" w:eastAsia="楷体_GB2312"/>
          <w:sz w:val="32"/>
          <w:szCs w:val="40"/>
        </w:rPr>
        <w:t>（四）专家</w:t>
      </w:r>
      <w:r>
        <w:rPr>
          <w:rFonts w:ascii="Times New Roman" w:hAnsi="Times New Roman" w:eastAsia="楷体_GB2312"/>
          <w:sz w:val="32"/>
          <w:szCs w:val="40"/>
        </w:rPr>
        <w:t>评审</w:t>
      </w:r>
      <w:r>
        <w:rPr>
          <w:rFonts w:hint="eastAsia" w:ascii="Times New Roman" w:hAnsi="Times New Roman" w:eastAsia="楷体_GB2312"/>
          <w:sz w:val="32"/>
          <w:szCs w:val="40"/>
        </w:rPr>
        <w:t>。</w:t>
      </w:r>
      <w:r>
        <w:rPr>
          <w:rFonts w:hint="eastAsia" w:ascii="Times New Roman" w:hAnsi="Times New Roman" w:eastAsia="仿宋_GB2312"/>
          <w:sz w:val="32"/>
          <w:szCs w:val="40"/>
        </w:rPr>
        <w:t>当地</w:t>
      </w:r>
      <w:r>
        <w:rPr>
          <w:rFonts w:ascii="Times New Roman" w:hAnsi="Times New Roman" w:eastAsia="仿宋_GB2312"/>
          <w:sz w:val="32"/>
          <w:szCs w:val="40"/>
        </w:rPr>
        <w:t>人力资源社会保障部门</w:t>
      </w:r>
      <w:r>
        <w:rPr>
          <w:rFonts w:hint="eastAsia" w:ascii="Times New Roman" w:hAnsi="Times New Roman" w:eastAsia="仿宋_GB2312"/>
          <w:sz w:val="32"/>
          <w:szCs w:val="40"/>
        </w:rPr>
        <w:t>根据本地创业孵化基地建设规模，</w:t>
      </w:r>
      <w:r>
        <w:rPr>
          <w:rFonts w:ascii="Times New Roman" w:hAnsi="Times New Roman" w:eastAsia="仿宋_GB2312"/>
          <w:sz w:val="32"/>
          <w:szCs w:val="40"/>
        </w:rPr>
        <w:t>组织专家</w:t>
      </w:r>
      <w:r>
        <w:rPr>
          <w:rFonts w:hint="eastAsia" w:ascii="Times New Roman" w:hAnsi="Times New Roman" w:eastAsia="仿宋_GB2312"/>
          <w:sz w:val="32"/>
          <w:szCs w:val="40"/>
        </w:rPr>
        <w:t>或者湖南省创业创新导师团成员</w:t>
      </w:r>
      <w:r>
        <w:rPr>
          <w:rFonts w:ascii="Times New Roman" w:hAnsi="Times New Roman" w:eastAsia="仿宋_GB2312"/>
          <w:sz w:val="32"/>
          <w:szCs w:val="40"/>
        </w:rPr>
        <w:t>开展评审</w:t>
      </w:r>
      <w:r>
        <w:rPr>
          <w:rFonts w:hint="eastAsia" w:ascii="Times New Roman" w:hAnsi="Times New Roman" w:eastAsia="仿宋_GB2312"/>
          <w:sz w:val="32"/>
          <w:szCs w:val="40"/>
        </w:rPr>
        <w:t>，如有多个符合条件的，则</w:t>
      </w:r>
      <w:r>
        <w:rPr>
          <w:rFonts w:ascii="Times New Roman" w:hAnsi="Times New Roman" w:eastAsia="仿宋_GB2312"/>
          <w:sz w:val="32"/>
          <w:szCs w:val="40"/>
        </w:rPr>
        <w:t>择优拟定基地名单。</w:t>
      </w:r>
    </w:p>
    <w:p>
      <w:pPr>
        <w:adjustRightInd w:val="0"/>
        <w:snapToGrid w:val="0"/>
        <w:spacing w:line="600" w:lineRule="exact"/>
        <w:ind w:firstLine="640" w:firstLineChars="200"/>
        <w:rPr>
          <w:rFonts w:ascii="Times New Roman" w:hAnsi="Times New Roman" w:eastAsia="仿宋_GB2312"/>
          <w:sz w:val="32"/>
          <w:szCs w:val="40"/>
        </w:rPr>
      </w:pPr>
      <w:r>
        <w:rPr>
          <w:rFonts w:hint="eastAsia" w:ascii="Times New Roman" w:hAnsi="Times New Roman" w:eastAsia="楷体_GB2312"/>
          <w:sz w:val="32"/>
          <w:szCs w:val="40"/>
        </w:rPr>
        <w:t>（五）公示和认定。</w:t>
      </w:r>
      <w:r>
        <w:rPr>
          <w:rFonts w:hint="eastAsia" w:ascii="Times New Roman" w:hAnsi="Times New Roman" w:eastAsia="仿宋_GB2312"/>
          <w:sz w:val="32"/>
          <w:szCs w:val="32"/>
        </w:rPr>
        <w:t>对拟认定为创业孵化基地的，由</w:t>
      </w:r>
      <w:r>
        <w:rPr>
          <w:rFonts w:hint="eastAsia" w:ascii="Times New Roman" w:hAnsi="Times New Roman" w:eastAsia="仿宋_GB2312"/>
          <w:sz w:val="32"/>
          <w:szCs w:val="40"/>
        </w:rPr>
        <w:t>当地</w:t>
      </w:r>
      <w:r>
        <w:rPr>
          <w:rFonts w:ascii="Times New Roman" w:hAnsi="Times New Roman" w:eastAsia="仿宋_GB2312"/>
          <w:sz w:val="32"/>
          <w:szCs w:val="40"/>
        </w:rPr>
        <w:t>人力资源社会保障部门</w:t>
      </w:r>
      <w:r>
        <w:rPr>
          <w:rFonts w:hint="eastAsia" w:ascii="Times New Roman" w:hAnsi="Times New Roman" w:eastAsia="仿宋_GB2312"/>
          <w:sz w:val="32"/>
          <w:szCs w:val="32"/>
        </w:rPr>
        <w:t>在官网进行公示</w:t>
      </w:r>
      <w:r>
        <w:rPr>
          <w:rFonts w:ascii="Times New Roman" w:hAnsi="Times New Roman" w:eastAsia="仿宋_GB2312"/>
          <w:sz w:val="32"/>
          <w:szCs w:val="40"/>
        </w:rPr>
        <w:t>，公示期为5个工作日。经公示无异议后，</w:t>
      </w:r>
      <w:r>
        <w:rPr>
          <w:rFonts w:hint="eastAsia" w:ascii="Times New Roman" w:hAnsi="Times New Roman" w:eastAsia="仿宋_GB2312"/>
          <w:sz w:val="32"/>
          <w:szCs w:val="32"/>
        </w:rPr>
        <w:t>由当地授予本级创业孵化基地牌匾，并</w:t>
      </w:r>
      <w:r>
        <w:rPr>
          <w:rFonts w:hint="eastAsia" w:ascii="Times New Roman" w:hAnsi="Times New Roman" w:eastAsia="仿宋_GB2312"/>
          <w:sz w:val="32"/>
          <w:szCs w:val="40"/>
        </w:rPr>
        <w:t>发</w:t>
      </w:r>
      <w:r>
        <w:rPr>
          <w:rFonts w:ascii="Times New Roman" w:hAnsi="Times New Roman" w:eastAsia="仿宋_GB2312"/>
          <w:sz w:val="32"/>
          <w:szCs w:val="40"/>
        </w:rPr>
        <w:t>文公布。</w:t>
      </w:r>
    </w:p>
    <w:p>
      <w:pPr>
        <w:spacing w:line="600" w:lineRule="exact"/>
        <w:ind w:firstLine="640" w:firstLineChars="200"/>
        <w:rPr>
          <w:rFonts w:ascii="Times New Roman" w:hAnsi="Times New Roman" w:eastAsia="黑体"/>
          <w:sz w:val="32"/>
          <w:szCs w:val="40"/>
        </w:rPr>
      </w:pPr>
      <w:r>
        <w:rPr>
          <w:rFonts w:hint="eastAsia" w:ascii="Times New Roman" w:hAnsi="Times New Roman" w:eastAsia="黑体"/>
          <w:sz w:val="32"/>
          <w:szCs w:val="40"/>
        </w:rPr>
        <w:t>二、复核程序</w:t>
      </w:r>
    </w:p>
    <w:p>
      <w:pPr>
        <w:adjustRightInd w:val="0"/>
        <w:snapToGrid w:val="0"/>
        <w:spacing w:line="600" w:lineRule="exact"/>
        <w:ind w:firstLine="640" w:firstLineChars="200"/>
        <w:rPr>
          <w:rFonts w:ascii="Times New Roman" w:hAnsi="Times New Roman" w:eastAsia="仿宋_GB2312"/>
          <w:sz w:val="32"/>
          <w:szCs w:val="40"/>
        </w:rPr>
      </w:pPr>
      <w:r>
        <w:rPr>
          <w:rFonts w:hint="eastAsia" w:ascii="Times New Roman" w:hAnsi="Times New Roman" w:eastAsia="仿宋_GB2312"/>
          <w:sz w:val="32"/>
          <w:szCs w:val="32"/>
        </w:rPr>
        <w:t>创业孵化基地</w:t>
      </w:r>
      <w:r>
        <w:rPr>
          <w:rFonts w:hint="eastAsia" w:ascii="Times New Roman" w:hAnsi="Times New Roman" w:eastAsia="仿宋_GB2312"/>
          <w:sz w:val="32"/>
          <w:szCs w:val="40"/>
        </w:rPr>
        <w:t>向</w:t>
      </w:r>
      <w:r>
        <w:rPr>
          <w:rFonts w:ascii="Times New Roman" w:hAnsi="Times New Roman" w:eastAsia="仿宋_GB2312"/>
          <w:sz w:val="32"/>
          <w:szCs w:val="40"/>
        </w:rPr>
        <w:t>所在地人力资源社会保障部门</w:t>
      </w:r>
      <w:r>
        <w:rPr>
          <w:rFonts w:hint="eastAsia" w:ascii="Times New Roman" w:hAnsi="Times New Roman" w:eastAsia="仿宋_GB2312"/>
          <w:sz w:val="32"/>
          <w:szCs w:val="40"/>
        </w:rPr>
        <w:t>发起复核申请，提供认定申请材料中除第二项以外的其他各项材料，完成省平台中的各项信息数据的更新维护。未按要求发起复核申请的，视同放弃</w:t>
      </w:r>
      <w:r>
        <w:rPr>
          <w:rFonts w:hint="eastAsia" w:ascii="Times New Roman" w:hAnsi="Times New Roman" w:eastAsia="仿宋_GB2312"/>
          <w:sz w:val="32"/>
          <w:szCs w:val="32"/>
        </w:rPr>
        <w:t>创业孵化基地身份</w:t>
      </w:r>
      <w:r>
        <w:rPr>
          <w:rFonts w:hint="eastAsia" w:ascii="Times New Roman" w:hAnsi="Times New Roman" w:eastAsia="仿宋_GB2312"/>
          <w:sz w:val="32"/>
          <w:szCs w:val="40"/>
        </w:rPr>
        <w:t>。当地</w:t>
      </w:r>
      <w:r>
        <w:rPr>
          <w:rFonts w:ascii="Times New Roman" w:hAnsi="Times New Roman" w:eastAsia="仿宋_GB2312"/>
          <w:sz w:val="32"/>
          <w:szCs w:val="40"/>
        </w:rPr>
        <w:t>人力资源社会保障部门</w:t>
      </w:r>
      <w:r>
        <w:rPr>
          <w:rFonts w:hint="eastAsia" w:ascii="Times New Roman" w:hAnsi="Times New Roman" w:eastAsia="仿宋_GB2312"/>
          <w:sz w:val="32"/>
          <w:szCs w:val="40"/>
        </w:rPr>
        <w:t>对照基本条件进行审核确认，符合条件单位的继续认定为创业孵化基地，不符合条件的取消认定，并发文公布。</w:t>
      </w:r>
    </w:p>
    <w:p>
      <w:pPr>
        <w:adjustRightInd w:val="0"/>
        <w:snapToGrid w:val="0"/>
        <w:spacing w:line="600" w:lineRule="exact"/>
        <w:ind w:firstLine="640" w:firstLineChars="200"/>
        <w:rPr>
          <w:rFonts w:ascii="Times New Roman" w:hAnsi="Times New Roman" w:eastAsia="仿宋_GB2312"/>
          <w:sz w:val="32"/>
          <w:szCs w:val="40"/>
        </w:rPr>
      </w:pPr>
      <w:r>
        <w:rPr>
          <w:rFonts w:hint="eastAsia" w:ascii="Times New Roman" w:hAnsi="Times New Roman" w:eastAsia="仿宋_GB2312"/>
          <w:sz w:val="32"/>
          <w:szCs w:val="40"/>
        </w:rPr>
        <w:t>省级创业孵化基地认定及复核程序按此执行。</w:t>
      </w:r>
    </w:p>
    <w:p>
      <w:pPr>
        <w:adjustRightInd w:val="0"/>
        <w:snapToGrid w:val="0"/>
        <w:spacing w:line="600" w:lineRule="exact"/>
        <w:ind w:firstLine="640" w:firstLineChars="200"/>
        <w:rPr>
          <w:rFonts w:ascii="Times New Roman" w:hAnsi="Times New Roman" w:eastAsia="仿宋_GB2312"/>
          <w:sz w:val="32"/>
          <w:szCs w:val="40"/>
        </w:rPr>
      </w:pPr>
    </w:p>
    <w:p>
      <w:pPr>
        <w:adjustRightInd w:val="0"/>
        <w:snapToGrid w:val="0"/>
        <w:spacing w:line="600" w:lineRule="exact"/>
        <w:ind w:firstLine="640" w:firstLineChars="200"/>
        <w:rPr>
          <w:rFonts w:ascii="Times New Roman" w:hAnsi="Times New Roman" w:eastAsia="仿宋_GB2312"/>
          <w:sz w:val="32"/>
          <w:szCs w:val="40"/>
        </w:rPr>
      </w:pPr>
    </w:p>
    <w:p>
      <w:pPr>
        <w:adjustRightInd w:val="0"/>
        <w:snapToGrid w:val="0"/>
        <w:spacing w:line="600" w:lineRule="exact"/>
        <w:ind w:firstLine="640" w:firstLineChars="200"/>
        <w:rPr>
          <w:rFonts w:ascii="Times New Roman" w:hAnsi="Times New Roman" w:eastAsia="仿宋_GB2312"/>
          <w:sz w:val="32"/>
          <w:szCs w:val="40"/>
        </w:rPr>
      </w:pPr>
    </w:p>
    <w:p>
      <w:pPr>
        <w:adjustRightInd w:val="0"/>
        <w:snapToGrid w:val="0"/>
        <w:spacing w:line="600" w:lineRule="exact"/>
        <w:ind w:firstLine="640" w:firstLineChars="200"/>
        <w:rPr>
          <w:rFonts w:ascii="Times New Roman" w:hAnsi="Times New Roman" w:eastAsia="仿宋_GB2312"/>
          <w:sz w:val="32"/>
          <w:szCs w:val="40"/>
        </w:rPr>
      </w:pPr>
    </w:p>
    <w:p>
      <w:pPr>
        <w:adjustRightInd w:val="0"/>
        <w:snapToGrid w:val="0"/>
        <w:spacing w:line="600" w:lineRule="exact"/>
        <w:ind w:firstLine="640" w:firstLineChars="200"/>
        <w:rPr>
          <w:rFonts w:ascii="Times New Roman" w:hAnsi="Times New Roman" w:eastAsia="仿宋_GB2312"/>
          <w:sz w:val="32"/>
          <w:szCs w:val="40"/>
        </w:rPr>
      </w:pPr>
    </w:p>
    <w:p>
      <w:pPr>
        <w:adjustRightInd w:val="0"/>
        <w:snapToGrid w:val="0"/>
        <w:spacing w:line="600" w:lineRule="exact"/>
        <w:ind w:firstLine="640" w:firstLineChars="200"/>
        <w:rPr>
          <w:rFonts w:ascii="Times New Roman" w:hAnsi="Times New Roman" w:eastAsia="仿宋_GB2312"/>
          <w:sz w:val="32"/>
          <w:szCs w:val="40"/>
        </w:rPr>
      </w:pPr>
    </w:p>
    <w:p>
      <w:pPr>
        <w:adjustRightInd w:val="0"/>
        <w:snapToGrid w:val="0"/>
        <w:spacing w:line="600" w:lineRule="exact"/>
        <w:rPr>
          <w:rFonts w:ascii="Times New Roman" w:hAnsi="Times New Roman" w:eastAsia="黑体"/>
          <w:sz w:val="32"/>
          <w:szCs w:val="32"/>
        </w:rPr>
      </w:pPr>
      <w:r>
        <w:rPr>
          <w:rFonts w:hint="eastAsia" w:ascii="黑体" w:hAnsi="黑体" w:eastAsia="黑体" w:cs="黑体"/>
          <w:sz w:val="32"/>
          <w:szCs w:val="32"/>
        </w:rPr>
        <w:t>附件</w:t>
      </w:r>
      <w:r>
        <w:rPr>
          <w:rFonts w:ascii="Times New Roman" w:hAnsi="Times New Roman" w:eastAsia="黑体"/>
          <w:sz w:val="32"/>
          <w:szCs w:val="32"/>
        </w:rPr>
        <w:t>3</w:t>
      </w:r>
    </w:p>
    <w:p/>
    <w:p>
      <w:pPr>
        <w:adjustRightInd w:val="0"/>
        <w:snapToGrid w:val="0"/>
        <w:spacing w:after="100" w:afterAutospacing="1" w:line="600" w:lineRule="exact"/>
        <w:jc w:val="center"/>
        <w:rPr>
          <w:rFonts w:ascii="Times New Roman" w:hAnsi="Times New Roman" w:eastAsia="黑体"/>
          <w:sz w:val="32"/>
          <w:szCs w:val="32"/>
        </w:rPr>
      </w:pPr>
      <w:r>
        <w:rPr>
          <w:rFonts w:hint="eastAsia" w:ascii="Times New Roman" w:hAnsi="Times New Roman" w:eastAsia="方正小标宋简体"/>
          <w:sz w:val="44"/>
          <w:szCs w:val="44"/>
        </w:rPr>
        <w:t>创业孵化基地服务项目清单</w:t>
      </w:r>
    </w:p>
    <w:p/>
    <w:p>
      <w:pPr>
        <w:adjustRightInd w:val="0"/>
        <w:snapToGrid w:val="0"/>
        <w:spacing w:line="560" w:lineRule="exact"/>
        <w:ind w:left="640"/>
        <w:rPr>
          <w:rFonts w:ascii="Times New Roman" w:hAnsi="Times New Roman" w:eastAsia="黑体"/>
          <w:sz w:val="32"/>
          <w:szCs w:val="32"/>
        </w:rPr>
      </w:pPr>
      <w:r>
        <w:rPr>
          <w:rFonts w:hint="eastAsia" w:ascii="Times New Roman" w:hAnsi="Times New Roman" w:eastAsia="黑体"/>
          <w:sz w:val="32"/>
          <w:szCs w:val="32"/>
        </w:rPr>
        <w:t>一、核心服务</w:t>
      </w:r>
    </w:p>
    <w:p>
      <w:pPr>
        <w:pStyle w:val="6"/>
        <w:spacing w:line="560" w:lineRule="exact"/>
        <w:ind w:firstLine="640" w:firstLineChars="200"/>
        <w:jc w:val="both"/>
        <w:rPr>
          <w:rFonts w:ascii="Times New Roman" w:hAnsi="Times New Roman" w:eastAsia="仿宋_GB2312" w:cs="仿宋_GB2312"/>
          <w:sz w:val="32"/>
          <w:szCs w:val="32"/>
        </w:rPr>
      </w:pPr>
      <w:r>
        <w:rPr>
          <w:rFonts w:ascii="Times New Roman" w:hAnsi="Times New Roman" w:eastAsia="楷体_GB2312"/>
          <w:bCs/>
          <w:sz w:val="32"/>
          <w:szCs w:val="32"/>
        </w:rPr>
        <w:t>1</w:t>
      </w:r>
      <w:r>
        <w:rPr>
          <w:rFonts w:hint="eastAsia" w:ascii="Times New Roman" w:hAnsi="Times New Roman" w:eastAsia="楷体_GB2312" w:cs="仿宋_GB2312"/>
          <w:bCs/>
          <w:sz w:val="32"/>
          <w:szCs w:val="32"/>
        </w:rPr>
        <w:t>.提供项目开发服务。</w:t>
      </w:r>
      <w:r>
        <w:rPr>
          <w:rFonts w:hint="eastAsia" w:ascii="Times New Roman" w:hAnsi="Times New Roman" w:eastAsia="仿宋_GB2312" w:cs="仿宋_GB2312"/>
          <w:sz w:val="32"/>
          <w:szCs w:val="32"/>
        </w:rPr>
        <w:t>为入驻实体确定创业项目、开展市场调研、制定创业计划、组建创业团队等方面提供服务和帮助。</w:t>
      </w:r>
    </w:p>
    <w:p>
      <w:pPr>
        <w:pStyle w:val="6"/>
        <w:spacing w:line="560" w:lineRule="exact"/>
        <w:ind w:firstLine="640" w:firstLineChars="200"/>
        <w:jc w:val="both"/>
        <w:rPr>
          <w:rFonts w:ascii="Times New Roman" w:hAnsi="Times New Roman" w:eastAsia="仿宋_GB2312" w:cs="仿宋_GB2312"/>
          <w:sz w:val="32"/>
          <w:szCs w:val="32"/>
        </w:rPr>
      </w:pPr>
      <w:r>
        <w:rPr>
          <w:rFonts w:ascii="Times New Roman" w:hAnsi="Times New Roman" w:eastAsia="楷体_GB2312"/>
          <w:bCs/>
          <w:sz w:val="32"/>
          <w:szCs w:val="32"/>
        </w:rPr>
        <w:t>2</w:t>
      </w:r>
      <w:r>
        <w:rPr>
          <w:rFonts w:hint="eastAsia" w:ascii="Times New Roman" w:hAnsi="Times New Roman" w:eastAsia="楷体_GB2312" w:cs="仿宋_GB2312"/>
          <w:bCs/>
          <w:sz w:val="32"/>
          <w:szCs w:val="32"/>
        </w:rPr>
        <w:t>.提供项目对接服务。</w:t>
      </w:r>
      <w:r>
        <w:rPr>
          <w:rFonts w:hint="eastAsia" w:ascii="Times New Roman" w:hAnsi="Times New Roman" w:eastAsia="仿宋_GB2312" w:cs="仿宋_GB2312"/>
          <w:sz w:val="32"/>
          <w:szCs w:val="32"/>
        </w:rPr>
        <w:t>为在孵实体搭建对接平台，助其引资、引智、引才。</w:t>
      </w:r>
    </w:p>
    <w:p>
      <w:pPr>
        <w:adjustRightInd w:val="0"/>
        <w:snapToGrid w:val="0"/>
        <w:spacing w:line="560" w:lineRule="exact"/>
        <w:ind w:firstLine="640" w:firstLineChars="200"/>
        <w:jc w:val="both"/>
        <w:rPr>
          <w:rFonts w:ascii="Times New Roman" w:hAnsi="Times New Roman" w:eastAsia="仿宋_GB2312" w:cs="仿宋_GB2312"/>
          <w:sz w:val="32"/>
          <w:szCs w:val="32"/>
        </w:rPr>
      </w:pPr>
      <w:r>
        <w:rPr>
          <w:rFonts w:ascii="Times New Roman" w:hAnsi="Times New Roman" w:eastAsia="楷体_GB2312"/>
          <w:bCs/>
          <w:sz w:val="32"/>
          <w:szCs w:val="32"/>
        </w:rPr>
        <w:t>3</w:t>
      </w:r>
      <w:r>
        <w:rPr>
          <w:rFonts w:hint="eastAsia" w:ascii="Times New Roman" w:hAnsi="Times New Roman" w:eastAsia="楷体_GB2312" w:cs="仿宋_GB2312"/>
          <w:bCs/>
          <w:sz w:val="32"/>
          <w:szCs w:val="32"/>
        </w:rPr>
        <w:t>.提供项目展示服务。</w:t>
      </w:r>
      <w:r>
        <w:rPr>
          <w:rFonts w:hint="eastAsia" w:ascii="Times New Roman" w:hAnsi="Times New Roman" w:eastAsia="仿宋_GB2312" w:cs="仿宋_GB2312"/>
          <w:sz w:val="32"/>
          <w:szCs w:val="32"/>
        </w:rPr>
        <w:t>为在孵实体提供宣传推广、形象打造等服务，组织其参加各类创业创新赛事活动。</w:t>
      </w:r>
    </w:p>
    <w:p>
      <w:pPr>
        <w:pStyle w:val="6"/>
        <w:spacing w:line="560" w:lineRule="exact"/>
        <w:ind w:firstLine="640" w:firstLineChars="200"/>
        <w:jc w:val="both"/>
        <w:outlineLvl w:val="0"/>
        <w:rPr>
          <w:rFonts w:ascii="Times New Roman" w:hAnsi="Times New Roman" w:eastAsia="黑体" w:cs="黑体"/>
          <w:sz w:val="32"/>
          <w:szCs w:val="32"/>
        </w:rPr>
      </w:pPr>
      <w:r>
        <w:rPr>
          <w:rFonts w:hint="eastAsia" w:ascii="Times New Roman" w:hAnsi="Times New Roman" w:eastAsia="黑体" w:cs="黑体"/>
          <w:sz w:val="32"/>
          <w:szCs w:val="32"/>
        </w:rPr>
        <w:t>二、成长服务</w:t>
      </w:r>
    </w:p>
    <w:p>
      <w:pPr>
        <w:pStyle w:val="4"/>
        <w:spacing w:line="560" w:lineRule="exact"/>
        <w:ind w:left="0" w:firstLine="640" w:firstLineChars="200"/>
        <w:jc w:val="both"/>
        <w:rPr>
          <w:rFonts w:ascii="Times New Roman" w:hAnsi="Times New Roman" w:eastAsia="楷体_GB2312" w:cs="仿宋_GB2312"/>
          <w:bCs/>
          <w:sz w:val="32"/>
          <w:szCs w:val="32"/>
        </w:rPr>
      </w:pPr>
      <w:r>
        <w:rPr>
          <w:rFonts w:ascii="Times New Roman" w:hAnsi="Times New Roman" w:eastAsia="楷体_GB2312"/>
          <w:bCs/>
          <w:sz w:val="32"/>
          <w:szCs w:val="32"/>
        </w:rPr>
        <w:t>4</w:t>
      </w:r>
      <w:r>
        <w:rPr>
          <w:rFonts w:hint="eastAsia" w:ascii="Times New Roman" w:hAnsi="Times New Roman" w:eastAsia="楷体_GB2312" w:cs="仿宋_GB2312"/>
          <w:bCs/>
          <w:sz w:val="32"/>
          <w:szCs w:val="32"/>
        </w:rPr>
        <w:t>.提供创业培训服务。</w:t>
      </w:r>
      <w:r>
        <w:rPr>
          <w:rFonts w:hint="eastAsia" w:ascii="Times New Roman" w:hAnsi="Times New Roman" w:eastAsia="仿宋_GB2312" w:cs="仿宋_GB2312"/>
          <w:sz w:val="32"/>
          <w:szCs w:val="32"/>
        </w:rPr>
        <w:t>组织在孵实体经营管理人员开展创业培训，或引入创业培训机构来基地开展培训。</w:t>
      </w:r>
    </w:p>
    <w:p>
      <w:pPr>
        <w:pStyle w:val="4"/>
        <w:spacing w:line="560" w:lineRule="exact"/>
        <w:ind w:left="0" w:firstLine="640" w:firstLineChars="200"/>
        <w:jc w:val="both"/>
        <w:rPr>
          <w:rFonts w:ascii="Times New Roman" w:hAnsi="Times New Roman" w:eastAsia="仿宋_GB2312" w:cs="仿宋_GB2312"/>
          <w:sz w:val="32"/>
          <w:szCs w:val="32"/>
        </w:rPr>
      </w:pPr>
      <w:r>
        <w:rPr>
          <w:rFonts w:ascii="Times New Roman" w:hAnsi="Times New Roman" w:eastAsia="楷体_GB2312"/>
          <w:bCs/>
          <w:sz w:val="32"/>
          <w:szCs w:val="32"/>
        </w:rPr>
        <w:t>5</w:t>
      </w:r>
      <w:r>
        <w:rPr>
          <w:rFonts w:hint="eastAsia" w:ascii="Times New Roman" w:hAnsi="Times New Roman" w:eastAsia="楷体_GB2312" w:cs="仿宋_GB2312"/>
          <w:bCs/>
          <w:sz w:val="32"/>
          <w:szCs w:val="32"/>
        </w:rPr>
        <w:t>.提供融资担保服务。</w:t>
      </w:r>
      <w:r>
        <w:rPr>
          <w:rFonts w:hint="eastAsia" w:ascii="Times New Roman" w:hAnsi="Times New Roman" w:eastAsia="仿宋_GB2312" w:cs="仿宋_GB2312"/>
          <w:sz w:val="32"/>
          <w:szCs w:val="32"/>
        </w:rPr>
        <w:t>积极协助在孵实体申请创业担保贷款，为优质在孵实体提供担保。</w:t>
      </w:r>
    </w:p>
    <w:p>
      <w:pPr>
        <w:spacing w:line="560" w:lineRule="exact"/>
        <w:ind w:firstLine="640" w:firstLineChars="200"/>
        <w:jc w:val="both"/>
        <w:rPr>
          <w:rFonts w:ascii="Times New Roman" w:hAnsi="Times New Roman" w:eastAsia="仿宋_GB2312" w:cs="仿宋_GB2312"/>
          <w:sz w:val="32"/>
          <w:szCs w:val="32"/>
        </w:rPr>
      </w:pPr>
      <w:r>
        <w:rPr>
          <w:rFonts w:ascii="Times New Roman" w:hAnsi="Times New Roman" w:eastAsia="楷体_GB2312"/>
          <w:bCs/>
          <w:sz w:val="32"/>
          <w:szCs w:val="32"/>
        </w:rPr>
        <w:t>6</w:t>
      </w:r>
      <w:r>
        <w:rPr>
          <w:rFonts w:hint="eastAsia" w:ascii="Times New Roman" w:hAnsi="Times New Roman" w:eastAsia="楷体_GB2312" w:cs="仿宋_GB2312"/>
          <w:bCs/>
          <w:sz w:val="32"/>
          <w:szCs w:val="32"/>
        </w:rPr>
        <w:t>.提供创业指导。</w:t>
      </w:r>
      <w:r>
        <w:rPr>
          <w:rFonts w:hint="eastAsia" w:ascii="Times New Roman" w:hAnsi="Times New Roman" w:eastAsia="仿宋_GB2312" w:cs="仿宋_GB2312"/>
          <w:sz w:val="32"/>
          <w:szCs w:val="32"/>
        </w:rPr>
        <w:t>为在孵实体提供创业筹备、创业运营、创业发展等方面的指引。</w:t>
      </w:r>
    </w:p>
    <w:p>
      <w:pPr>
        <w:adjustRightInd w:val="0"/>
        <w:snapToGrid w:val="0"/>
        <w:spacing w:line="560" w:lineRule="exact"/>
        <w:ind w:firstLine="640" w:firstLineChars="200"/>
        <w:jc w:val="both"/>
        <w:rPr>
          <w:rFonts w:ascii="Times New Roman" w:hAnsi="Times New Roman" w:eastAsia="仿宋_GB2312" w:cs="仿宋_GB2312"/>
          <w:sz w:val="32"/>
          <w:szCs w:val="32"/>
        </w:rPr>
      </w:pPr>
      <w:r>
        <w:rPr>
          <w:rFonts w:ascii="Times New Roman" w:hAnsi="Times New Roman" w:eastAsia="楷体_GB2312"/>
          <w:bCs/>
          <w:sz w:val="32"/>
          <w:szCs w:val="32"/>
        </w:rPr>
        <w:t>7</w:t>
      </w:r>
      <w:r>
        <w:rPr>
          <w:rFonts w:hint="eastAsia" w:ascii="Times New Roman" w:hAnsi="Times New Roman" w:eastAsia="楷体_GB2312" w:cs="仿宋_GB2312"/>
          <w:bCs/>
          <w:sz w:val="32"/>
          <w:szCs w:val="32"/>
        </w:rPr>
        <w:t>.提供人才招聘。</w:t>
      </w:r>
      <w:r>
        <w:rPr>
          <w:rFonts w:hint="eastAsia" w:ascii="Times New Roman" w:hAnsi="Times New Roman" w:eastAsia="仿宋_GB2312" w:cs="仿宋_GB2312"/>
          <w:sz w:val="32"/>
          <w:szCs w:val="32"/>
        </w:rPr>
        <w:t>积极对接本地人力资源市场，为在孵企业提供岗位发布、人才招聘等就业服务。</w:t>
      </w:r>
    </w:p>
    <w:p>
      <w:pPr>
        <w:spacing w:line="560" w:lineRule="exact"/>
        <w:ind w:firstLine="640" w:firstLineChars="200"/>
        <w:jc w:val="both"/>
        <w:outlineLvl w:val="0"/>
        <w:rPr>
          <w:rFonts w:ascii="Times New Roman" w:hAnsi="Times New Roman" w:eastAsia="黑体" w:cs="黑体"/>
          <w:sz w:val="32"/>
        </w:rPr>
      </w:pPr>
      <w:r>
        <w:rPr>
          <w:rFonts w:hint="eastAsia" w:ascii="Times New Roman" w:hAnsi="Times New Roman" w:eastAsia="黑体" w:cs="黑体"/>
          <w:sz w:val="32"/>
        </w:rPr>
        <w:t>三、营商环境服务</w:t>
      </w:r>
    </w:p>
    <w:p>
      <w:pPr>
        <w:spacing w:line="560" w:lineRule="exact"/>
        <w:ind w:firstLine="640" w:firstLineChars="200"/>
        <w:jc w:val="both"/>
        <w:rPr>
          <w:rFonts w:ascii="Times New Roman" w:hAnsi="Times New Roman" w:eastAsia="仿宋_GB2312" w:cs="仿宋_GB2312"/>
          <w:kern w:val="0"/>
          <w:sz w:val="32"/>
          <w:szCs w:val="32"/>
        </w:rPr>
      </w:pPr>
      <w:r>
        <w:rPr>
          <w:rFonts w:ascii="Times New Roman" w:hAnsi="Times New Roman" w:eastAsia="楷体_GB2312"/>
          <w:bCs/>
          <w:sz w:val="32"/>
          <w:szCs w:val="32"/>
        </w:rPr>
        <w:t>8</w:t>
      </w:r>
      <w:r>
        <w:rPr>
          <w:rFonts w:hint="eastAsia" w:ascii="Times New Roman" w:hAnsi="Times New Roman" w:eastAsia="楷体_GB2312" w:cs="仿宋_GB2312"/>
          <w:bCs/>
          <w:sz w:val="32"/>
          <w:szCs w:val="32"/>
        </w:rPr>
        <w:t>.协助提供工商、法务等相关服务。</w:t>
      </w:r>
      <w:r>
        <w:rPr>
          <w:rFonts w:hint="eastAsia" w:ascii="Times New Roman" w:hAnsi="Times New Roman" w:eastAsia="仿宋_GB2312" w:cs="仿宋_GB2312"/>
          <w:kern w:val="0"/>
          <w:sz w:val="32"/>
          <w:szCs w:val="32"/>
        </w:rPr>
        <w:t>协助在</w:t>
      </w:r>
      <w:r>
        <w:rPr>
          <w:rFonts w:hint="eastAsia" w:ascii="Times New Roman" w:hAnsi="Times New Roman" w:eastAsia="仿宋_GB2312" w:cs="仿宋_GB2312"/>
          <w:sz w:val="32"/>
          <w:szCs w:val="32"/>
        </w:rPr>
        <w:t>孵实体办理</w:t>
      </w:r>
      <w:r>
        <w:rPr>
          <w:rFonts w:hint="eastAsia" w:ascii="Times New Roman" w:hAnsi="Times New Roman" w:eastAsia="仿宋_GB2312" w:cs="仿宋_GB2312"/>
          <w:kern w:val="0"/>
          <w:sz w:val="32"/>
          <w:szCs w:val="32"/>
        </w:rPr>
        <w:t>工商登记、变更、注销、年审等相关业务。提供</w:t>
      </w:r>
      <w:r>
        <w:rPr>
          <w:rFonts w:hint="eastAsia" w:ascii="Times New Roman" w:hAnsi="Times New Roman" w:eastAsia="仿宋_GB2312" w:cs="仿宋_GB2312"/>
          <w:bCs/>
          <w:kern w:val="0"/>
          <w:sz w:val="32"/>
          <w:szCs w:val="32"/>
        </w:rPr>
        <w:t>法律咨询、合同审查等基础法律、法务服务，</w:t>
      </w:r>
      <w:r>
        <w:rPr>
          <w:rFonts w:hint="eastAsia" w:ascii="Times New Roman" w:hAnsi="Times New Roman" w:eastAsia="仿宋_GB2312" w:cs="仿宋_GB2312"/>
          <w:kern w:val="0"/>
          <w:sz w:val="32"/>
          <w:szCs w:val="32"/>
        </w:rPr>
        <w:t>协助在</w:t>
      </w:r>
      <w:r>
        <w:rPr>
          <w:rFonts w:hint="eastAsia" w:ascii="Times New Roman" w:hAnsi="Times New Roman" w:eastAsia="仿宋_GB2312" w:cs="仿宋_GB2312"/>
          <w:sz w:val="32"/>
          <w:szCs w:val="32"/>
        </w:rPr>
        <w:t>孵实体维护自身合法权益。</w:t>
      </w:r>
    </w:p>
    <w:p>
      <w:pPr>
        <w:spacing w:line="560" w:lineRule="exact"/>
        <w:ind w:firstLine="640" w:firstLineChars="200"/>
        <w:jc w:val="both"/>
        <w:rPr>
          <w:rFonts w:ascii="Times New Roman" w:hAnsi="Times New Roman" w:eastAsia="仿宋_GB2312" w:cs="仿宋_GB2312"/>
          <w:kern w:val="0"/>
          <w:sz w:val="32"/>
          <w:szCs w:val="32"/>
        </w:rPr>
      </w:pPr>
      <w:r>
        <w:rPr>
          <w:rFonts w:ascii="Times New Roman" w:hAnsi="Times New Roman" w:eastAsia="楷体_GB2312"/>
          <w:bCs/>
          <w:sz w:val="32"/>
          <w:szCs w:val="32"/>
        </w:rPr>
        <w:t>9</w:t>
      </w:r>
      <w:r>
        <w:rPr>
          <w:rFonts w:hint="eastAsia" w:ascii="Times New Roman" w:hAnsi="Times New Roman" w:eastAsia="楷体_GB2312" w:cs="仿宋_GB2312"/>
          <w:bCs/>
          <w:sz w:val="32"/>
          <w:szCs w:val="32"/>
        </w:rPr>
        <w:t>.协助提供税务、财务管理等相关服务。</w:t>
      </w:r>
      <w:r>
        <w:rPr>
          <w:rFonts w:hint="eastAsia" w:ascii="Times New Roman" w:hAnsi="Times New Roman" w:eastAsia="仿宋_GB2312" w:cs="仿宋_GB2312"/>
          <w:kern w:val="0"/>
          <w:sz w:val="32"/>
          <w:szCs w:val="32"/>
        </w:rPr>
        <w:t>协助在</w:t>
      </w:r>
      <w:r>
        <w:rPr>
          <w:rFonts w:hint="eastAsia" w:ascii="Times New Roman" w:hAnsi="Times New Roman" w:eastAsia="仿宋_GB2312" w:cs="仿宋_GB2312"/>
          <w:sz w:val="32"/>
          <w:szCs w:val="32"/>
        </w:rPr>
        <w:t>孵实体办理</w:t>
      </w:r>
      <w:r>
        <w:rPr>
          <w:rFonts w:hint="eastAsia" w:ascii="Times New Roman" w:hAnsi="Times New Roman" w:eastAsia="仿宋_GB2312" w:cs="仿宋_GB2312"/>
          <w:kern w:val="0"/>
          <w:sz w:val="32"/>
          <w:szCs w:val="32"/>
        </w:rPr>
        <w:t>税务登记、变更、注销、年审等相关服务。提供财务管理支持，协助在</w:t>
      </w:r>
      <w:r>
        <w:rPr>
          <w:rFonts w:hint="eastAsia" w:ascii="Times New Roman" w:hAnsi="Times New Roman" w:eastAsia="仿宋_GB2312" w:cs="仿宋_GB2312"/>
          <w:sz w:val="32"/>
          <w:szCs w:val="32"/>
        </w:rPr>
        <w:t>孵实体降低企业经营成本</w:t>
      </w:r>
      <w:r>
        <w:rPr>
          <w:rFonts w:hint="eastAsia" w:ascii="Times New Roman" w:hAnsi="Times New Roman" w:eastAsia="仿宋_GB2312" w:cs="仿宋_GB2312"/>
          <w:kern w:val="0"/>
          <w:sz w:val="32"/>
          <w:szCs w:val="32"/>
        </w:rPr>
        <w:t>。</w:t>
      </w:r>
    </w:p>
    <w:p>
      <w:pPr>
        <w:adjustRightInd w:val="0"/>
        <w:snapToGrid w:val="0"/>
        <w:spacing w:line="560" w:lineRule="exact"/>
        <w:ind w:firstLine="640" w:firstLineChars="200"/>
        <w:jc w:val="both"/>
        <w:rPr>
          <w:rFonts w:ascii="Times New Roman" w:hAnsi="Times New Roman" w:eastAsia="仿宋_GB2312" w:cs="仿宋_GB2312"/>
          <w:kern w:val="0"/>
          <w:sz w:val="32"/>
          <w:szCs w:val="32"/>
        </w:rPr>
      </w:pPr>
      <w:r>
        <w:rPr>
          <w:rFonts w:ascii="Times New Roman" w:hAnsi="Times New Roman" w:eastAsia="楷体_GB2312"/>
          <w:bCs/>
          <w:sz w:val="32"/>
          <w:szCs w:val="32"/>
        </w:rPr>
        <w:t>10</w:t>
      </w:r>
      <w:r>
        <w:rPr>
          <w:rFonts w:hint="eastAsia" w:ascii="Times New Roman" w:hAnsi="Times New Roman" w:eastAsia="楷体_GB2312" w:cs="仿宋_GB2312"/>
          <w:bCs/>
          <w:sz w:val="32"/>
          <w:szCs w:val="32"/>
        </w:rPr>
        <w:t>.协助宣传、办理政府性补贴。</w:t>
      </w:r>
      <w:r>
        <w:rPr>
          <w:rFonts w:hint="eastAsia" w:ascii="Times New Roman" w:hAnsi="Times New Roman" w:eastAsia="仿宋_GB2312" w:cs="仿宋_GB2312"/>
          <w:kern w:val="0"/>
          <w:sz w:val="32"/>
          <w:szCs w:val="32"/>
        </w:rPr>
        <w:t>广泛收集本地各部门出台的涉及支持在孵化实体的发展运营奖励性、补贴性政策，以及税费减免政策，为在孵化实体申领和享受相关政策提供指导和帮助。</w:t>
      </w:r>
    </w:p>
    <w:p>
      <w:pPr>
        <w:pStyle w:val="6"/>
        <w:spacing w:line="560" w:lineRule="exact"/>
        <w:ind w:firstLine="640" w:firstLineChars="200"/>
        <w:jc w:val="both"/>
        <w:rPr>
          <w:rFonts w:ascii="Times New Roman" w:hAnsi="Times New Roman" w:eastAsia="黑体" w:cs="黑体"/>
          <w:sz w:val="32"/>
        </w:rPr>
      </w:pPr>
      <w:r>
        <w:rPr>
          <w:rFonts w:hint="eastAsia" w:ascii="Times New Roman" w:hAnsi="Times New Roman" w:eastAsia="黑体" w:cs="黑体"/>
          <w:sz w:val="32"/>
        </w:rPr>
        <w:t>四、保障性服务</w:t>
      </w:r>
    </w:p>
    <w:p>
      <w:pPr>
        <w:spacing w:line="560" w:lineRule="exact"/>
        <w:ind w:firstLine="640" w:firstLineChars="200"/>
        <w:jc w:val="both"/>
        <w:rPr>
          <w:rFonts w:ascii="Times New Roman" w:hAnsi="Times New Roman" w:eastAsia="仿宋_GB2312" w:cs="仿宋_GB2312"/>
          <w:sz w:val="32"/>
          <w:szCs w:val="32"/>
        </w:rPr>
      </w:pPr>
      <w:r>
        <w:rPr>
          <w:rFonts w:ascii="Times New Roman" w:hAnsi="Times New Roman" w:eastAsia="楷体_GB2312"/>
          <w:bCs/>
          <w:sz w:val="32"/>
          <w:szCs w:val="32"/>
        </w:rPr>
        <w:t>11</w:t>
      </w:r>
      <w:r>
        <w:rPr>
          <w:rFonts w:hint="eastAsia" w:ascii="Times New Roman" w:hAnsi="Times New Roman" w:eastAsia="楷体_GB2312" w:cs="仿宋_GB2312"/>
          <w:bCs/>
          <w:sz w:val="32"/>
          <w:szCs w:val="32"/>
        </w:rPr>
        <w:t>.租金和管理费用减免或优惠。</w:t>
      </w:r>
      <w:r>
        <w:rPr>
          <w:rFonts w:hint="eastAsia" w:ascii="Times New Roman" w:hAnsi="Times New Roman" w:eastAsia="仿宋_GB2312" w:cs="仿宋_GB2312"/>
          <w:sz w:val="32"/>
          <w:szCs w:val="32"/>
        </w:rPr>
        <w:t>制定入驻相关优惠政策，为符合条件的入驻</w:t>
      </w:r>
      <w:r>
        <w:rPr>
          <w:rFonts w:hint="eastAsia" w:ascii="Times New Roman" w:hAnsi="Times New Roman" w:eastAsia="仿宋_GB2312" w:cs="仿宋_GB2312"/>
          <w:kern w:val="0"/>
          <w:sz w:val="32"/>
          <w:szCs w:val="32"/>
        </w:rPr>
        <w:t>实体</w:t>
      </w:r>
      <w:r>
        <w:rPr>
          <w:rFonts w:hint="eastAsia" w:ascii="Times New Roman" w:hAnsi="Times New Roman" w:eastAsia="仿宋_GB2312" w:cs="仿宋_GB2312"/>
          <w:sz w:val="32"/>
          <w:szCs w:val="32"/>
        </w:rPr>
        <w:t>减少或免除租金、管理费等相关费用。</w:t>
      </w:r>
    </w:p>
    <w:p>
      <w:pPr>
        <w:spacing w:line="560" w:lineRule="exact"/>
        <w:ind w:firstLine="640" w:firstLineChars="200"/>
        <w:jc w:val="both"/>
        <w:rPr>
          <w:rFonts w:ascii="Times New Roman" w:hAnsi="Times New Roman" w:eastAsia="仿宋_GB2312" w:cs="仿宋_GB2312"/>
          <w:kern w:val="0"/>
          <w:sz w:val="32"/>
          <w:szCs w:val="32"/>
        </w:rPr>
      </w:pPr>
      <w:r>
        <w:rPr>
          <w:rFonts w:ascii="Times New Roman" w:hAnsi="Times New Roman" w:eastAsia="楷体_GB2312"/>
          <w:bCs/>
          <w:sz w:val="32"/>
          <w:szCs w:val="32"/>
        </w:rPr>
        <w:t>12</w:t>
      </w:r>
      <w:r>
        <w:rPr>
          <w:rFonts w:hint="eastAsia" w:ascii="Times New Roman" w:hAnsi="Times New Roman" w:eastAsia="楷体_GB2312" w:cs="仿宋_GB2312"/>
          <w:bCs/>
          <w:sz w:val="32"/>
          <w:szCs w:val="32"/>
        </w:rPr>
        <w:t>.提供管理咨询。</w:t>
      </w:r>
      <w:r>
        <w:rPr>
          <w:rFonts w:hint="eastAsia" w:ascii="Times New Roman" w:hAnsi="Times New Roman" w:eastAsia="仿宋_GB2312" w:cs="仿宋_GB2312"/>
          <w:kern w:val="0"/>
          <w:sz w:val="32"/>
          <w:szCs w:val="32"/>
        </w:rPr>
        <w:t>为在孵实体提供生产、运营、销售、人力资源、品牌和网络建设等方面的咨询服务。</w:t>
      </w:r>
    </w:p>
    <w:p>
      <w:pPr>
        <w:adjustRightInd w:val="0"/>
        <w:snapToGrid w:val="0"/>
        <w:spacing w:line="560" w:lineRule="exact"/>
        <w:ind w:firstLine="640" w:firstLineChars="200"/>
        <w:jc w:val="both"/>
        <w:rPr>
          <w:rFonts w:ascii="Times New Roman" w:hAnsi="Times New Roman" w:eastAsia="仿宋_GB2312" w:cs="仿宋_GB2312"/>
          <w:sz w:val="32"/>
        </w:rPr>
      </w:pPr>
      <w:r>
        <w:rPr>
          <w:rFonts w:ascii="Times New Roman" w:hAnsi="Times New Roman" w:eastAsia="楷体_GB2312"/>
          <w:bCs/>
          <w:sz w:val="32"/>
          <w:szCs w:val="32"/>
        </w:rPr>
        <w:t>13</w:t>
      </w:r>
      <w:r>
        <w:rPr>
          <w:rFonts w:hint="eastAsia" w:ascii="Times New Roman" w:hAnsi="Times New Roman" w:eastAsia="楷体_GB2312" w:cs="仿宋_GB2312"/>
          <w:bCs/>
          <w:sz w:val="32"/>
          <w:szCs w:val="32"/>
        </w:rPr>
        <w:t>.提供事务代理。</w:t>
      </w:r>
      <w:r>
        <w:rPr>
          <w:rFonts w:hint="eastAsia" w:ascii="Times New Roman" w:hAnsi="Times New Roman" w:eastAsia="仿宋_GB2312" w:cs="仿宋_GB2312"/>
          <w:kern w:val="0"/>
          <w:sz w:val="32"/>
          <w:szCs w:val="32"/>
        </w:rPr>
        <w:t>为在孵实体提供</w:t>
      </w:r>
      <w:r>
        <w:rPr>
          <w:rFonts w:hint="eastAsia" w:ascii="Times New Roman" w:hAnsi="Times New Roman" w:eastAsia="仿宋_GB2312" w:cs="仿宋_GB2312"/>
          <w:sz w:val="32"/>
          <w:szCs w:val="32"/>
        </w:rPr>
        <w:t>专利申请、商标注册、人事代理等相关代理服务。</w:t>
      </w:r>
    </w:p>
    <w:p>
      <w:pPr>
        <w:spacing w:line="560" w:lineRule="exact"/>
        <w:ind w:firstLine="640" w:firstLineChars="200"/>
        <w:jc w:val="both"/>
        <w:rPr>
          <w:rFonts w:ascii="Times New Roman" w:hAnsi="Times New Roman" w:eastAsia="仿宋_GB2312" w:cs="仿宋_GB2312"/>
          <w:sz w:val="32"/>
          <w:szCs w:val="32"/>
        </w:rPr>
      </w:pPr>
      <w:r>
        <w:rPr>
          <w:rFonts w:ascii="Times New Roman" w:hAnsi="Times New Roman" w:eastAsia="楷体_GB2312"/>
          <w:bCs/>
          <w:sz w:val="32"/>
          <w:szCs w:val="32"/>
        </w:rPr>
        <w:t>14</w:t>
      </w:r>
      <w:r>
        <w:rPr>
          <w:rFonts w:hint="eastAsia" w:ascii="Times New Roman" w:hAnsi="Times New Roman" w:eastAsia="楷体_GB2312" w:cs="仿宋_GB2312"/>
          <w:bCs/>
          <w:sz w:val="32"/>
          <w:szCs w:val="32"/>
        </w:rPr>
        <w:t>.提供后勤保障。</w:t>
      </w:r>
      <w:r>
        <w:rPr>
          <w:rFonts w:hint="eastAsia" w:ascii="Times New Roman" w:hAnsi="Times New Roman" w:eastAsia="仿宋_GB2312" w:cs="仿宋_GB2312"/>
          <w:sz w:val="32"/>
          <w:szCs w:val="32"/>
        </w:rPr>
        <w:t>为</w:t>
      </w:r>
      <w:r>
        <w:rPr>
          <w:rFonts w:hint="eastAsia" w:ascii="Times New Roman" w:hAnsi="Times New Roman" w:eastAsia="仿宋_GB2312" w:cs="仿宋_GB2312"/>
          <w:kern w:val="0"/>
          <w:sz w:val="32"/>
          <w:szCs w:val="32"/>
        </w:rPr>
        <w:t>在孵实体提供</w:t>
      </w:r>
      <w:r>
        <w:rPr>
          <w:rFonts w:hint="eastAsia" w:ascii="Times New Roman" w:hAnsi="Times New Roman" w:eastAsia="仿宋_GB2312" w:cs="仿宋_GB2312"/>
          <w:sz w:val="32"/>
          <w:szCs w:val="32"/>
        </w:rPr>
        <w:t>公共配套的硬件设施（茶水间、洽谈区、会议室、路演厅等），保障</w:t>
      </w:r>
      <w:r>
        <w:rPr>
          <w:rFonts w:hint="eastAsia" w:ascii="Times New Roman" w:hAnsi="Times New Roman" w:eastAsia="仿宋_GB2312" w:cs="仿宋_GB2312"/>
          <w:kern w:val="0"/>
          <w:sz w:val="32"/>
          <w:szCs w:val="32"/>
        </w:rPr>
        <w:t>在孵实体</w:t>
      </w:r>
      <w:r>
        <w:rPr>
          <w:rFonts w:hint="eastAsia" w:ascii="Times New Roman" w:hAnsi="Times New Roman" w:eastAsia="仿宋_GB2312" w:cs="仿宋_GB2312"/>
          <w:sz w:val="32"/>
          <w:szCs w:val="32"/>
        </w:rPr>
        <w:t>的水、电、网的正常安全使用，提供保洁、保安、停车等后勤服务。</w:t>
      </w:r>
    </w:p>
    <w:p>
      <w:pPr>
        <w:adjustRightInd w:val="0"/>
        <w:snapToGrid w:val="0"/>
        <w:spacing w:line="600" w:lineRule="exact"/>
        <w:ind w:firstLine="640" w:firstLineChars="200"/>
        <w:jc w:val="both"/>
        <w:rPr>
          <w:rFonts w:ascii="Times New Roman" w:hAnsi="Times New Roman" w:eastAsia="仿宋_GB2312"/>
          <w:sz w:val="32"/>
          <w:szCs w:val="32"/>
        </w:rPr>
      </w:pPr>
      <w:r>
        <w:rPr>
          <w:rFonts w:ascii="Times New Roman" w:hAnsi="Times New Roman" w:eastAsia="楷体_GB2312"/>
          <w:bCs/>
          <w:sz w:val="32"/>
          <w:szCs w:val="32"/>
        </w:rPr>
        <w:t>15</w:t>
      </w:r>
      <w:r>
        <w:rPr>
          <w:rFonts w:hint="eastAsia" w:ascii="Times New Roman" w:hAnsi="Times New Roman" w:eastAsia="楷体_GB2312" w:cs="仿宋_GB2312"/>
          <w:bCs/>
          <w:sz w:val="32"/>
          <w:szCs w:val="32"/>
        </w:rPr>
        <w:t>.其他专项服务。</w:t>
      </w:r>
      <w:r>
        <w:rPr>
          <w:rFonts w:hint="eastAsia" w:ascii="Times New Roman" w:hAnsi="Times New Roman" w:eastAsia="仿宋_GB2312"/>
          <w:sz w:val="32"/>
          <w:szCs w:val="32"/>
        </w:rPr>
        <w:t>创业孵化基地还可根据园区特色、定位提供其他专项服务。</w:t>
      </w:r>
    </w:p>
    <w:p>
      <w:pPr>
        <w:adjustRightInd w:val="0"/>
        <w:snapToGrid w:val="0"/>
        <w:spacing w:line="60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县（市区）级基地应提供</w:t>
      </w:r>
      <w:r>
        <w:rPr>
          <w:rFonts w:ascii="Times New Roman" w:hAnsi="Times New Roman" w:eastAsia="仿宋_GB2312"/>
          <w:sz w:val="32"/>
          <w:szCs w:val="32"/>
        </w:rPr>
        <w:t>5</w:t>
      </w:r>
      <w:r>
        <w:rPr>
          <w:rFonts w:hint="eastAsia" w:ascii="Times New Roman" w:hAnsi="Times New Roman" w:eastAsia="仿宋_GB2312"/>
          <w:sz w:val="32"/>
          <w:szCs w:val="32"/>
        </w:rPr>
        <w:t>项以上服务，市州级基地应当提供</w:t>
      </w:r>
      <w:r>
        <w:rPr>
          <w:rFonts w:ascii="Times New Roman" w:hAnsi="Times New Roman" w:eastAsia="仿宋_GB2312"/>
          <w:sz w:val="32"/>
          <w:szCs w:val="32"/>
        </w:rPr>
        <w:t>8</w:t>
      </w:r>
      <w:r>
        <w:rPr>
          <w:rFonts w:hint="eastAsia" w:ascii="Times New Roman" w:hAnsi="Times New Roman" w:eastAsia="仿宋_GB2312"/>
          <w:sz w:val="32"/>
          <w:szCs w:val="32"/>
        </w:rPr>
        <w:t>项以上服务，省级基地应当提供</w:t>
      </w:r>
      <w:r>
        <w:rPr>
          <w:rFonts w:ascii="Times New Roman" w:hAnsi="Times New Roman" w:eastAsia="仿宋_GB2312"/>
          <w:sz w:val="32"/>
          <w:szCs w:val="32"/>
        </w:rPr>
        <w:t>10</w:t>
      </w:r>
      <w:r>
        <w:rPr>
          <w:rFonts w:hint="eastAsia" w:ascii="Times New Roman" w:hAnsi="Times New Roman" w:eastAsia="仿宋_GB2312"/>
          <w:sz w:val="32"/>
          <w:szCs w:val="32"/>
        </w:rPr>
        <w:t>项以上服务。创业孵化基地应当指定专门工作人员负责受理、对接在孵实体提出的服务请求，并及时在省平台记录其服务情况，保障服务效率和质量。</w:t>
      </w:r>
    </w:p>
    <w:p>
      <w:pPr>
        <w:widowControl/>
        <w:jc w:val="left"/>
        <w:rPr>
          <w:rFonts w:ascii="黑体" w:hAnsi="黑体" w:eastAsia="黑体" w:cs="黑体"/>
          <w:sz w:val="32"/>
          <w:szCs w:val="32"/>
        </w:rPr>
      </w:pPr>
      <w:r>
        <w:rPr>
          <w:rFonts w:ascii="黑体" w:hAnsi="黑体" w:eastAsia="黑体" w:cs="黑体"/>
          <w:sz w:val="32"/>
          <w:szCs w:val="32"/>
        </w:rPr>
        <w:br w:type="page"/>
      </w:r>
    </w:p>
    <w:p>
      <w:pPr>
        <w:adjustRightInd w:val="0"/>
        <w:snapToGrid w:val="0"/>
        <w:spacing w:line="600" w:lineRule="exact"/>
        <w:rPr>
          <w:rFonts w:ascii="黑体" w:hAnsi="黑体" w:eastAsia="黑体" w:cs="黑体"/>
          <w:sz w:val="32"/>
          <w:szCs w:val="32"/>
        </w:rPr>
      </w:pPr>
      <w:r>
        <w:rPr>
          <w:rFonts w:hint="eastAsia" w:ascii="黑体" w:hAnsi="黑体" w:eastAsia="黑体" w:cs="黑体"/>
          <w:sz w:val="32"/>
          <w:szCs w:val="32"/>
        </w:rPr>
        <w:t>附件</w:t>
      </w:r>
      <w:r>
        <w:rPr>
          <w:rFonts w:ascii="Times New Roman" w:hAnsi="Times New Roman" w:eastAsia="黑体"/>
          <w:sz w:val="32"/>
          <w:szCs w:val="32"/>
        </w:rPr>
        <w:t>4</w:t>
      </w:r>
    </w:p>
    <w:p>
      <w:pPr>
        <w:adjustRightInd w:val="0"/>
        <w:snapToGrid w:val="0"/>
        <w:spacing w:line="600" w:lineRule="exact"/>
        <w:jc w:val="center"/>
        <w:rPr>
          <w:rFonts w:ascii="Times New Roman" w:hAnsi="Times New Roman" w:eastAsia="方正小标宋简体" w:cs="方正小标宋简体"/>
          <w:kern w:val="0"/>
          <w:sz w:val="44"/>
          <w:szCs w:val="32"/>
        </w:rPr>
      </w:pPr>
      <w:r>
        <w:rPr>
          <w:rFonts w:hint="eastAsia" w:ascii="Times New Roman" w:hAnsi="Times New Roman" w:eastAsia="方正小标宋简体" w:cs="方正小标宋简体"/>
          <w:kern w:val="0"/>
          <w:sz w:val="44"/>
          <w:szCs w:val="32"/>
        </w:rPr>
        <w:t>创业孵化基地申请表</w:t>
      </w:r>
    </w:p>
    <w:p>
      <w:pPr>
        <w:spacing w:line="600" w:lineRule="exact"/>
        <w:outlineLvl w:val="0"/>
        <w:rPr>
          <w:rFonts w:ascii="Times New Roman" w:hAnsi="Times New Roman" w:eastAsia="仿宋_GB2312" w:cs="仿宋_GB2312"/>
          <w:kern w:val="0"/>
          <w:sz w:val="32"/>
          <w:szCs w:val="32"/>
        </w:rPr>
      </w:pPr>
      <w:r>
        <w:rPr>
          <w:rFonts w:hint="eastAsia" w:ascii="Times New Roman" w:hAnsi="Times New Roman" w:eastAsia="仿宋_GB2312" w:cs="仿宋_GB2312"/>
          <w:kern w:val="0"/>
          <w:szCs w:val="21"/>
        </w:rPr>
        <w:t xml:space="preserve">申请级别： </w:t>
      </w:r>
      <w:r>
        <w:rPr>
          <w:rFonts w:hint="eastAsia" w:ascii="Times New Roman" w:hAnsi="Times New Roman" w:eastAsia="仿宋_GB2312" w:cs="仿宋_GB2312"/>
          <w:kern w:val="0"/>
          <w:szCs w:val="21"/>
        </w:rPr>
        <w:sym w:font="Wingdings 2" w:char="00A3"/>
      </w:r>
      <w:r>
        <w:rPr>
          <w:rFonts w:hint="eastAsia" w:ascii="Times New Roman" w:hAnsi="Times New Roman" w:eastAsia="仿宋_GB2312" w:cs="仿宋_GB2312"/>
          <w:kern w:val="0"/>
          <w:szCs w:val="21"/>
        </w:rPr>
        <w:t xml:space="preserve">县级 </w:t>
      </w:r>
      <w:r>
        <w:rPr>
          <w:rFonts w:hint="eastAsia" w:ascii="Times New Roman" w:hAnsi="Times New Roman" w:eastAsia="仿宋_GB2312" w:cs="仿宋_GB2312"/>
          <w:kern w:val="0"/>
          <w:szCs w:val="21"/>
        </w:rPr>
        <w:sym w:font="Wingdings 2" w:char="00A3"/>
      </w:r>
      <w:r>
        <w:rPr>
          <w:rFonts w:hint="eastAsia" w:ascii="Times New Roman" w:hAnsi="Times New Roman" w:eastAsia="仿宋_GB2312" w:cs="仿宋_GB2312"/>
          <w:kern w:val="0"/>
          <w:szCs w:val="21"/>
        </w:rPr>
        <w:t xml:space="preserve">市级 </w:t>
      </w:r>
      <w:r>
        <w:rPr>
          <w:rFonts w:hint="eastAsia" w:ascii="Times New Roman" w:hAnsi="Times New Roman" w:eastAsia="仿宋_GB2312" w:cs="仿宋_GB2312"/>
          <w:kern w:val="0"/>
          <w:szCs w:val="21"/>
        </w:rPr>
        <w:sym w:font="Wingdings 2" w:char="00A3"/>
      </w:r>
      <w:r>
        <w:rPr>
          <w:rFonts w:hint="eastAsia" w:ascii="Times New Roman" w:hAnsi="Times New Roman" w:eastAsia="仿宋_GB2312" w:cs="仿宋_GB2312"/>
          <w:kern w:val="0"/>
          <w:szCs w:val="21"/>
        </w:rPr>
        <w:t>省级                             申请类型：</w:t>
      </w:r>
      <w:r>
        <w:rPr>
          <w:rFonts w:hint="eastAsia" w:ascii="Times New Roman" w:hAnsi="Times New Roman" w:eastAsia="仿宋_GB2312" w:cs="仿宋_GB2312"/>
          <w:kern w:val="0"/>
          <w:szCs w:val="21"/>
        </w:rPr>
        <w:sym w:font="Wingdings 2" w:char="00A3"/>
      </w:r>
      <w:r>
        <w:rPr>
          <w:rFonts w:hint="eastAsia" w:ascii="Times New Roman" w:hAnsi="Times New Roman" w:eastAsia="仿宋_GB2312" w:cs="仿宋_GB2312"/>
          <w:kern w:val="0"/>
          <w:szCs w:val="21"/>
        </w:rPr>
        <w:t xml:space="preserve">认定   </w:t>
      </w:r>
      <w:r>
        <w:rPr>
          <w:rFonts w:hint="eastAsia" w:ascii="Times New Roman" w:hAnsi="Times New Roman" w:eastAsia="仿宋_GB2312" w:cs="仿宋_GB2312"/>
          <w:kern w:val="0"/>
          <w:szCs w:val="21"/>
        </w:rPr>
        <w:sym w:font="Wingdings 2" w:char="00A3"/>
      </w:r>
      <w:r>
        <w:rPr>
          <w:rFonts w:hint="eastAsia" w:ascii="Times New Roman" w:hAnsi="Times New Roman" w:eastAsia="仿宋_GB2312" w:cs="仿宋_GB2312"/>
          <w:kern w:val="0"/>
          <w:szCs w:val="21"/>
        </w:rPr>
        <w:t>复核</w:t>
      </w:r>
    </w:p>
    <w:tbl>
      <w:tblPr>
        <w:tblStyle w:val="9"/>
        <w:tblW w:w="9072" w:type="dxa"/>
        <w:jc w:val="center"/>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1711"/>
        <w:gridCol w:w="1649"/>
        <w:gridCol w:w="1305"/>
        <w:gridCol w:w="1555"/>
        <w:gridCol w:w="264"/>
        <w:gridCol w:w="1161"/>
        <w:gridCol w:w="1427"/>
      </w:tblGrid>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072" w:type="dxa"/>
            <w:gridSpan w:val="7"/>
            <w:tcBorders>
              <w:top w:val="single" w:color="000000" w:sz="8" w:space="0"/>
              <w:bottom w:val="single" w:color="auto" w:sz="4" w:space="0"/>
            </w:tcBorders>
            <w:shd w:val="clear" w:color="auto" w:fill="D7D7D7"/>
            <w:noWrap/>
            <w:tcMar>
              <w:left w:w="0" w:type="dxa"/>
              <w:right w:w="0" w:type="dxa"/>
            </w:tcMar>
            <w:vAlign w:val="center"/>
          </w:tcPr>
          <w:p>
            <w:pPr>
              <w:widowControl/>
              <w:jc w:val="center"/>
              <w:rPr>
                <w:rFonts w:ascii="黑体" w:hAnsi="黑体" w:eastAsia="黑体" w:cs="宋体"/>
                <w:spacing w:val="-10"/>
                <w:kern w:val="0"/>
                <w:szCs w:val="18"/>
              </w:rPr>
            </w:pPr>
            <w:r>
              <w:rPr>
                <w:rFonts w:hint="eastAsia" w:ascii="黑体" w:hAnsi="黑体" w:eastAsia="黑体" w:cs="宋体"/>
                <w:bCs/>
                <w:spacing w:val="-10"/>
                <w:kern w:val="0"/>
                <w:szCs w:val="21"/>
              </w:rPr>
              <w:t>建设方基本信息</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11" w:type="dxa"/>
            <w:tcBorders>
              <w:top w:val="single" w:color="auto" w:sz="4" w:space="0"/>
              <w:bottom w:val="single" w:color="auto" w:sz="4" w:space="0"/>
              <w:right w:val="single" w:color="auto" w:sz="4" w:space="0"/>
            </w:tcBorders>
            <w:noWrap/>
            <w:tcMar>
              <w:left w:w="0" w:type="dxa"/>
              <w:right w:w="0" w:type="dxa"/>
            </w:tcMar>
            <w:vAlign w:val="center"/>
          </w:tcPr>
          <w:p>
            <w:pPr>
              <w:widowControl/>
              <w:spacing w:line="240" w:lineRule="exact"/>
              <w:jc w:val="center"/>
              <w:rPr>
                <w:rFonts w:ascii="黑体" w:hAnsi="黑体" w:eastAsia="黑体" w:cs="宋体"/>
                <w:spacing w:val="-10"/>
                <w:kern w:val="0"/>
                <w:szCs w:val="18"/>
              </w:rPr>
            </w:pPr>
            <w:r>
              <w:rPr>
                <w:rFonts w:hint="eastAsia" w:ascii="黑体" w:hAnsi="黑体" w:eastAsia="黑体" w:cs="宋体"/>
                <w:spacing w:val="-10"/>
                <w:kern w:val="0"/>
                <w:szCs w:val="18"/>
              </w:rPr>
              <w:t>申请基地名称</w:t>
            </w:r>
          </w:p>
        </w:tc>
        <w:tc>
          <w:tcPr>
            <w:tcW w:w="2954" w:type="dxa"/>
            <w:gridSpan w:val="2"/>
            <w:tcBorders>
              <w:top w:val="single" w:color="auto" w:sz="4" w:space="0"/>
              <w:left w:val="single" w:color="auto" w:sz="4" w:space="0"/>
              <w:bottom w:val="single" w:color="auto" w:sz="4" w:space="0"/>
              <w:right w:val="single" w:color="auto" w:sz="4" w:space="0"/>
            </w:tcBorders>
            <w:noWrap/>
            <w:tcMar>
              <w:left w:w="0" w:type="dxa"/>
              <w:right w:w="0" w:type="dxa"/>
            </w:tcMar>
            <w:vAlign w:val="center"/>
          </w:tcPr>
          <w:p>
            <w:pPr>
              <w:widowControl/>
              <w:spacing w:line="200" w:lineRule="exact"/>
              <w:jc w:val="center"/>
              <w:rPr>
                <w:rFonts w:ascii="黑体" w:hAnsi="黑体" w:eastAsia="黑体" w:cs="宋体"/>
                <w:spacing w:val="-10"/>
                <w:kern w:val="0"/>
                <w:szCs w:val="18"/>
              </w:rPr>
            </w:pPr>
          </w:p>
        </w:tc>
        <w:tc>
          <w:tcPr>
            <w:tcW w:w="1819" w:type="dxa"/>
            <w:gridSpan w:val="2"/>
            <w:tcBorders>
              <w:top w:val="single" w:color="auto" w:sz="4" w:space="0"/>
              <w:left w:val="single" w:color="auto" w:sz="4" w:space="0"/>
              <w:bottom w:val="single" w:color="auto" w:sz="4" w:space="0"/>
              <w:right w:val="single" w:color="auto" w:sz="4" w:space="0"/>
            </w:tcBorders>
            <w:noWrap/>
            <w:tcMar>
              <w:left w:w="0" w:type="dxa"/>
              <w:right w:w="0" w:type="dxa"/>
            </w:tcMar>
            <w:vAlign w:val="center"/>
          </w:tcPr>
          <w:p>
            <w:pPr>
              <w:widowControl/>
              <w:spacing w:line="200" w:lineRule="exact"/>
              <w:jc w:val="center"/>
              <w:rPr>
                <w:rFonts w:ascii="黑体" w:hAnsi="黑体" w:eastAsia="黑体" w:cs="宋体"/>
                <w:spacing w:val="-10"/>
                <w:kern w:val="0"/>
                <w:szCs w:val="18"/>
              </w:rPr>
            </w:pPr>
            <w:r>
              <w:rPr>
                <w:rFonts w:hint="eastAsia" w:ascii="黑体" w:hAnsi="黑体" w:eastAsia="黑体" w:cs="宋体"/>
                <w:spacing w:val="-10"/>
                <w:kern w:val="0"/>
                <w:szCs w:val="18"/>
              </w:rPr>
              <w:t>地址</w:t>
            </w:r>
          </w:p>
        </w:tc>
        <w:tc>
          <w:tcPr>
            <w:tcW w:w="2588" w:type="dxa"/>
            <w:gridSpan w:val="2"/>
            <w:tcBorders>
              <w:top w:val="single" w:color="auto" w:sz="4" w:space="0"/>
              <w:left w:val="single" w:color="auto" w:sz="4" w:space="0"/>
              <w:bottom w:val="single" w:color="auto" w:sz="4" w:space="0"/>
            </w:tcBorders>
            <w:noWrap/>
            <w:tcMar>
              <w:left w:w="0" w:type="dxa"/>
              <w:right w:w="0" w:type="dxa"/>
            </w:tcMar>
            <w:vAlign w:val="center"/>
          </w:tcPr>
          <w:p>
            <w:pPr>
              <w:widowControl/>
              <w:spacing w:line="240" w:lineRule="exact"/>
              <w:rPr>
                <w:rFonts w:ascii="黑体" w:hAnsi="黑体" w:eastAsia="黑体" w:cs="宋体"/>
                <w:spacing w:val="-10"/>
                <w:kern w:val="0"/>
                <w:szCs w:val="18"/>
              </w:rPr>
            </w:pP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11" w:type="dxa"/>
            <w:tcBorders>
              <w:top w:val="single" w:color="auto" w:sz="4" w:space="0"/>
              <w:bottom w:val="single" w:color="auto" w:sz="4" w:space="0"/>
              <w:right w:val="single" w:color="auto" w:sz="4" w:space="0"/>
            </w:tcBorders>
            <w:noWrap/>
            <w:tcMar>
              <w:left w:w="0" w:type="dxa"/>
              <w:right w:w="0" w:type="dxa"/>
            </w:tcMar>
            <w:vAlign w:val="center"/>
          </w:tcPr>
          <w:p>
            <w:pPr>
              <w:widowControl/>
              <w:spacing w:line="200" w:lineRule="exact"/>
              <w:jc w:val="center"/>
              <w:rPr>
                <w:rFonts w:ascii="黑体" w:hAnsi="黑体" w:eastAsia="黑体" w:cs="宋体"/>
                <w:spacing w:val="-10"/>
                <w:kern w:val="0"/>
                <w:szCs w:val="18"/>
              </w:rPr>
            </w:pPr>
            <w:r>
              <w:rPr>
                <w:rFonts w:hint="eastAsia" w:ascii="黑体" w:hAnsi="黑体" w:eastAsia="黑体" w:cs="宋体"/>
                <w:spacing w:val="-10"/>
                <w:kern w:val="0"/>
                <w:szCs w:val="18"/>
              </w:rPr>
              <w:t>建设单位名称</w:t>
            </w:r>
          </w:p>
        </w:tc>
        <w:tc>
          <w:tcPr>
            <w:tcW w:w="2954" w:type="dxa"/>
            <w:gridSpan w:val="2"/>
            <w:tcBorders>
              <w:top w:val="single" w:color="auto" w:sz="4" w:space="0"/>
              <w:left w:val="single" w:color="auto" w:sz="4" w:space="0"/>
              <w:bottom w:val="single" w:color="auto" w:sz="4" w:space="0"/>
              <w:right w:val="single" w:color="auto" w:sz="4" w:space="0"/>
            </w:tcBorders>
            <w:noWrap/>
            <w:tcMar>
              <w:left w:w="0" w:type="dxa"/>
              <w:right w:w="0" w:type="dxa"/>
            </w:tcMar>
            <w:vAlign w:val="center"/>
          </w:tcPr>
          <w:p>
            <w:pPr>
              <w:widowControl/>
              <w:spacing w:line="200" w:lineRule="exact"/>
              <w:rPr>
                <w:rFonts w:ascii="Times New Roman" w:hAnsi="Times New Roman" w:eastAsia="仿宋_GB2312" w:cs="宋体"/>
                <w:spacing w:val="-10"/>
                <w:kern w:val="0"/>
                <w:szCs w:val="18"/>
              </w:rPr>
            </w:pPr>
          </w:p>
        </w:tc>
        <w:tc>
          <w:tcPr>
            <w:tcW w:w="1819" w:type="dxa"/>
            <w:gridSpan w:val="2"/>
            <w:tcBorders>
              <w:top w:val="single" w:color="auto" w:sz="4" w:space="0"/>
              <w:left w:val="single" w:color="auto" w:sz="4" w:space="0"/>
              <w:bottom w:val="single" w:color="auto" w:sz="4" w:space="0"/>
              <w:right w:val="single" w:color="auto" w:sz="4" w:space="0"/>
            </w:tcBorders>
            <w:noWrap/>
            <w:tcMar>
              <w:left w:w="0" w:type="dxa"/>
              <w:right w:w="0" w:type="dxa"/>
            </w:tcMar>
            <w:vAlign w:val="center"/>
          </w:tcPr>
          <w:p>
            <w:pPr>
              <w:widowControl/>
              <w:spacing w:line="200" w:lineRule="exact"/>
              <w:jc w:val="center"/>
              <w:rPr>
                <w:rFonts w:ascii="Times New Roman" w:hAnsi="Times New Roman" w:eastAsia="仿宋_GB2312" w:cs="宋体"/>
                <w:spacing w:val="-10"/>
                <w:kern w:val="0"/>
                <w:szCs w:val="18"/>
              </w:rPr>
            </w:pPr>
            <w:r>
              <w:rPr>
                <w:rFonts w:hint="eastAsia" w:ascii="黑体" w:hAnsi="黑体" w:eastAsia="黑体" w:cs="宋体"/>
                <w:spacing w:val="-10"/>
                <w:kern w:val="0"/>
                <w:szCs w:val="18"/>
              </w:rPr>
              <w:t>统一社会信用代码</w:t>
            </w:r>
          </w:p>
        </w:tc>
        <w:tc>
          <w:tcPr>
            <w:tcW w:w="2588" w:type="dxa"/>
            <w:gridSpan w:val="2"/>
            <w:tcBorders>
              <w:top w:val="single" w:color="auto" w:sz="4" w:space="0"/>
              <w:left w:val="single" w:color="auto" w:sz="4" w:space="0"/>
              <w:bottom w:val="single" w:color="auto" w:sz="4" w:space="0"/>
            </w:tcBorders>
            <w:noWrap/>
            <w:tcMar>
              <w:left w:w="0" w:type="dxa"/>
              <w:right w:w="0" w:type="dxa"/>
            </w:tcMar>
            <w:vAlign w:val="center"/>
          </w:tcPr>
          <w:p>
            <w:pPr>
              <w:widowControl/>
              <w:spacing w:line="200" w:lineRule="exact"/>
              <w:rPr>
                <w:rFonts w:ascii="Times New Roman" w:hAnsi="Times New Roman" w:eastAsia="仿宋_GB2312" w:cs="宋体"/>
                <w:spacing w:val="-10"/>
                <w:kern w:val="0"/>
                <w:szCs w:val="18"/>
              </w:rPr>
            </w:pP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11" w:type="dxa"/>
            <w:tcBorders>
              <w:top w:val="single" w:color="auto" w:sz="4" w:space="0"/>
              <w:bottom w:val="single" w:color="auto" w:sz="4" w:space="0"/>
              <w:right w:val="single" w:color="auto" w:sz="4" w:space="0"/>
            </w:tcBorders>
            <w:noWrap/>
            <w:tcMar>
              <w:left w:w="0" w:type="dxa"/>
              <w:right w:w="0" w:type="dxa"/>
            </w:tcMar>
            <w:vAlign w:val="center"/>
          </w:tcPr>
          <w:p>
            <w:pPr>
              <w:widowControl/>
              <w:spacing w:line="200" w:lineRule="exact"/>
              <w:jc w:val="center"/>
              <w:rPr>
                <w:rFonts w:ascii="黑体" w:hAnsi="黑体" w:eastAsia="黑体" w:cs="宋体"/>
                <w:spacing w:val="-10"/>
                <w:kern w:val="0"/>
                <w:szCs w:val="18"/>
              </w:rPr>
            </w:pPr>
            <w:r>
              <w:rPr>
                <w:rFonts w:hint="eastAsia" w:ascii="黑体" w:hAnsi="黑体" w:eastAsia="黑体" w:cs="宋体"/>
                <w:spacing w:val="-10"/>
                <w:kern w:val="0"/>
                <w:szCs w:val="18"/>
              </w:rPr>
              <w:t>法定代表人</w:t>
            </w:r>
          </w:p>
        </w:tc>
        <w:tc>
          <w:tcPr>
            <w:tcW w:w="2954" w:type="dxa"/>
            <w:gridSpan w:val="2"/>
            <w:tcBorders>
              <w:top w:val="single" w:color="auto" w:sz="4" w:space="0"/>
              <w:left w:val="single" w:color="auto" w:sz="4" w:space="0"/>
              <w:bottom w:val="single" w:color="auto" w:sz="4" w:space="0"/>
              <w:right w:val="single" w:color="auto" w:sz="4" w:space="0"/>
            </w:tcBorders>
            <w:noWrap/>
            <w:tcMar>
              <w:left w:w="0" w:type="dxa"/>
              <w:right w:w="0" w:type="dxa"/>
            </w:tcMar>
            <w:vAlign w:val="center"/>
          </w:tcPr>
          <w:p>
            <w:pPr>
              <w:widowControl/>
              <w:spacing w:line="200" w:lineRule="exact"/>
              <w:jc w:val="center"/>
              <w:rPr>
                <w:rFonts w:ascii="黑体" w:hAnsi="黑体" w:eastAsia="黑体" w:cs="宋体"/>
                <w:spacing w:val="-10"/>
                <w:kern w:val="0"/>
                <w:szCs w:val="18"/>
              </w:rPr>
            </w:pPr>
          </w:p>
        </w:tc>
        <w:tc>
          <w:tcPr>
            <w:tcW w:w="1819" w:type="dxa"/>
            <w:gridSpan w:val="2"/>
            <w:tcBorders>
              <w:top w:val="single" w:color="auto" w:sz="4" w:space="0"/>
              <w:left w:val="single" w:color="auto" w:sz="4" w:space="0"/>
              <w:bottom w:val="single" w:color="auto" w:sz="4" w:space="0"/>
              <w:right w:val="single" w:color="auto" w:sz="4" w:space="0"/>
            </w:tcBorders>
            <w:noWrap/>
            <w:tcMar>
              <w:left w:w="0" w:type="dxa"/>
              <w:right w:w="0" w:type="dxa"/>
            </w:tcMar>
            <w:vAlign w:val="center"/>
          </w:tcPr>
          <w:p>
            <w:pPr>
              <w:widowControl/>
              <w:spacing w:line="200" w:lineRule="exact"/>
              <w:jc w:val="center"/>
              <w:rPr>
                <w:rFonts w:ascii="黑体" w:hAnsi="黑体" w:eastAsia="黑体" w:cs="宋体"/>
                <w:spacing w:val="-10"/>
                <w:kern w:val="0"/>
                <w:szCs w:val="18"/>
              </w:rPr>
            </w:pPr>
            <w:r>
              <w:rPr>
                <w:rFonts w:hint="eastAsia" w:ascii="黑体" w:hAnsi="黑体" w:eastAsia="黑体" w:cs="宋体"/>
                <w:spacing w:val="-10"/>
                <w:kern w:val="0"/>
                <w:szCs w:val="18"/>
              </w:rPr>
              <w:t>联系电话</w:t>
            </w:r>
          </w:p>
        </w:tc>
        <w:tc>
          <w:tcPr>
            <w:tcW w:w="2588" w:type="dxa"/>
            <w:gridSpan w:val="2"/>
            <w:tcBorders>
              <w:top w:val="single" w:color="auto" w:sz="4" w:space="0"/>
              <w:left w:val="single" w:color="auto" w:sz="4" w:space="0"/>
              <w:bottom w:val="single" w:color="auto" w:sz="4" w:space="0"/>
            </w:tcBorders>
            <w:noWrap/>
            <w:tcMar>
              <w:left w:w="0" w:type="dxa"/>
              <w:right w:w="0" w:type="dxa"/>
            </w:tcMar>
            <w:vAlign w:val="center"/>
          </w:tcPr>
          <w:p>
            <w:pPr>
              <w:widowControl/>
              <w:spacing w:line="200" w:lineRule="exact"/>
              <w:jc w:val="center"/>
              <w:rPr>
                <w:rFonts w:ascii="黑体" w:hAnsi="黑体" w:eastAsia="黑体" w:cs="宋体"/>
                <w:spacing w:val="-10"/>
                <w:kern w:val="0"/>
                <w:szCs w:val="18"/>
              </w:rPr>
            </w:pP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11" w:type="dxa"/>
            <w:tcBorders>
              <w:top w:val="single" w:color="auto" w:sz="4" w:space="0"/>
              <w:bottom w:val="single" w:color="auto" w:sz="4" w:space="0"/>
              <w:right w:val="single" w:color="auto" w:sz="4" w:space="0"/>
            </w:tcBorders>
            <w:noWrap/>
            <w:tcMar>
              <w:left w:w="0" w:type="dxa"/>
              <w:right w:w="0" w:type="dxa"/>
            </w:tcMar>
            <w:vAlign w:val="center"/>
          </w:tcPr>
          <w:p>
            <w:pPr>
              <w:widowControl/>
              <w:spacing w:line="200" w:lineRule="exact"/>
              <w:jc w:val="center"/>
              <w:rPr>
                <w:rFonts w:ascii="黑体" w:hAnsi="黑体" w:eastAsia="黑体" w:cs="宋体"/>
                <w:spacing w:val="-10"/>
                <w:kern w:val="0"/>
                <w:szCs w:val="18"/>
              </w:rPr>
            </w:pPr>
            <w:r>
              <w:rPr>
                <w:rFonts w:hint="eastAsia" w:ascii="黑体" w:hAnsi="黑体" w:eastAsia="黑体" w:cs="宋体"/>
                <w:spacing w:val="-10"/>
                <w:kern w:val="0"/>
                <w:szCs w:val="18"/>
              </w:rPr>
              <w:t>基地资产性质</w:t>
            </w:r>
          </w:p>
        </w:tc>
        <w:tc>
          <w:tcPr>
            <w:tcW w:w="2954" w:type="dxa"/>
            <w:gridSpan w:val="2"/>
            <w:tcBorders>
              <w:top w:val="single" w:color="auto" w:sz="4" w:space="0"/>
              <w:left w:val="single" w:color="auto" w:sz="4" w:space="0"/>
              <w:bottom w:val="single" w:color="auto" w:sz="4" w:space="0"/>
              <w:right w:val="single" w:color="auto" w:sz="4" w:space="0"/>
            </w:tcBorders>
            <w:noWrap/>
            <w:tcMar>
              <w:left w:w="0" w:type="dxa"/>
              <w:right w:w="0" w:type="dxa"/>
            </w:tcMar>
            <w:vAlign w:val="center"/>
          </w:tcPr>
          <w:p>
            <w:pPr>
              <w:widowControl/>
              <w:spacing w:line="200" w:lineRule="exact"/>
              <w:jc w:val="center"/>
              <w:rPr>
                <w:rFonts w:ascii="黑体" w:hAnsi="黑体" w:eastAsia="黑体" w:cs="宋体"/>
                <w:spacing w:val="-10"/>
                <w:kern w:val="0"/>
                <w:szCs w:val="18"/>
              </w:rPr>
            </w:pPr>
            <w:r>
              <w:rPr>
                <w:rFonts w:hint="eastAsia" w:ascii="Times New Roman" w:hAnsi="Times New Roman" w:eastAsia="仿宋_GB2312" w:cs="宋体"/>
                <w:spacing w:val="-10"/>
                <w:kern w:val="0"/>
                <w:szCs w:val="18"/>
              </w:rPr>
              <w:sym w:font="Wingdings 2" w:char="00A3"/>
            </w:r>
            <w:r>
              <w:rPr>
                <w:rFonts w:hint="eastAsia" w:ascii="Times New Roman" w:hAnsi="Times New Roman" w:eastAsia="仿宋_GB2312" w:cs="宋体"/>
                <w:spacing w:val="-10"/>
                <w:kern w:val="0"/>
                <w:szCs w:val="18"/>
              </w:rPr>
              <w:t xml:space="preserve">国有 </w:t>
            </w:r>
            <w:r>
              <w:rPr>
                <w:rFonts w:hint="eastAsia" w:ascii="Times New Roman" w:hAnsi="Times New Roman" w:eastAsia="仿宋_GB2312" w:cs="宋体"/>
                <w:spacing w:val="-10"/>
                <w:kern w:val="0"/>
                <w:szCs w:val="18"/>
              </w:rPr>
              <w:sym w:font="Wingdings 2" w:char="00A3"/>
            </w:r>
            <w:r>
              <w:rPr>
                <w:rFonts w:hint="eastAsia" w:ascii="Times New Roman" w:hAnsi="Times New Roman" w:eastAsia="仿宋_GB2312" w:cs="宋体"/>
                <w:spacing w:val="-10"/>
                <w:kern w:val="0"/>
                <w:szCs w:val="18"/>
              </w:rPr>
              <w:t xml:space="preserve">集体 </w:t>
            </w:r>
            <w:r>
              <w:rPr>
                <w:rFonts w:hint="eastAsia" w:ascii="Times New Roman" w:hAnsi="Times New Roman" w:eastAsia="仿宋_GB2312" w:cs="宋体"/>
                <w:spacing w:val="-10"/>
                <w:kern w:val="0"/>
                <w:szCs w:val="18"/>
              </w:rPr>
              <w:sym w:font="Wingdings 2" w:char="00A3"/>
            </w:r>
            <w:r>
              <w:rPr>
                <w:rFonts w:hint="eastAsia" w:ascii="Times New Roman" w:hAnsi="Times New Roman" w:eastAsia="仿宋_GB2312" w:cs="宋体"/>
                <w:spacing w:val="-10"/>
                <w:kern w:val="0"/>
                <w:szCs w:val="18"/>
              </w:rPr>
              <w:t xml:space="preserve">混合 </w:t>
            </w:r>
            <w:r>
              <w:rPr>
                <w:rFonts w:hint="eastAsia" w:ascii="Times New Roman" w:hAnsi="Times New Roman" w:eastAsia="仿宋_GB2312" w:cs="宋体"/>
                <w:spacing w:val="-10"/>
                <w:kern w:val="0"/>
                <w:szCs w:val="18"/>
              </w:rPr>
              <w:sym w:font="Wingdings 2" w:char="00A3"/>
            </w:r>
            <w:r>
              <w:rPr>
                <w:rFonts w:hint="eastAsia" w:ascii="Times New Roman" w:hAnsi="Times New Roman" w:eastAsia="仿宋_GB2312" w:cs="宋体"/>
                <w:spacing w:val="-10"/>
                <w:kern w:val="0"/>
                <w:szCs w:val="18"/>
              </w:rPr>
              <w:t>私有</w:t>
            </w:r>
          </w:p>
        </w:tc>
        <w:tc>
          <w:tcPr>
            <w:tcW w:w="1819" w:type="dxa"/>
            <w:gridSpan w:val="2"/>
            <w:tcBorders>
              <w:top w:val="single" w:color="auto" w:sz="4" w:space="0"/>
              <w:left w:val="single" w:color="auto" w:sz="4" w:space="0"/>
              <w:bottom w:val="single" w:color="auto" w:sz="4" w:space="0"/>
              <w:right w:val="single" w:color="auto" w:sz="4" w:space="0"/>
            </w:tcBorders>
            <w:noWrap/>
            <w:tcMar>
              <w:left w:w="0" w:type="dxa"/>
              <w:right w:w="0" w:type="dxa"/>
            </w:tcMar>
            <w:vAlign w:val="center"/>
          </w:tcPr>
          <w:p>
            <w:pPr>
              <w:widowControl/>
              <w:spacing w:line="200" w:lineRule="exact"/>
              <w:jc w:val="center"/>
              <w:rPr>
                <w:rFonts w:ascii="黑体" w:hAnsi="黑体" w:eastAsia="黑体" w:cs="宋体"/>
                <w:spacing w:val="-10"/>
                <w:kern w:val="0"/>
                <w:szCs w:val="18"/>
              </w:rPr>
            </w:pPr>
            <w:r>
              <w:rPr>
                <w:rFonts w:hint="eastAsia" w:ascii="黑体" w:hAnsi="黑体" w:eastAsia="黑体" w:cs="宋体"/>
                <w:spacing w:val="-10"/>
                <w:kern w:val="0"/>
                <w:szCs w:val="18"/>
              </w:rPr>
              <w:t>建设单位性质</w:t>
            </w:r>
          </w:p>
        </w:tc>
        <w:tc>
          <w:tcPr>
            <w:tcW w:w="2588" w:type="dxa"/>
            <w:gridSpan w:val="2"/>
            <w:tcBorders>
              <w:top w:val="single" w:color="auto" w:sz="4" w:space="0"/>
              <w:left w:val="single" w:color="auto" w:sz="4" w:space="0"/>
              <w:bottom w:val="single" w:color="auto" w:sz="4" w:space="0"/>
            </w:tcBorders>
            <w:noWrap/>
            <w:tcMar>
              <w:left w:w="0" w:type="dxa"/>
              <w:right w:w="0" w:type="dxa"/>
            </w:tcMar>
            <w:vAlign w:val="center"/>
          </w:tcPr>
          <w:p>
            <w:pPr>
              <w:widowControl/>
              <w:spacing w:line="240" w:lineRule="exact"/>
              <w:rPr>
                <w:rFonts w:ascii="Times New Roman" w:hAnsi="Times New Roman" w:eastAsia="仿宋_GB2312" w:cs="宋体"/>
                <w:spacing w:val="-10"/>
                <w:kern w:val="0"/>
                <w:szCs w:val="18"/>
              </w:rPr>
            </w:pPr>
            <w:r>
              <w:rPr>
                <w:rFonts w:hint="eastAsia" w:ascii="Times New Roman" w:hAnsi="Times New Roman" w:eastAsia="仿宋_GB2312" w:cs="宋体"/>
                <w:spacing w:val="-10"/>
                <w:kern w:val="0"/>
                <w:szCs w:val="18"/>
              </w:rPr>
              <w:t xml:space="preserve">□国有企业  </w:t>
            </w:r>
            <w:r>
              <w:rPr>
                <w:rFonts w:hint="eastAsia" w:ascii="Times New Roman" w:hAnsi="Times New Roman" w:eastAsia="仿宋_GB2312" w:cs="宋体"/>
                <w:spacing w:val="-10"/>
                <w:kern w:val="0"/>
                <w:szCs w:val="18"/>
              </w:rPr>
              <w:sym w:font="Wingdings 2" w:char="00A3"/>
            </w:r>
            <w:r>
              <w:rPr>
                <w:rFonts w:hint="eastAsia" w:ascii="Times New Roman" w:hAnsi="Times New Roman" w:eastAsia="仿宋_GB2312" w:cs="宋体"/>
                <w:spacing w:val="-10"/>
                <w:kern w:val="0"/>
                <w:szCs w:val="18"/>
              </w:rPr>
              <w:t>民办非企业</w:t>
            </w:r>
          </w:p>
          <w:p>
            <w:pPr>
              <w:widowControl/>
              <w:spacing w:line="200" w:lineRule="exact"/>
              <w:rPr>
                <w:rFonts w:ascii="黑体" w:hAnsi="黑体" w:eastAsia="黑体" w:cs="宋体"/>
                <w:spacing w:val="-10"/>
                <w:kern w:val="0"/>
                <w:szCs w:val="18"/>
              </w:rPr>
            </w:pPr>
            <w:r>
              <w:rPr>
                <w:rFonts w:hint="eastAsia" w:ascii="Times New Roman" w:hAnsi="Times New Roman" w:eastAsia="仿宋_GB2312" w:cs="宋体"/>
                <w:spacing w:val="-10"/>
                <w:kern w:val="0"/>
                <w:szCs w:val="18"/>
              </w:rPr>
              <w:t xml:space="preserve">□民营企业  </w:t>
            </w:r>
            <w:r>
              <w:rPr>
                <w:rFonts w:hint="eastAsia" w:ascii="Times New Roman" w:hAnsi="Times New Roman" w:eastAsia="仿宋_GB2312" w:cs="宋体"/>
                <w:spacing w:val="-10"/>
                <w:kern w:val="0"/>
                <w:szCs w:val="18"/>
              </w:rPr>
              <w:sym w:font="Wingdings 2" w:char="00A3"/>
            </w:r>
            <w:r>
              <w:rPr>
                <w:rFonts w:hint="eastAsia" w:ascii="Times New Roman" w:hAnsi="Times New Roman" w:eastAsia="仿宋_GB2312" w:cs="宋体"/>
                <w:spacing w:val="-10"/>
                <w:kern w:val="0"/>
                <w:szCs w:val="18"/>
              </w:rPr>
              <w:t>机关事业单位</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072" w:type="dxa"/>
            <w:gridSpan w:val="7"/>
            <w:tcBorders>
              <w:top w:val="single" w:color="auto" w:sz="4" w:space="0"/>
              <w:bottom w:val="single" w:color="auto" w:sz="4" w:space="0"/>
            </w:tcBorders>
            <w:shd w:val="clear" w:color="auto" w:fill="D8D8D8"/>
            <w:noWrap/>
            <w:tcMar>
              <w:left w:w="0" w:type="dxa"/>
              <w:right w:w="0" w:type="dxa"/>
            </w:tcMar>
            <w:vAlign w:val="center"/>
          </w:tcPr>
          <w:p>
            <w:pPr>
              <w:widowControl/>
              <w:spacing w:line="200" w:lineRule="exact"/>
              <w:jc w:val="center"/>
              <w:rPr>
                <w:rFonts w:ascii="黑体" w:hAnsi="黑体" w:eastAsia="黑体" w:cs="宋体"/>
                <w:spacing w:val="-10"/>
                <w:kern w:val="0"/>
                <w:szCs w:val="18"/>
              </w:rPr>
            </w:pPr>
            <w:r>
              <w:rPr>
                <w:rFonts w:hint="eastAsia" w:ascii="黑体" w:hAnsi="黑体" w:eastAsia="黑体" w:cs="宋体"/>
                <w:spacing w:val="-10"/>
                <w:kern w:val="0"/>
                <w:szCs w:val="18"/>
              </w:rPr>
              <w:t>运营方基本信息</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11" w:type="dxa"/>
            <w:tcBorders>
              <w:top w:val="single" w:color="auto" w:sz="4" w:space="0"/>
              <w:bottom w:val="single" w:color="auto" w:sz="4" w:space="0"/>
              <w:right w:val="single" w:color="auto" w:sz="4" w:space="0"/>
            </w:tcBorders>
            <w:noWrap/>
            <w:tcMar>
              <w:left w:w="0" w:type="dxa"/>
              <w:right w:w="0" w:type="dxa"/>
            </w:tcMar>
            <w:vAlign w:val="center"/>
          </w:tcPr>
          <w:p>
            <w:pPr>
              <w:widowControl/>
              <w:spacing w:line="200" w:lineRule="exact"/>
              <w:jc w:val="center"/>
              <w:rPr>
                <w:rFonts w:ascii="黑体" w:hAnsi="黑体" w:eastAsia="黑体" w:cs="宋体"/>
                <w:spacing w:val="-10"/>
                <w:kern w:val="0"/>
                <w:szCs w:val="18"/>
              </w:rPr>
            </w:pPr>
            <w:r>
              <w:rPr>
                <w:rFonts w:hint="eastAsia" w:ascii="黑体" w:hAnsi="黑体" w:eastAsia="黑体" w:cs="宋体"/>
                <w:spacing w:val="-10"/>
                <w:kern w:val="0"/>
                <w:szCs w:val="18"/>
              </w:rPr>
              <w:t>运营机构名称</w:t>
            </w:r>
          </w:p>
        </w:tc>
        <w:tc>
          <w:tcPr>
            <w:tcW w:w="2954" w:type="dxa"/>
            <w:gridSpan w:val="2"/>
            <w:tcBorders>
              <w:top w:val="single" w:color="auto" w:sz="4" w:space="0"/>
              <w:left w:val="single" w:color="auto" w:sz="4" w:space="0"/>
              <w:bottom w:val="single" w:color="auto" w:sz="4" w:space="0"/>
              <w:right w:val="single" w:color="auto" w:sz="4" w:space="0"/>
            </w:tcBorders>
            <w:noWrap/>
            <w:tcMar>
              <w:left w:w="0" w:type="dxa"/>
              <w:right w:w="0" w:type="dxa"/>
            </w:tcMar>
            <w:vAlign w:val="center"/>
          </w:tcPr>
          <w:p>
            <w:pPr>
              <w:widowControl/>
              <w:spacing w:line="200" w:lineRule="exact"/>
              <w:jc w:val="center"/>
              <w:rPr>
                <w:rFonts w:ascii="黑体" w:hAnsi="黑体" w:eastAsia="黑体" w:cs="宋体"/>
                <w:spacing w:val="-10"/>
                <w:kern w:val="0"/>
                <w:szCs w:val="18"/>
              </w:rPr>
            </w:pPr>
          </w:p>
        </w:tc>
        <w:tc>
          <w:tcPr>
            <w:tcW w:w="1819" w:type="dxa"/>
            <w:gridSpan w:val="2"/>
            <w:tcBorders>
              <w:top w:val="single" w:color="auto" w:sz="4" w:space="0"/>
              <w:left w:val="single" w:color="auto" w:sz="4" w:space="0"/>
              <w:bottom w:val="single" w:color="auto" w:sz="4" w:space="0"/>
              <w:right w:val="single" w:color="auto" w:sz="4" w:space="0"/>
            </w:tcBorders>
            <w:noWrap/>
            <w:tcMar>
              <w:left w:w="0" w:type="dxa"/>
              <w:right w:w="0" w:type="dxa"/>
            </w:tcMar>
            <w:vAlign w:val="center"/>
          </w:tcPr>
          <w:p>
            <w:pPr>
              <w:widowControl/>
              <w:spacing w:line="200" w:lineRule="exact"/>
              <w:jc w:val="center"/>
              <w:rPr>
                <w:rFonts w:ascii="黑体" w:hAnsi="黑体" w:eastAsia="黑体" w:cs="宋体"/>
                <w:spacing w:val="-10"/>
                <w:kern w:val="0"/>
                <w:szCs w:val="18"/>
              </w:rPr>
            </w:pPr>
            <w:r>
              <w:rPr>
                <w:rFonts w:hint="eastAsia" w:ascii="黑体" w:hAnsi="黑体" w:eastAsia="黑体" w:cs="宋体"/>
                <w:spacing w:val="-10"/>
                <w:kern w:val="0"/>
                <w:szCs w:val="18"/>
              </w:rPr>
              <w:t>统一社会信用代码</w:t>
            </w:r>
          </w:p>
        </w:tc>
        <w:tc>
          <w:tcPr>
            <w:tcW w:w="2588" w:type="dxa"/>
            <w:gridSpan w:val="2"/>
            <w:tcBorders>
              <w:top w:val="single" w:color="auto" w:sz="4" w:space="0"/>
              <w:left w:val="single" w:color="auto" w:sz="4" w:space="0"/>
              <w:bottom w:val="single" w:color="auto" w:sz="4" w:space="0"/>
            </w:tcBorders>
            <w:noWrap/>
            <w:tcMar>
              <w:left w:w="0" w:type="dxa"/>
              <w:right w:w="0" w:type="dxa"/>
            </w:tcMar>
            <w:vAlign w:val="center"/>
          </w:tcPr>
          <w:p>
            <w:pPr>
              <w:widowControl/>
              <w:spacing w:line="200" w:lineRule="exact"/>
              <w:jc w:val="center"/>
              <w:rPr>
                <w:rFonts w:ascii="黑体" w:hAnsi="黑体" w:eastAsia="黑体" w:cs="宋体"/>
                <w:spacing w:val="-10"/>
                <w:kern w:val="0"/>
                <w:szCs w:val="18"/>
              </w:rPr>
            </w:pP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11" w:type="dxa"/>
            <w:tcBorders>
              <w:top w:val="single" w:color="auto" w:sz="4" w:space="0"/>
              <w:bottom w:val="single" w:color="auto" w:sz="4" w:space="0"/>
              <w:right w:val="single" w:color="auto" w:sz="4" w:space="0"/>
            </w:tcBorders>
            <w:noWrap/>
            <w:tcMar>
              <w:left w:w="0" w:type="dxa"/>
              <w:right w:w="0" w:type="dxa"/>
            </w:tcMar>
            <w:vAlign w:val="center"/>
          </w:tcPr>
          <w:p>
            <w:pPr>
              <w:widowControl/>
              <w:spacing w:line="200" w:lineRule="exact"/>
              <w:jc w:val="center"/>
              <w:rPr>
                <w:rFonts w:ascii="黑体" w:hAnsi="黑体" w:eastAsia="黑体" w:cs="宋体"/>
                <w:spacing w:val="-10"/>
                <w:kern w:val="0"/>
                <w:szCs w:val="18"/>
              </w:rPr>
            </w:pPr>
            <w:r>
              <w:rPr>
                <w:rFonts w:hint="eastAsia" w:ascii="黑体" w:hAnsi="黑体" w:eastAsia="黑体" w:cs="宋体"/>
                <w:spacing w:val="-10"/>
                <w:kern w:val="0"/>
                <w:szCs w:val="18"/>
              </w:rPr>
              <w:t>法定代表人</w:t>
            </w:r>
          </w:p>
        </w:tc>
        <w:tc>
          <w:tcPr>
            <w:tcW w:w="2954" w:type="dxa"/>
            <w:gridSpan w:val="2"/>
            <w:tcBorders>
              <w:top w:val="single" w:color="auto" w:sz="4" w:space="0"/>
              <w:left w:val="single" w:color="auto" w:sz="4" w:space="0"/>
              <w:bottom w:val="single" w:color="auto" w:sz="4" w:space="0"/>
              <w:right w:val="single" w:color="auto" w:sz="4" w:space="0"/>
            </w:tcBorders>
            <w:noWrap/>
            <w:tcMar>
              <w:left w:w="0" w:type="dxa"/>
              <w:right w:w="0" w:type="dxa"/>
            </w:tcMar>
            <w:vAlign w:val="center"/>
          </w:tcPr>
          <w:p>
            <w:pPr>
              <w:widowControl/>
              <w:spacing w:line="200" w:lineRule="exact"/>
              <w:jc w:val="center"/>
              <w:rPr>
                <w:rFonts w:ascii="黑体" w:hAnsi="黑体" w:eastAsia="黑体" w:cs="宋体"/>
                <w:spacing w:val="-10"/>
                <w:kern w:val="0"/>
                <w:szCs w:val="18"/>
              </w:rPr>
            </w:pPr>
          </w:p>
        </w:tc>
        <w:tc>
          <w:tcPr>
            <w:tcW w:w="1819" w:type="dxa"/>
            <w:gridSpan w:val="2"/>
            <w:tcBorders>
              <w:top w:val="single" w:color="auto" w:sz="4" w:space="0"/>
              <w:left w:val="single" w:color="auto" w:sz="4" w:space="0"/>
              <w:bottom w:val="single" w:color="auto" w:sz="4" w:space="0"/>
              <w:right w:val="single" w:color="auto" w:sz="4" w:space="0"/>
            </w:tcBorders>
            <w:noWrap/>
            <w:tcMar>
              <w:left w:w="0" w:type="dxa"/>
              <w:right w:w="0" w:type="dxa"/>
            </w:tcMar>
            <w:vAlign w:val="center"/>
          </w:tcPr>
          <w:p>
            <w:pPr>
              <w:widowControl/>
              <w:spacing w:line="200" w:lineRule="exact"/>
              <w:jc w:val="center"/>
              <w:rPr>
                <w:rFonts w:ascii="黑体" w:hAnsi="黑体" w:eastAsia="黑体" w:cs="宋体"/>
                <w:spacing w:val="-10"/>
                <w:kern w:val="0"/>
                <w:szCs w:val="18"/>
              </w:rPr>
            </w:pPr>
            <w:r>
              <w:rPr>
                <w:rFonts w:hint="eastAsia" w:ascii="黑体" w:hAnsi="黑体" w:eastAsia="黑体" w:cs="宋体"/>
                <w:spacing w:val="-10"/>
                <w:kern w:val="0"/>
                <w:szCs w:val="18"/>
              </w:rPr>
              <w:t>联系方式</w:t>
            </w:r>
          </w:p>
        </w:tc>
        <w:tc>
          <w:tcPr>
            <w:tcW w:w="2588" w:type="dxa"/>
            <w:gridSpan w:val="2"/>
            <w:tcBorders>
              <w:top w:val="single" w:color="auto" w:sz="4" w:space="0"/>
              <w:left w:val="single" w:color="auto" w:sz="4" w:space="0"/>
              <w:bottom w:val="single" w:color="auto" w:sz="4" w:space="0"/>
            </w:tcBorders>
            <w:noWrap/>
            <w:tcMar>
              <w:left w:w="0" w:type="dxa"/>
              <w:right w:w="0" w:type="dxa"/>
            </w:tcMar>
            <w:vAlign w:val="center"/>
          </w:tcPr>
          <w:p>
            <w:pPr>
              <w:widowControl/>
              <w:spacing w:line="200" w:lineRule="exact"/>
              <w:jc w:val="center"/>
              <w:rPr>
                <w:rFonts w:ascii="黑体" w:hAnsi="黑体" w:eastAsia="黑体" w:cs="宋体"/>
                <w:spacing w:val="-10"/>
                <w:kern w:val="0"/>
                <w:szCs w:val="18"/>
              </w:rPr>
            </w:pP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11" w:type="dxa"/>
            <w:tcBorders>
              <w:top w:val="single" w:color="auto" w:sz="4" w:space="0"/>
              <w:bottom w:val="single" w:color="auto" w:sz="4" w:space="0"/>
              <w:right w:val="single" w:color="auto" w:sz="4" w:space="0"/>
            </w:tcBorders>
            <w:noWrap/>
            <w:tcMar>
              <w:left w:w="0" w:type="dxa"/>
              <w:right w:w="0" w:type="dxa"/>
            </w:tcMar>
            <w:vAlign w:val="center"/>
          </w:tcPr>
          <w:p>
            <w:pPr>
              <w:widowControl/>
              <w:spacing w:line="200" w:lineRule="exact"/>
              <w:jc w:val="center"/>
              <w:rPr>
                <w:rFonts w:ascii="Times New Roman" w:hAnsi="Times New Roman" w:eastAsia="仿宋_GB2312" w:cs="宋体"/>
                <w:spacing w:val="-10"/>
                <w:kern w:val="0"/>
                <w:szCs w:val="18"/>
              </w:rPr>
            </w:pPr>
            <w:r>
              <w:rPr>
                <w:rFonts w:hint="eastAsia" w:ascii="黑体" w:hAnsi="黑体" w:eastAsia="黑体" w:cs="黑体"/>
                <w:spacing w:val="-10"/>
                <w:kern w:val="0"/>
                <w:szCs w:val="18"/>
              </w:rPr>
              <w:t>运营方式</w:t>
            </w:r>
          </w:p>
        </w:tc>
        <w:tc>
          <w:tcPr>
            <w:tcW w:w="2954" w:type="dxa"/>
            <w:gridSpan w:val="2"/>
            <w:tcBorders>
              <w:top w:val="single" w:color="auto" w:sz="4" w:space="0"/>
              <w:left w:val="single" w:color="auto" w:sz="4" w:space="0"/>
              <w:bottom w:val="single" w:color="auto" w:sz="4" w:space="0"/>
              <w:right w:val="single" w:color="auto" w:sz="4" w:space="0"/>
            </w:tcBorders>
            <w:noWrap/>
            <w:tcMar>
              <w:left w:w="0" w:type="dxa"/>
              <w:right w:w="0" w:type="dxa"/>
            </w:tcMar>
            <w:vAlign w:val="center"/>
          </w:tcPr>
          <w:p>
            <w:pPr>
              <w:widowControl/>
              <w:spacing w:line="200" w:lineRule="exact"/>
              <w:rPr>
                <w:rFonts w:ascii="Times New Roman" w:hAnsi="Times New Roman" w:eastAsia="仿宋_GB2312" w:cs="宋体"/>
                <w:spacing w:val="-10"/>
                <w:kern w:val="0"/>
                <w:szCs w:val="18"/>
              </w:rPr>
            </w:pPr>
            <w:r>
              <w:rPr>
                <w:rFonts w:ascii="Times New Roman" w:hAnsi="Times New Roman" w:eastAsia="仿宋_GB2312" w:cs="宋体"/>
                <w:spacing w:val="-10"/>
                <w:kern w:val="0"/>
                <w:szCs w:val="18"/>
              </w:rPr>
              <w:sym w:font="Wingdings 2" w:char="00A3"/>
            </w:r>
            <w:r>
              <w:rPr>
                <w:rFonts w:hint="eastAsia" w:ascii="Times New Roman" w:hAnsi="Times New Roman" w:eastAsia="仿宋_GB2312" w:cs="宋体"/>
                <w:spacing w:val="-10"/>
                <w:kern w:val="0"/>
                <w:szCs w:val="18"/>
              </w:rPr>
              <w:t xml:space="preserve">自营  </w:t>
            </w:r>
            <w:r>
              <w:rPr>
                <w:rFonts w:hint="eastAsia" w:ascii="Times New Roman" w:hAnsi="Times New Roman" w:eastAsia="仿宋_GB2312" w:cs="宋体"/>
                <w:spacing w:val="-10"/>
                <w:kern w:val="0"/>
                <w:szCs w:val="18"/>
              </w:rPr>
              <w:sym w:font="Wingdings 2" w:char="00A3"/>
            </w:r>
            <w:r>
              <w:rPr>
                <w:rFonts w:hint="eastAsia" w:ascii="Times New Roman" w:hAnsi="Times New Roman" w:eastAsia="仿宋_GB2312" w:cs="宋体"/>
                <w:spacing w:val="-10"/>
                <w:kern w:val="0"/>
                <w:szCs w:val="18"/>
              </w:rPr>
              <w:t xml:space="preserve">委托  </w:t>
            </w:r>
            <w:r>
              <w:rPr>
                <w:rFonts w:hint="eastAsia" w:ascii="Times New Roman" w:hAnsi="Times New Roman" w:eastAsia="仿宋_GB2312" w:cs="宋体"/>
                <w:spacing w:val="-10"/>
                <w:kern w:val="0"/>
                <w:szCs w:val="18"/>
              </w:rPr>
              <w:sym w:font="Wingdings 2" w:char="00A3"/>
            </w:r>
            <w:r>
              <w:rPr>
                <w:rFonts w:hint="eastAsia" w:ascii="Times New Roman" w:hAnsi="Times New Roman" w:eastAsia="仿宋_GB2312" w:cs="宋体"/>
                <w:spacing w:val="-10"/>
                <w:kern w:val="0"/>
                <w:szCs w:val="18"/>
              </w:rPr>
              <w:t>合作</w:t>
            </w:r>
          </w:p>
        </w:tc>
        <w:tc>
          <w:tcPr>
            <w:tcW w:w="1819" w:type="dxa"/>
            <w:gridSpan w:val="2"/>
            <w:tcBorders>
              <w:top w:val="single" w:color="auto" w:sz="4" w:space="0"/>
              <w:left w:val="single" w:color="auto" w:sz="4" w:space="0"/>
              <w:bottom w:val="single" w:color="auto" w:sz="4" w:space="0"/>
              <w:right w:val="single" w:color="auto" w:sz="4" w:space="0"/>
            </w:tcBorders>
            <w:noWrap/>
            <w:tcMar>
              <w:left w:w="0" w:type="dxa"/>
              <w:right w:w="0" w:type="dxa"/>
            </w:tcMar>
            <w:vAlign w:val="center"/>
          </w:tcPr>
          <w:p>
            <w:pPr>
              <w:widowControl/>
              <w:spacing w:line="200" w:lineRule="exact"/>
              <w:jc w:val="center"/>
              <w:rPr>
                <w:rFonts w:ascii="Times New Roman" w:hAnsi="Times New Roman" w:eastAsia="仿宋_GB2312" w:cs="宋体"/>
                <w:spacing w:val="-10"/>
                <w:kern w:val="0"/>
                <w:szCs w:val="18"/>
              </w:rPr>
            </w:pPr>
            <w:r>
              <w:rPr>
                <w:rFonts w:hint="eastAsia" w:ascii="黑体" w:hAnsi="黑体" w:eastAsia="黑体" w:cs="宋体"/>
                <w:spacing w:val="-10"/>
                <w:kern w:val="0"/>
                <w:szCs w:val="18"/>
              </w:rPr>
              <w:t>运营机构性质</w:t>
            </w:r>
          </w:p>
        </w:tc>
        <w:tc>
          <w:tcPr>
            <w:tcW w:w="2588" w:type="dxa"/>
            <w:gridSpan w:val="2"/>
            <w:tcBorders>
              <w:top w:val="single" w:color="auto" w:sz="4" w:space="0"/>
              <w:left w:val="single" w:color="auto" w:sz="4" w:space="0"/>
              <w:bottom w:val="single" w:color="auto" w:sz="4" w:space="0"/>
            </w:tcBorders>
            <w:noWrap/>
            <w:tcMar>
              <w:left w:w="0" w:type="dxa"/>
              <w:right w:w="0" w:type="dxa"/>
            </w:tcMar>
            <w:vAlign w:val="center"/>
          </w:tcPr>
          <w:p>
            <w:pPr>
              <w:widowControl/>
              <w:spacing w:line="240" w:lineRule="exact"/>
              <w:rPr>
                <w:rFonts w:ascii="Times New Roman" w:hAnsi="Times New Roman" w:eastAsia="仿宋_GB2312" w:cs="宋体"/>
                <w:spacing w:val="-10"/>
                <w:kern w:val="0"/>
                <w:szCs w:val="18"/>
              </w:rPr>
            </w:pPr>
            <w:r>
              <w:rPr>
                <w:rFonts w:hint="eastAsia" w:ascii="Times New Roman" w:hAnsi="Times New Roman" w:eastAsia="仿宋_GB2312" w:cs="宋体"/>
                <w:spacing w:val="-10"/>
                <w:kern w:val="0"/>
                <w:szCs w:val="18"/>
              </w:rPr>
              <w:t xml:space="preserve">□国有企业  </w:t>
            </w:r>
            <w:r>
              <w:rPr>
                <w:rFonts w:hint="eastAsia" w:ascii="Times New Roman" w:hAnsi="Times New Roman" w:eastAsia="仿宋_GB2312" w:cs="宋体"/>
                <w:spacing w:val="-10"/>
                <w:kern w:val="0"/>
                <w:szCs w:val="18"/>
              </w:rPr>
              <w:sym w:font="Wingdings 2" w:char="00A3"/>
            </w:r>
            <w:r>
              <w:rPr>
                <w:rFonts w:hint="eastAsia" w:ascii="Times New Roman" w:hAnsi="Times New Roman" w:eastAsia="仿宋_GB2312" w:cs="宋体"/>
                <w:spacing w:val="-10"/>
                <w:kern w:val="0"/>
                <w:szCs w:val="18"/>
              </w:rPr>
              <w:t>民办非企业</w:t>
            </w:r>
          </w:p>
          <w:p>
            <w:pPr>
              <w:widowControl/>
              <w:spacing w:line="200" w:lineRule="exact"/>
              <w:rPr>
                <w:rFonts w:ascii="Times New Roman" w:hAnsi="Times New Roman" w:eastAsia="仿宋_GB2312" w:cs="宋体"/>
                <w:spacing w:val="-10"/>
                <w:kern w:val="0"/>
                <w:szCs w:val="18"/>
              </w:rPr>
            </w:pPr>
            <w:r>
              <w:rPr>
                <w:rFonts w:hint="eastAsia" w:ascii="Times New Roman" w:hAnsi="Times New Roman" w:eastAsia="仿宋_GB2312" w:cs="宋体"/>
                <w:spacing w:val="-10"/>
                <w:kern w:val="0"/>
                <w:szCs w:val="18"/>
              </w:rPr>
              <w:t xml:space="preserve">□民营企业  </w:t>
            </w:r>
            <w:r>
              <w:rPr>
                <w:rFonts w:hint="eastAsia" w:ascii="Times New Roman" w:hAnsi="Times New Roman" w:eastAsia="仿宋_GB2312" w:cs="宋体"/>
                <w:spacing w:val="-10"/>
                <w:kern w:val="0"/>
                <w:szCs w:val="18"/>
              </w:rPr>
              <w:sym w:font="Wingdings 2" w:char="00A3"/>
            </w:r>
            <w:r>
              <w:rPr>
                <w:rFonts w:hint="eastAsia" w:ascii="Times New Roman" w:hAnsi="Times New Roman" w:eastAsia="仿宋_GB2312" w:cs="宋体"/>
                <w:spacing w:val="-10"/>
                <w:kern w:val="0"/>
                <w:szCs w:val="18"/>
              </w:rPr>
              <w:t>机关事业单位</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072" w:type="dxa"/>
            <w:gridSpan w:val="7"/>
            <w:tcBorders>
              <w:top w:val="single" w:color="auto" w:sz="4" w:space="0"/>
              <w:bottom w:val="single" w:color="auto" w:sz="4" w:space="0"/>
            </w:tcBorders>
            <w:shd w:val="clear" w:color="auto" w:fill="D7D7D7"/>
            <w:noWrap/>
            <w:tcMar>
              <w:left w:w="0" w:type="dxa"/>
              <w:right w:w="0" w:type="dxa"/>
            </w:tcMar>
            <w:vAlign w:val="center"/>
          </w:tcPr>
          <w:p>
            <w:pPr>
              <w:widowControl/>
              <w:jc w:val="center"/>
              <w:rPr>
                <w:rFonts w:ascii="黑体" w:hAnsi="黑体" w:eastAsia="黑体" w:cs="宋体"/>
                <w:bCs/>
                <w:spacing w:val="-10"/>
                <w:kern w:val="0"/>
                <w:szCs w:val="21"/>
              </w:rPr>
            </w:pPr>
            <w:r>
              <w:rPr>
                <w:rFonts w:hint="eastAsia" w:ascii="黑体" w:hAnsi="黑体" w:eastAsia="黑体" w:cs="宋体"/>
                <w:bCs/>
                <w:spacing w:val="-10"/>
                <w:kern w:val="0"/>
                <w:szCs w:val="21"/>
              </w:rPr>
              <w:t>孵化基地基本信息</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11" w:type="dxa"/>
            <w:tcBorders>
              <w:top w:val="single" w:color="auto" w:sz="4" w:space="0"/>
              <w:bottom w:val="single" w:color="auto" w:sz="4" w:space="0"/>
              <w:right w:val="single" w:color="auto" w:sz="4" w:space="0"/>
            </w:tcBorders>
            <w:noWrap/>
            <w:tcMar>
              <w:left w:w="0" w:type="dxa"/>
              <w:right w:w="0" w:type="dxa"/>
            </w:tcMar>
            <w:vAlign w:val="center"/>
          </w:tcPr>
          <w:p>
            <w:pPr>
              <w:widowControl/>
              <w:jc w:val="center"/>
              <w:rPr>
                <w:rFonts w:ascii="黑体" w:hAnsi="黑体" w:eastAsia="黑体" w:cs="宋体"/>
                <w:spacing w:val="-10"/>
                <w:kern w:val="0"/>
                <w:szCs w:val="18"/>
              </w:rPr>
            </w:pPr>
            <w:r>
              <w:rPr>
                <w:rFonts w:hint="eastAsia" w:ascii="黑体" w:hAnsi="黑体" w:eastAsia="黑体" w:cs="宋体"/>
                <w:spacing w:val="-10"/>
                <w:kern w:val="0"/>
                <w:szCs w:val="18"/>
              </w:rPr>
              <w:t>基地开始运营时间</w:t>
            </w:r>
          </w:p>
        </w:tc>
        <w:tc>
          <w:tcPr>
            <w:tcW w:w="1649" w:type="dxa"/>
            <w:tcBorders>
              <w:top w:val="single" w:color="auto" w:sz="4" w:space="0"/>
              <w:left w:val="single" w:color="auto" w:sz="4" w:space="0"/>
              <w:bottom w:val="single" w:color="auto" w:sz="4" w:space="0"/>
              <w:right w:val="single" w:color="auto" w:sz="4" w:space="0"/>
            </w:tcBorders>
            <w:noWrap/>
            <w:tcMar>
              <w:left w:w="0" w:type="dxa"/>
              <w:right w:w="0" w:type="dxa"/>
            </w:tcMar>
            <w:vAlign w:val="center"/>
          </w:tcPr>
          <w:p>
            <w:pPr>
              <w:widowControl/>
              <w:jc w:val="center"/>
              <w:rPr>
                <w:rFonts w:ascii="Times New Roman" w:hAnsi="Times New Roman" w:eastAsia="仿宋_GB2312" w:cs="宋体"/>
                <w:spacing w:val="-10"/>
                <w:kern w:val="0"/>
                <w:szCs w:val="18"/>
              </w:rPr>
            </w:pPr>
          </w:p>
        </w:tc>
        <w:tc>
          <w:tcPr>
            <w:tcW w:w="1305" w:type="dxa"/>
            <w:tcBorders>
              <w:top w:val="single" w:color="auto" w:sz="4" w:space="0"/>
              <w:left w:val="single" w:color="auto" w:sz="4" w:space="0"/>
              <w:bottom w:val="single" w:color="auto" w:sz="4" w:space="0"/>
              <w:right w:val="single" w:color="auto" w:sz="4" w:space="0"/>
            </w:tcBorders>
            <w:noWrap/>
            <w:tcMar>
              <w:left w:w="0" w:type="dxa"/>
              <w:right w:w="0" w:type="dxa"/>
            </w:tcMar>
            <w:vAlign w:val="center"/>
          </w:tcPr>
          <w:p>
            <w:pPr>
              <w:widowControl/>
              <w:jc w:val="center"/>
              <w:rPr>
                <w:rFonts w:ascii="黑体" w:hAnsi="黑体" w:eastAsia="黑体" w:cs="宋体"/>
                <w:spacing w:val="-10"/>
                <w:kern w:val="0"/>
                <w:szCs w:val="18"/>
              </w:rPr>
            </w:pPr>
            <w:r>
              <w:rPr>
                <w:rFonts w:hint="eastAsia" w:ascii="黑体" w:hAnsi="黑体" w:eastAsia="黑体" w:cs="宋体"/>
                <w:spacing w:val="-10"/>
                <w:kern w:val="0"/>
                <w:szCs w:val="18"/>
              </w:rPr>
              <w:t>基地总面积</w:t>
            </w:r>
          </w:p>
        </w:tc>
        <w:tc>
          <w:tcPr>
            <w:tcW w:w="1555" w:type="dxa"/>
            <w:tcBorders>
              <w:top w:val="single" w:color="auto" w:sz="4" w:space="0"/>
              <w:left w:val="single" w:color="auto" w:sz="4" w:space="0"/>
              <w:bottom w:val="single" w:color="auto" w:sz="4" w:space="0"/>
            </w:tcBorders>
            <w:noWrap/>
            <w:tcMar>
              <w:left w:w="0" w:type="dxa"/>
              <w:right w:w="0" w:type="dxa"/>
            </w:tcMar>
            <w:vAlign w:val="center"/>
          </w:tcPr>
          <w:p>
            <w:pPr>
              <w:widowControl/>
              <w:rPr>
                <w:rFonts w:ascii="Times New Roman" w:hAnsi="Times New Roman" w:eastAsia="仿宋_GB2312" w:cs="宋体"/>
                <w:spacing w:val="-10"/>
                <w:kern w:val="0"/>
                <w:szCs w:val="18"/>
              </w:rPr>
            </w:pPr>
          </w:p>
        </w:tc>
        <w:tc>
          <w:tcPr>
            <w:tcW w:w="1425" w:type="dxa"/>
            <w:gridSpan w:val="2"/>
            <w:tcBorders>
              <w:top w:val="single" w:color="auto" w:sz="4" w:space="0"/>
              <w:left w:val="single" w:color="auto" w:sz="4" w:space="0"/>
              <w:bottom w:val="single" w:color="auto" w:sz="4" w:space="0"/>
            </w:tcBorders>
            <w:noWrap/>
            <w:tcMar>
              <w:left w:w="0" w:type="dxa"/>
              <w:right w:w="0" w:type="dxa"/>
            </w:tcMar>
            <w:vAlign w:val="center"/>
          </w:tcPr>
          <w:p>
            <w:pPr>
              <w:widowControl/>
              <w:jc w:val="center"/>
              <w:rPr>
                <w:rFonts w:ascii="黑体" w:hAnsi="黑体" w:eastAsia="黑体" w:cs="宋体"/>
                <w:spacing w:val="-10"/>
                <w:kern w:val="0"/>
                <w:szCs w:val="18"/>
              </w:rPr>
            </w:pPr>
            <w:r>
              <w:rPr>
                <w:rFonts w:hint="eastAsia" w:ascii="黑体" w:hAnsi="黑体" w:eastAsia="黑体" w:cs="宋体"/>
                <w:spacing w:val="-10"/>
                <w:kern w:val="0"/>
                <w:szCs w:val="18"/>
              </w:rPr>
              <w:t>孵化场地面积</w:t>
            </w:r>
          </w:p>
        </w:tc>
        <w:tc>
          <w:tcPr>
            <w:tcW w:w="1427" w:type="dxa"/>
            <w:tcBorders>
              <w:top w:val="single" w:color="auto" w:sz="4" w:space="0"/>
              <w:left w:val="single" w:color="auto" w:sz="4" w:space="0"/>
              <w:bottom w:val="single" w:color="auto" w:sz="4" w:space="0"/>
            </w:tcBorders>
            <w:noWrap/>
            <w:tcMar>
              <w:left w:w="0" w:type="dxa"/>
              <w:right w:w="0" w:type="dxa"/>
            </w:tcMar>
            <w:vAlign w:val="center"/>
          </w:tcPr>
          <w:p>
            <w:pPr>
              <w:widowControl/>
              <w:rPr>
                <w:rFonts w:ascii="Times New Roman" w:hAnsi="Times New Roman" w:eastAsia="仿宋_GB2312" w:cs="宋体"/>
                <w:spacing w:val="-10"/>
                <w:kern w:val="0"/>
                <w:szCs w:val="18"/>
              </w:rPr>
            </w:pP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11" w:type="dxa"/>
            <w:tcBorders>
              <w:top w:val="single" w:color="auto" w:sz="4" w:space="0"/>
              <w:bottom w:val="single" w:color="auto" w:sz="4" w:space="0"/>
              <w:right w:val="single" w:color="auto" w:sz="4" w:space="0"/>
            </w:tcBorders>
            <w:noWrap/>
            <w:tcMar>
              <w:left w:w="0" w:type="dxa"/>
              <w:right w:w="0" w:type="dxa"/>
            </w:tcMar>
            <w:vAlign w:val="center"/>
          </w:tcPr>
          <w:p>
            <w:pPr>
              <w:widowControl/>
              <w:jc w:val="center"/>
              <w:rPr>
                <w:rFonts w:ascii="黑体" w:hAnsi="黑体" w:eastAsia="黑体" w:cs="宋体"/>
                <w:spacing w:val="-10"/>
                <w:kern w:val="0"/>
                <w:szCs w:val="18"/>
              </w:rPr>
            </w:pPr>
            <w:r>
              <w:rPr>
                <w:rFonts w:hint="eastAsia" w:ascii="黑体" w:hAnsi="黑体" w:eastAsia="黑体" w:cs="宋体"/>
                <w:spacing w:val="-10"/>
                <w:kern w:val="0"/>
                <w:szCs w:val="18"/>
              </w:rPr>
              <w:t>设置工位个数</w:t>
            </w:r>
          </w:p>
        </w:tc>
        <w:tc>
          <w:tcPr>
            <w:tcW w:w="1649" w:type="dxa"/>
            <w:tcBorders>
              <w:top w:val="single" w:color="auto" w:sz="4" w:space="0"/>
              <w:left w:val="single" w:color="auto" w:sz="4" w:space="0"/>
              <w:bottom w:val="single" w:color="auto" w:sz="4" w:space="0"/>
              <w:right w:val="single" w:color="auto" w:sz="4" w:space="0"/>
            </w:tcBorders>
            <w:noWrap/>
            <w:tcMar>
              <w:left w:w="0" w:type="dxa"/>
              <w:right w:w="0" w:type="dxa"/>
            </w:tcMar>
            <w:vAlign w:val="center"/>
          </w:tcPr>
          <w:p>
            <w:pPr>
              <w:widowControl/>
              <w:jc w:val="center"/>
              <w:rPr>
                <w:rFonts w:ascii="Times New Roman" w:hAnsi="Times New Roman" w:eastAsia="仿宋_GB2312" w:cs="宋体"/>
                <w:spacing w:val="-10"/>
                <w:kern w:val="0"/>
                <w:szCs w:val="18"/>
              </w:rPr>
            </w:pPr>
          </w:p>
        </w:tc>
        <w:tc>
          <w:tcPr>
            <w:tcW w:w="1305" w:type="dxa"/>
            <w:tcBorders>
              <w:top w:val="single" w:color="auto" w:sz="4" w:space="0"/>
              <w:left w:val="single" w:color="auto" w:sz="4" w:space="0"/>
              <w:bottom w:val="single" w:color="auto" w:sz="4" w:space="0"/>
              <w:right w:val="single" w:color="auto" w:sz="4" w:space="0"/>
            </w:tcBorders>
            <w:noWrap/>
            <w:tcMar>
              <w:left w:w="0" w:type="dxa"/>
              <w:right w:w="0" w:type="dxa"/>
            </w:tcMar>
            <w:vAlign w:val="center"/>
          </w:tcPr>
          <w:p>
            <w:pPr>
              <w:widowControl/>
              <w:jc w:val="center"/>
              <w:rPr>
                <w:rFonts w:ascii="黑体" w:hAnsi="黑体" w:eastAsia="黑体" w:cs="宋体"/>
                <w:spacing w:val="-10"/>
                <w:kern w:val="0"/>
                <w:szCs w:val="18"/>
              </w:rPr>
            </w:pPr>
            <w:r>
              <w:rPr>
                <w:rFonts w:hint="eastAsia" w:ascii="黑体" w:hAnsi="黑体" w:eastAsia="黑体" w:cs="宋体"/>
                <w:spacing w:val="-10"/>
                <w:kern w:val="0"/>
                <w:szCs w:val="18"/>
              </w:rPr>
              <w:t>在孵实体数量</w:t>
            </w:r>
          </w:p>
        </w:tc>
        <w:tc>
          <w:tcPr>
            <w:tcW w:w="1555" w:type="dxa"/>
            <w:tcBorders>
              <w:top w:val="single" w:color="auto" w:sz="4" w:space="0"/>
              <w:left w:val="single" w:color="auto" w:sz="4" w:space="0"/>
              <w:bottom w:val="single" w:color="auto" w:sz="4" w:space="0"/>
            </w:tcBorders>
            <w:noWrap/>
            <w:tcMar>
              <w:left w:w="0" w:type="dxa"/>
              <w:right w:w="0" w:type="dxa"/>
            </w:tcMar>
            <w:vAlign w:val="center"/>
          </w:tcPr>
          <w:p>
            <w:pPr>
              <w:widowControl/>
              <w:rPr>
                <w:rFonts w:ascii="Times New Roman" w:hAnsi="Times New Roman" w:eastAsia="仿宋_GB2312" w:cs="宋体"/>
                <w:spacing w:val="-10"/>
                <w:kern w:val="0"/>
                <w:szCs w:val="18"/>
              </w:rPr>
            </w:pPr>
          </w:p>
        </w:tc>
        <w:tc>
          <w:tcPr>
            <w:tcW w:w="1425" w:type="dxa"/>
            <w:gridSpan w:val="2"/>
            <w:tcBorders>
              <w:top w:val="single" w:color="auto" w:sz="4" w:space="0"/>
              <w:left w:val="single" w:color="auto" w:sz="4" w:space="0"/>
              <w:bottom w:val="single" w:color="auto" w:sz="4" w:space="0"/>
            </w:tcBorders>
            <w:noWrap/>
            <w:tcMar>
              <w:left w:w="0" w:type="dxa"/>
              <w:right w:w="0" w:type="dxa"/>
            </w:tcMar>
            <w:vAlign w:val="center"/>
          </w:tcPr>
          <w:p>
            <w:pPr>
              <w:widowControl/>
              <w:jc w:val="center"/>
              <w:rPr>
                <w:rFonts w:ascii="黑体" w:hAnsi="黑体" w:eastAsia="黑体" w:cs="宋体"/>
                <w:spacing w:val="-10"/>
                <w:kern w:val="0"/>
                <w:szCs w:val="18"/>
              </w:rPr>
            </w:pPr>
            <w:r>
              <w:rPr>
                <w:rFonts w:hint="eastAsia" w:ascii="黑体" w:hAnsi="黑体" w:eastAsia="黑体" w:cs="宋体"/>
                <w:spacing w:val="-10"/>
                <w:kern w:val="0"/>
                <w:szCs w:val="18"/>
              </w:rPr>
              <w:t>吸纳就业人数</w:t>
            </w:r>
          </w:p>
        </w:tc>
        <w:tc>
          <w:tcPr>
            <w:tcW w:w="1427" w:type="dxa"/>
            <w:tcBorders>
              <w:top w:val="single" w:color="auto" w:sz="4" w:space="0"/>
              <w:left w:val="single" w:color="auto" w:sz="4" w:space="0"/>
              <w:bottom w:val="single" w:color="auto" w:sz="4" w:space="0"/>
            </w:tcBorders>
            <w:noWrap/>
            <w:tcMar>
              <w:left w:w="0" w:type="dxa"/>
              <w:right w:w="0" w:type="dxa"/>
            </w:tcMar>
            <w:vAlign w:val="center"/>
          </w:tcPr>
          <w:p>
            <w:pPr>
              <w:widowControl/>
              <w:rPr>
                <w:rFonts w:ascii="Times New Roman" w:hAnsi="Times New Roman" w:eastAsia="仿宋_GB2312" w:cs="宋体"/>
                <w:spacing w:val="-10"/>
                <w:kern w:val="0"/>
                <w:szCs w:val="18"/>
              </w:rPr>
            </w:pP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11" w:type="dxa"/>
            <w:tcBorders>
              <w:top w:val="single" w:color="auto" w:sz="4" w:space="0"/>
              <w:bottom w:val="single" w:color="auto" w:sz="4" w:space="0"/>
              <w:right w:val="single" w:color="auto" w:sz="4" w:space="0"/>
            </w:tcBorders>
            <w:noWrap/>
            <w:tcMar>
              <w:left w:w="0" w:type="dxa"/>
              <w:right w:w="0" w:type="dxa"/>
            </w:tcMar>
            <w:vAlign w:val="center"/>
          </w:tcPr>
          <w:p>
            <w:pPr>
              <w:widowControl/>
              <w:rPr>
                <w:rFonts w:ascii="黑体" w:hAnsi="黑体" w:eastAsia="黑体" w:cs="宋体"/>
                <w:spacing w:val="-10"/>
                <w:kern w:val="0"/>
                <w:szCs w:val="18"/>
              </w:rPr>
            </w:pPr>
            <w:r>
              <w:rPr>
                <w:rFonts w:hint="eastAsia" w:ascii="黑体" w:hAnsi="黑体" w:eastAsia="黑体" w:cs="宋体"/>
                <w:spacing w:val="-10"/>
                <w:kern w:val="0"/>
                <w:szCs w:val="18"/>
              </w:rPr>
              <w:t>在孵实体营收总额</w:t>
            </w:r>
          </w:p>
        </w:tc>
        <w:tc>
          <w:tcPr>
            <w:tcW w:w="1649" w:type="dxa"/>
            <w:tcBorders>
              <w:top w:val="single" w:color="auto" w:sz="4" w:space="0"/>
              <w:left w:val="single" w:color="auto" w:sz="4" w:space="0"/>
              <w:bottom w:val="single" w:color="auto" w:sz="4" w:space="0"/>
              <w:right w:val="single" w:color="auto" w:sz="4" w:space="0"/>
            </w:tcBorders>
            <w:noWrap/>
            <w:tcMar>
              <w:left w:w="0" w:type="dxa"/>
              <w:right w:w="0" w:type="dxa"/>
            </w:tcMar>
            <w:vAlign w:val="center"/>
          </w:tcPr>
          <w:p>
            <w:pPr>
              <w:widowControl/>
              <w:jc w:val="center"/>
              <w:rPr>
                <w:rFonts w:ascii="Times New Roman" w:hAnsi="Times New Roman" w:eastAsia="仿宋_GB2312" w:cs="宋体"/>
                <w:spacing w:val="-10"/>
                <w:kern w:val="0"/>
                <w:szCs w:val="18"/>
              </w:rPr>
            </w:pPr>
          </w:p>
        </w:tc>
        <w:tc>
          <w:tcPr>
            <w:tcW w:w="1305" w:type="dxa"/>
            <w:tcBorders>
              <w:top w:val="single" w:color="auto" w:sz="4" w:space="0"/>
              <w:left w:val="single" w:color="auto" w:sz="4" w:space="0"/>
              <w:bottom w:val="single" w:color="auto" w:sz="4" w:space="0"/>
              <w:right w:val="single" w:color="auto" w:sz="4" w:space="0"/>
            </w:tcBorders>
            <w:noWrap/>
            <w:tcMar>
              <w:left w:w="0" w:type="dxa"/>
              <w:right w:w="0" w:type="dxa"/>
            </w:tcMar>
            <w:vAlign w:val="center"/>
          </w:tcPr>
          <w:p>
            <w:pPr>
              <w:widowControl/>
              <w:jc w:val="center"/>
              <w:rPr>
                <w:rFonts w:ascii="黑体" w:hAnsi="黑体" w:eastAsia="黑体" w:cs="宋体"/>
                <w:spacing w:val="-10"/>
                <w:kern w:val="0"/>
                <w:szCs w:val="18"/>
              </w:rPr>
            </w:pPr>
            <w:r>
              <w:rPr>
                <w:rFonts w:hint="eastAsia" w:ascii="黑体" w:hAnsi="黑体" w:eastAsia="黑体" w:cs="宋体"/>
                <w:spacing w:val="-10"/>
                <w:kern w:val="0"/>
                <w:szCs w:val="18"/>
              </w:rPr>
              <w:t>孵化成功率</w:t>
            </w:r>
          </w:p>
        </w:tc>
        <w:tc>
          <w:tcPr>
            <w:tcW w:w="1555" w:type="dxa"/>
            <w:tcBorders>
              <w:top w:val="single" w:color="auto" w:sz="4" w:space="0"/>
              <w:left w:val="single" w:color="auto" w:sz="4" w:space="0"/>
              <w:bottom w:val="single" w:color="auto" w:sz="4" w:space="0"/>
            </w:tcBorders>
            <w:noWrap/>
            <w:tcMar>
              <w:left w:w="0" w:type="dxa"/>
              <w:right w:w="0" w:type="dxa"/>
            </w:tcMar>
            <w:vAlign w:val="center"/>
          </w:tcPr>
          <w:p>
            <w:pPr>
              <w:widowControl/>
              <w:rPr>
                <w:rFonts w:ascii="Times New Roman" w:hAnsi="Times New Roman" w:eastAsia="仿宋_GB2312" w:cs="宋体"/>
                <w:spacing w:val="-10"/>
                <w:kern w:val="0"/>
                <w:szCs w:val="18"/>
              </w:rPr>
            </w:pPr>
          </w:p>
        </w:tc>
        <w:tc>
          <w:tcPr>
            <w:tcW w:w="1425" w:type="dxa"/>
            <w:gridSpan w:val="2"/>
            <w:tcBorders>
              <w:top w:val="single" w:color="auto" w:sz="4" w:space="0"/>
              <w:left w:val="single" w:color="auto" w:sz="4" w:space="0"/>
              <w:bottom w:val="single" w:color="auto" w:sz="4" w:space="0"/>
            </w:tcBorders>
            <w:noWrap/>
            <w:tcMar>
              <w:left w:w="0" w:type="dxa"/>
              <w:right w:w="0" w:type="dxa"/>
            </w:tcMar>
            <w:vAlign w:val="center"/>
          </w:tcPr>
          <w:p>
            <w:pPr>
              <w:widowControl/>
              <w:jc w:val="center"/>
              <w:rPr>
                <w:rFonts w:ascii="黑体" w:hAnsi="黑体" w:eastAsia="黑体" w:cs="宋体"/>
                <w:spacing w:val="-10"/>
                <w:kern w:val="0"/>
                <w:szCs w:val="18"/>
              </w:rPr>
            </w:pPr>
            <w:r>
              <w:rPr>
                <w:rFonts w:hint="eastAsia" w:ascii="黑体" w:hAnsi="黑体" w:eastAsia="黑体" w:cs="宋体"/>
                <w:spacing w:val="-10"/>
                <w:kern w:val="0"/>
                <w:szCs w:val="18"/>
              </w:rPr>
              <w:t>到期出园率</w:t>
            </w:r>
          </w:p>
        </w:tc>
        <w:tc>
          <w:tcPr>
            <w:tcW w:w="1427" w:type="dxa"/>
            <w:tcBorders>
              <w:top w:val="single" w:color="auto" w:sz="4" w:space="0"/>
              <w:left w:val="single" w:color="auto" w:sz="4" w:space="0"/>
              <w:bottom w:val="single" w:color="auto" w:sz="4" w:space="0"/>
            </w:tcBorders>
            <w:noWrap/>
            <w:tcMar>
              <w:left w:w="0" w:type="dxa"/>
              <w:right w:w="0" w:type="dxa"/>
            </w:tcMar>
            <w:vAlign w:val="center"/>
          </w:tcPr>
          <w:p>
            <w:pPr>
              <w:widowControl/>
              <w:rPr>
                <w:rFonts w:ascii="Times New Roman" w:hAnsi="Times New Roman" w:eastAsia="仿宋_GB2312" w:cs="宋体"/>
                <w:spacing w:val="-10"/>
                <w:kern w:val="0"/>
                <w:szCs w:val="18"/>
              </w:rPr>
            </w:pP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11" w:type="dxa"/>
            <w:tcBorders>
              <w:top w:val="single" w:color="auto" w:sz="4" w:space="0"/>
              <w:bottom w:val="single" w:color="auto" w:sz="4" w:space="0"/>
              <w:right w:val="single" w:color="auto" w:sz="4" w:space="0"/>
            </w:tcBorders>
            <w:noWrap/>
            <w:tcMar>
              <w:left w:w="0" w:type="dxa"/>
              <w:right w:w="0" w:type="dxa"/>
            </w:tcMar>
            <w:vAlign w:val="center"/>
          </w:tcPr>
          <w:p>
            <w:pPr>
              <w:widowControl/>
              <w:jc w:val="center"/>
              <w:rPr>
                <w:rFonts w:ascii="黑体" w:hAnsi="黑体" w:eastAsia="黑体" w:cs="宋体"/>
                <w:spacing w:val="-10"/>
                <w:kern w:val="0"/>
                <w:szCs w:val="18"/>
              </w:rPr>
            </w:pPr>
            <w:r>
              <w:rPr>
                <w:rFonts w:hint="eastAsia" w:ascii="黑体" w:hAnsi="黑体" w:eastAsia="黑体" w:cs="宋体"/>
                <w:spacing w:val="-10"/>
                <w:kern w:val="0"/>
                <w:szCs w:val="18"/>
              </w:rPr>
              <w:t>提供孵化服务项数</w:t>
            </w:r>
          </w:p>
        </w:tc>
        <w:tc>
          <w:tcPr>
            <w:tcW w:w="1649" w:type="dxa"/>
            <w:tcBorders>
              <w:top w:val="single" w:color="auto" w:sz="4" w:space="0"/>
              <w:left w:val="single" w:color="auto" w:sz="4" w:space="0"/>
              <w:bottom w:val="single" w:color="auto" w:sz="4" w:space="0"/>
              <w:right w:val="single" w:color="auto" w:sz="4" w:space="0"/>
            </w:tcBorders>
            <w:noWrap/>
            <w:tcMar>
              <w:left w:w="0" w:type="dxa"/>
              <w:right w:w="0" w:type="dxa"/>
            </w:tcMar>
            <w:vAlign w:val="center"/>
          </w:tcPr>
          <w:p>
            <w:pPr>
              <w:widowControl/>
              <w:jc w:val="center"/>
              <w:rPr>
                <w:rFonts w:ascii="Times New Roman" w:hAnsi="Times New Roman" w:eastAsia="仿宋_GB2312" w:cs="宋体"/>
                <w:spacing w:val="-10"/>
                <w:kern w:val="0"/>
                <w:szCs w:val="18"/>
              </w:rPr>
            </w:pPr>
          </w:p>
        </w:tc>
        <w:tc>
          <w:tcPr>
            <w:tcW w:w="2860" w:type="dxa"/>
            <w:gridSpan w:val="2"/>
            <w:tcBorders>
              <w:top w:val="single" w:color="auto" w:sz="4" w:space="0"/>
              <w:left w:val="single" w:color="auto" w:sz="4" w:space="0"/>
              <w:bottom w:val="single" w:color="auto" w:sz="4" w:space="0"/>
            </w:tcBorders>
            <w:noWrap/>
            <w:tcMar>
              <w:left w:w="0" w:type="dxa"/>
              <w:right w:w="0" w:type="dxa"/>
            </w:tcMar>
            <w:vAlign w:val="center"/>
          </w:tcPr>
          <w:p>
            <w:pPr>
              <w:widowControl/>
              <w:jc w:val="center"/>
              <w:rPr>
                <w:rFonts w:ascii="Times New Roman" w:hAnsi="Times New Roman" w:eastAsia="仿宋_GB2312" w:cs="宋体"/>
                <w:spacing w:val="-10"/>
                <w:kern w:val="0"/>
                <w:szCs w:val="18"/>
              </w:rPr>
            </w:pPr>
            <w:r>
              <w:rPr>
                <w:rFonts w:hint="eastAsia" w:ascii="黑体" w:hAnsi="黑体" w:eastAsia="黑体" w:cs="宋体"/>
                <w:spacing w:val="-10"/>
                <w:kern w:val="0"/>
                <w:szCs w:val="18"/>
              </w:rPr>
              <w:t>聘请湖南省创业创新导师团人数</w:t>
            </w:r>
          </w:p>
        </w:tc>
        <w:tc>
          <w:tcPr>
            <w:tcW w:w="2852" w:type="dxa"/>
            <w:gridSpan w:val="3"/>
            <w:tcBorders>
              <w:top w:val="single" w:color="auto" w:sz="4" w:space="0"/>
              <w:left w:val="single" w:color="auto" w:sz="4" w:space="0"/>
              <w:bottom w:val="single" w:color="auto" w:sz="4" w:space="0"/>
            </w:tcBorders>
            <w:noWrap/>
            <w:tcMar>
              <w:left w:w="0" w:type="dxa"/>
              <w:right w:w="0" w:type="dxa"/>
            </w:tcMar>
            <w:vAlign w:val="center"/>
          </w:tcPr>
          <w:p>
            <w:pPr>
              <w:widowControl/>
              <w:rPr>
                <w:rFonts w:ascii="Times New Roman" w:hAnsi="Times New Roman" w:eastAsia="仿宋_GB2312" w:cs="宋体"/>
                <w:spacing w:val="-10"/>
                <w:kern w:val="0"/>
                <w:szCs w:val="18"/>
              </w:rPr>
            </w:pP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760" w:hRule="atLeast"/>
          <w:jc w:val="center"/>
        </w:trPr>
        <w:tc>
          <w:tcPr>
            <w:tcW w:w="1711" w:type="dxa"/>
            <w:tcBorders>
              <w:top w:val="single" w:color="auto" w:sz="4" w:space="0"/>
              <w:bottom w:val="single" w:color="auto" w:sz="4" w:space="0"/>
              <w:right w:val="single" w:color="auto" w:sz="4" w:space="0"/>
            </w:tcBorders>
            <w:noWrap/>
            <w:tcMar>
              <w:left w:w="0" w:type="dxa"/>
              <w:right w:w="0" w:type="dxa"/>
            </w:tcMar>
            <w:vAlign w:val="center"/>
          </w:tcPr>
          <w:p>
            <w:pPr>
              <w:widowControl/>
              <w:jc w:val="center"/>
              <w:rPr>
                <w:rFonts w:ascii="黑体" w:hAnsi="黑体" w:eastAsia="黑体" w:cs="宋体"/>
                <w:spacing w:val="-10"/>
                <w:kern w:val="0"/>
                <w:szCs w:val="18"/>
              </w:rPr>
            </w:pPr>
            <w:r>
              <w:rPr>
                <w:rFonts w:hint="eastAsia" w:ascii="黑体" w:hAnsi="黑体" w:eastAsia="黑体" w:cs="宋体"/>
                <w:spacing w:val="-10"/>
                <w:kern w:val="0"/>
                <w:szCs w:val="18"/>
              </w:rPr>
              <w:t>申请单位承诺</w:t>
            </w:r>
          </w:p>
        </w:tc>
        <w:tc>
          <w:tcPr>
            <w:tcW w:w="7361" w:type="dxa"/>
            <w:gridSpan w:val="6"/>
            <w:tcBorders>
              <w:top w:val="single" w:color="auto" w:sz="4" w:space="0"/>
              <w:left w:val="single" w:color="auto" w:sz="4" w:space="0"/>
              <w:bottom w:val="single" w:color="auto" w:sz="4" w:space="0"/>
            </w:tcBorders>
            <w:noWrap/>
            <w:tcMar>
              <w:left w:w="0" w:type="dxa"/>
              <w:right w:w="0" w:type="dxa"/>
            </w:tcMar>
            <w:vAlign w:val="center"/>
          </w:tcPr>
          <w:p>
            <w:pPr>
              <w:widowControl/>
              <w:spacing w:line="400" w:lineRule="exact"/>
              <w:ind w:left="105" w:leftChars="50" w:right="105" w:rightChars="50" w:firstLine="440" w:firstLineChars="200"/>
              <w:rPr>
                <w:rFonts w:ascii="Times New Roman" w:hAnsi="Times New Roman" w:eastAsia="仿宋_GB2312" w:cs="宋体"/>
                <w:spacing w:val="-10"/>
                <w:kern w:val="0"/>
                <w:sz w:val="24"/>
                <w:szCs w:val="21"/>
              </w:rPr>
            </w:pPr>
            <w:r>
              <w:rPr>
                <w:rFonts w:hint="eastAsia" w:ascii="Times New Roman" w:hAnsi="Times New Roman" w:eastAsia="仿宋_GB2312" w:cs="宋体"/>
                <w:spacing w:val="-10"/>
                <w:kern w:val="0"/>
                <w:sz w:val="24"/>
                <w:szCs w:val="21"/>
              </w:rPr>
              <w:t>承诺对申报材料的真实性负责，对违反承诺的不诚信行为，愿意承担由此产生的一切后果和有关责任。</w:t>
            </w:r>
          </w:p>
          <w:p>
            <w:pPr>
              <w:widowControl/>
              <w:spacing w:line="400" w:lineRule="exact"/>
              <w:ind w:left="105" w:leftChars="50" w:right="105" w:rightChars="50" w:firstLine="400" w:firstLineChars="200"/>
              <w:rPr>
                <w:rFonts w:ascii="Times New Roman" w:hAnsi="Times New Roman" w:eastAsia="仿宋_GB2312" w:cs="宋体"/>
                <w:spacing w:val="-10"/>
                <w:kern w:val="0"/>
                <w:sz w:val="22"/>
                <w:szCs w:val="20"/>
              </w:rPr>
            </w:pPr>
            <w:r>
              <w:rPr>
                <w:rFonts w:hint="eastAsia" w:ascii="Times New Roman" w:hAnsi="Times New Roman" w:eastAsia="仿宋_GB2312" w:cs="宋体"/>
                <w:spacing w:val="-10"/>
                <w:kern w:val="0"/>
                <w:sz w:val="22"/>
                <w:szCs w:val="20"/>
              </w:rPr>
              <w:t xml:space="preserve">  法定代表人（签字）：</w:t>
            </w:r>
          </w:p>
          <w:p>
            <w:pPr>
              <w:widowControl/>
              <w:spacing w:line="400" w:lineRule="exact"/>
              <w:ind w:firstLine="400" w:firstLineChars="200"/>
              <w:rPr>
                <w:rFonts w:ascii="Times New Roman" w:hAnsi="Times New Roman" w:eastAsia="仿宋_GB2312" w:cs="宋体"/>
                <w:spacing w:val="-10"/>
                <w:kern w:val="0"/>
                <w:sz w:val="22"/>
                <w:szCs w:val="20"/>
              </w:rPr>
            </w:pPr>
            <w:r>
              <w:rPr>
                <w:rFonts w:hint="eastAsia" w:ascii="Times New Roman" w:hAnsi="Times New Roman" w:eastAsia="仿宋_GB2312" w:cs="宋体"/>
                <w:spacing w:val="-10"/>
                <w:kern w:val="0"/>
                <w:sz w:val="22"/>
                <w:szCs w:val="20"/>
              </w:rPr>
              <w:t xml:space="preserve">                                           申请单位（盖章）：</w:t>
            </w:r>
          </w:p>
          <w:p>
            <w:pPr>
              <w:widowControl/>
              <w:spacing w:line="400" w:lineRule="exact"/>
              <w:ind w:firstLine="400" w:firstLineChars="200"/>
              <w:rPr>
                <w:rFonts w:ascii="Times New Roman" w:hAnsi="Times New Roman" w:eastAsia="仿宋_GB2312" w:cs="宋体"/>
                <w:spacing w:val="-10"/>
                <w:kern w:val="0"/>
                <w:szCs w:val="18"/>
              </w:rPr>
            </w:pPr>
            <w:r>
              <w:rPr>
                <w:rFonts w:hint="eastAsia" w:ascii="Times New Roman" w:hAnsi="Times New Roman" w:eastAsia="仿宋_GB2312" w:cs="宋体"/>
                <w:spacing w:val="-10"/>
                <w:kern w:val="0"/>
                <w:sz w:val="22"/>
                <w:szCs w:val="20"/>
              </w:rPr>
              <w:t xml:space="preserve">                                                          年     月      日</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1596" w:hRule="atLeast"/>
          <w:jc w:val="center"/>
        </w:trPr>
        <w:tc>
          <w:tcPr>
            <w:tcW w:w="1711" w:type="dxa"/>
            <w:tcBorders>
              <w:top w:val="single" w:color="auto" w:sz="4" w:space="0"/>
              <w:bottom w:val="single" w:color="auto" w:sz="4" w:space="0"/>
              <w:right w:val="single" w:color="auto" w:sz="4" w:space="0"/>
            </w:tcBorders>
            <w:noWrap/>
            <w:tcMar>
              <w:left w:w="0" w:type="dxa"/>
              <w:right w:w="0" w:type="dxa"/>
            </w:tcMar>
            <w:vAlign w:val="center"/>
          </w:tcPr>
          <w:p>
            <w:pPr>
              <w:widowControl/>
              <w:jc w:val="center"/>
              <w:rPr>
                <w:rFonts w:ascii="黑体" w:hAnsi="黑体" w:eastAsia="黑体" w:cs="宋体"/>
                <w:spacing w:val="-10"/>
                <w:kern w:val="0"/>
                <w:szCs w:val="18"/>
              </w:rPr>
            </w:pPr>
            <w:r>
              <w:rPr>
                <w:rFonts w:hint="eastAsia" w:ascii="黑体" w:hAnsi="黑体" w:eastAsia="黑体" w:cs="宋体"/>
                <w:spacing w:val="-10"/>
                <w:kern w:val="0"/>
                <w:szCs w:val="18"/>
              </w:rPr>
              <w:t>人力资源和社会保障部门审核意见</w:t>
            </w:r>
          </w:p>
        </w:tc>
        <w:tc>
          <w:tcPr>
            <w:tcW w:w="7361" w:type="dxa"/>
            <w:gridSpan w:val="6"/>
            <w:tcBorders>
              <w:top w:val="single" w:color="auto" w:sz="4" w:space="0"/>
              <w:left w:val="single" w:color="auto" w:sz="4" w:space="0"/>
              <w:bottom w:val="single" w:color="auto" w:sz="4" w:space="0"/>
            </w:tcBorders>
            <w:noWrap/>
            <w:tcMar>
              <w:left w:w="0" w:type="dxa"/>
              <w:right w:w="0" w:type="dxa"/>
            </w:tcMar>
            <w:vAlign w:val="center"/>
          </w:tcPr>
          <w:p>
            <w:pPr>
              <w:widowControl/>
              <w:ind w:firstLine="380" w:firstLineChars="200"/>
              <w:rPr>
                <w:rFonts w:ascii="Times New Roman" w:hAnsi="Times New Roman" w:eastAsia="仿宋_GB2312" w:cs="宋体"/>
                <w:spacing w:val="-10"/>
                <w:kern w:val="0"/>
                <w:szCs w:val="18"/>
              </w:rPr>
            </w:pPr>
          </w:p>
        </w:tc>
      </w:tr>
    </w:tbl>
    <w:p>
      <w:pPr>
        <w:spacing w:line="600" w:lineRule="exact"/>
        <w:ind w:firstLine="640" w:firstLineChars="200"/>
        <w:rPr>
          <w:rFonts w:ascii="Times New Roman" w:hAnsi="Times New Roman" w:eastAsia="仿宋_GB2312" w:cs="仿宋_GB2312"/>
          <w:kern w:val="0"/>
          <w:sz w:val="32"/>
          <w:szCs w:val="32"/>
        </w:rPr>
        <w:sectPr>
          <w:headerReference r:id="rId13" w:type="first"/>
          <w:footerReference r:id="rId16" w:type="first"/>
          <w:headerReference r:id="rId11" w:type="default"/>
          <w:footerReference r:id="rId14" w:type="default"/>
          <w:headerReference r:id="rId12" w:type="even"/>
          <w:footerReference r:id="rId15" w:type="even"/>
          <w:pgSz w:w="11906" w:h="16838"/>
          <w:pgMar w:top="1985" w:right="1588" w:bottom="1814" w:left="1588" w:header="851" w:footer="1134" w:gutter="0"/>
          <w:pgNumType w:fmt="numberInDash"/>
          <w:cols w:space="720" w:num="1"/>
          <w:docGrid w:linePitch="579" w:charSpace="-842"/>
        </w:sectPr>
      </w:pPr>
    </w:p>
    <w:p>
      <w:pPr>
        <w:spacing w:line="600" w:lineRule="exact"/>
        <w:rPr>
          <w:rFonts w:ascii="黑体" w:hAnsi="黑体" w:eastAsia="黑体" w:cs="黑体"/>
          <w:sz w:val="32"/>
          <w:szCs w:val="32"/>
        </w:rPr>
      </w:pPr>
      <w:r>
        <w:rPr>
          <w:rFonts w:hint="eastAsia" w:ascii="黑体" w:hAnsi="黑体" w:eastAsia="黑体" w:cs="黑体"/>
          <w:sz w:val="32"/>
          <w:szCs w:val="32"/>
        </w:rPr>
        <w:t>附件</w:t>
      </w:r>
      <w:r>
        <w:rPr>
          <w:rFonts w:ascii="Times New Roman" w:hAnsi="Times New Roman" w:eastAsia="黑体"/>
          <w:sz w:val="32"/>
          <w:szCs w:val="32"/>
        </w:rPr>
        <w:t>5</w:t>
      </w:r>
    </w:p>
    <w:p>
      <w:pPr>
        <w:pStyle w:val="3"/>
        <w:spacing w:line="600" w:lineRule="exact"/>
        <w:jc w:val="center"/>
        <w:rPr>
          <w:rFonts w:ascii="方正小标宋简体" w:hAnsi="方正小标宋_GBK" w:eastAsia="方正小标宋简体" w:cs="方正小标宋_GBK"/>
          <w:b w:val="0"/>
          <w:bCs/>
          <w:kern w:val="0"/>
          <w:sz w:val="32"/>
          <w:szCs w:val="32"/>
        </w:rPr>
      </w:pPr>
      <w:r>
        <w:rPr>
          <w:rFonts w:hint="eastAsia" w:ascii="方正小标宋简体" w:hAnsi="方正小标宋_GBK" w:eastAsia="方正小标宋简体" w:cs="方正小标宋_GBK"/>
          <w:b w:val="0"/>
          <w:bCs/>
        </w:rPr>
        <w:t>在孵创业实体名册</w:t>
      </w:r>
    </w:p>
    <w:p>
      <w:pPr>
        <w:tabs>
          <w:tab w:val="left" w:pos="10220"/>
          <w:tab w:val="left" w:pos="11900"/>
          <w:tab w:val="left" w:pos="12500"/>
          <w:tab w:val="left" w:pos="13100"/>
        </w:tabs>
        <w:spacing w:before="66" w:afterLines="50"/>
        <w:ind w:left="142"/>
        <w:jc w:val="left"/>
        <w:rPr>
          <w:rFonts w:ascii="仿宋_GB2312" w:eastAsia="仿宋_GB2312"/>
          <w:sz w:val="2"/>
          <w:szCs w:val="21"/>
        </w:rPr>
      </w:pPr>
      <w:r>
        <w:rPr>
          <w:rFonts w:hint="eastAsia" w:ascii="仿宋_GB2312" w:eastAsia="仿宋_GB2312"/>
          <w:szCs w:val="21"/>
        </w:rPr>
        <w:t>基地名称：                                                                                     填报时间：     年   月   日</w:t>
      </w:r>
    </w:p>
    <w:tbl>
      <w:tblPr>
        <w:tblStyle w:val="9"/>
        <w:tblW w:w="12988" w:type="dxa"/>
        <w:jc w:val="center"/>
        <w:tblLayout w:type="fixed"/>
        <w:tblCellMar>
          <w:top w:w="0" w:type="dxa"/>
          <w:left w:w="108" w:type="dxa"/>
          <w:bottom w:w="0" w:type="dxa"/>
          <w:right w:w="108" w:type="dxa"/>
        </w:tblCellMar>
      </w:tblPr>
      <w:tblGrid>
        <w:gridCol w:w="770"/>
        <w:gridCol w:w="1105"/>
        <w:gridCol w:w="1280"/>
        <w:gridCol w:w="1904"/>
        <w:gridCol w:w="1217"/>
        <w:gridCol w:w="1609"/>
        <w:gridCol w:w="1677"/>
        <w:gridCol w:w="1220"/>
        <w:gridCol w:w="2206"/>
      </w:tblGrid>
      <w:tr>
        <w:tblPrEx>
          <w:tblCellMar>
            <w:top w:w="0" w:type="dxa"/>
            <w:left w:w="108" w:type="dxa"/>
            <w:bottom w:w="0" w:type="dxa"/>
            <w:right w:w="108" w:type="dxa"/>
          </w:tblCellMar>
        </w:tblPrEx>
        <w:trPr>
          <w:trHeight w:val="525" w:hRule="atLeast"/>
          <w:jc w:val="center"/>
        </w:trPr>
        <w:tc>
          <w:tcPr>
            <w:tcW w:w="770"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rPr>
              <w:t>序号</w:t>
            </w:r>
          </w:p>
        </w:tc>
        <w:tc>
          <w:tcPr>
            <w:tcW w:w="1105" w:type="dxa"/>
            <w:tcBorders>
              <w:top w:val="single" w:color="000000" w:sz="8" w:space="0"/>
              <w:left w:val="nil"/>
              <w:bottom w:val="single" w:color="000000" w:sz="8" w:space="0"/>
              <w:right w:val="single" w:color="000000" w:sz="8"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rPr>
              <w:t>实体名称</w:t>
            </w:r>
          </w:p>
        </w:tc>
        <w:tc>
          <w:tcPr>
            <w:tcW w:w="1280" w:type="dxa"/>
            <w:tcBorders>
              <w:top w:val="single" w:color="000000" w:sz="8" w:space="0"/>
              <w:left w:val="nil"/>
              <w:bottom w:val="single" w:color="000000" w:sz="8" w:space="0"/>
              <w:right w:val="single" w:color="000000" w:sz="8"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rPr>
              <w:t>类型</w:t>
            </w:r>
          </w:p>
        </w:tc>
        <w:tc>
          <w:tcPr>
            <w:tcW w:w="1904" w:type="dxa"/>
            <w:tcBorders>
              <w:top w:val="single" w:color="000000" w:sz="8" w:space="0"/>
              <w:left w:val="nil"/>
              <w:bottom w:val="single" w:color="000000" w:sz="8" w:space="0"/>
              <w:right w:val="single" w:color="000000" w:sz="8"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rPr>
              <w:t>社会统一信用代码</w:t>
            </w:r>
          </w:p>
        </w:tc>
        <w:tc>
          <w:tcPr>
            <w:tcW w:w="1217" w:type="dxa"/>
            <w:tcBorders>
              <w:top w:val="single" w:color="000000" w:sz="8" w:space="0"/>
              <w:left w:val="nil"/>
              <w:bottom w:val="single" w:color="000000" w:sz="8" w:space="0"/>
              <w:right w:val="single" w:color="000000" w:sz="8"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rPr>
              <w:t>经营范围</w:t>
            </w:r>
          </w:p>
        </w:tc>
        <w:tc>
          <w:tcPr>
            <w:tcW w:w="1609" w:type="dxa"/>
            <w:tcBorders>
              <w:top w:val="single" w:color="000000" w:sz="8" w:space="0"/>
              <w:left w:val="nil"/>
              <w:bottom w:val="single" w:color="000000" w:sz="8" w:space="0"/>
              <w:right w:val="single" w:color="000000" w:sz="8"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rPr>
              <w:t>吸纳就业人数</w:t>
            </w:r>
          </w:p>
        </w:tc>
        <w:tc>
          <w:tcPr>
            <w:tcW w:w="1677" w:type="dxa"/>
            <w:tcBorders>
              <w:top w:val="single" w:color="000000" w:sz="8" w:space="0"/>
              <w:left w:val="nil"/>
              <w:bottom w:val="single" w:color="000000" w:sz="8" w:space="0"/>
              <w:right w:val="single" w:color="000000" w:sz="8" w:space="0"/>
            </w:tcBorders>
            <w:vAlign w:val="center"/>
          </w:tcPr>
          <w:p>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入驻基地时间</w:t>
            </w:r>
          </w:p>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rPr>
              <w:t>（协议签订）</w:t>
            </w:r>
          </w:p>
        </w:tc>
        <w:tc>
          <w:tcPr>
            <w:tcW w:w="1220" w:type="dxa"/>
            <w:tcBorders>
              <w:top w:val="single" w:color="000000" w:sz="8" w:space="0"/>
              <w:left w:val="nil"/>
              <w:bottom w:val="single" w:color="000000" w:sz="8" w:space="0"/>
              <w:right w:val="single" w:color="000000" w:sz="8"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rPr>
              <w:t>负责人</w:t>
            </w:r>
          </w:p>
        </w:tc>
        <w:tc>
          <w:tcPr>
            <w:tcW w:w="2206" w:type="dxa"/>
            <w:tcBorders>
              <w:top w:val="single" w:color="000000" w:sz="8" w:space="0"/>
              <w:left w:val="nil"/>
              <w:bottom w:val="single" w:color="000000" w:sz="8" w:space="0"/>
              <w:right w:val="single" w:color="000000" w:sz="8"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rPr>
              <w:t>联系电话（手机）</w:t>
            </w:r>
          </w:p>
        </w:tc>
      </w:tr>
      <w:tr>
        <w:tblPrEx>
          <w:tblCellMar>
            <w:top w:w="0" w:type="dxa"/>
            <w:left w:w="108" w:type="dxa"/>
            <w:bottom w:w="0" w:type="dxa"/>
            <w:right w:w="108" w:type="dxa"/>
          </w:tblCellMar>
        </w:tblPrEx>
        <w:trPr>
          <w:trHeight w:val="735" w:hRule="atLeast"/>
          <w:jc w:val="center"/>
        </w:trPr>
        <w:tc>
          <w:tcPr>
            <w:tcW w:w="77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rPr>
              <w:t>1</w:t>
            </w:r>
          </w:p>
        </w:tc>
        <w:tc>
          <w:tcPr>
            <w:tcW w:w="1105" w:type="dxa"/>
            <w:tcBorders>
              <w:top w:val="nil"/>
              <w:left w:val="nil"/>
              <w:bottom w:val="single" w:color="000000" w:sz="8" w:space="0"/>
              <w:right w:val="single" w:color="000000" w:sz="8" w:space="0"/>
            </w:tcBorders>
            <w:vAlign w:val="center"/>
          </w:tcPr>
          <w:p>
            <w:pPr>
              <w:jc w:val="center"/>
              <w:rPr>
                <w:rFonts w:ascii="Times New Roman" w:hAnsi="Times New Roman"/>
                <w:color w:val="000000"/>
                <w:sz w:val="20"/>
                <w:szCs w:val="20"/>
              </w:rPr>
            </w:pPr>
          </w:p>
        </w:tc>
        <w:tc>
          <w:tcPr>
            <w:tcW w:w="1280" w:type="dxa"/>
            <w:tcBorders>
              <w:top w:val="nil"/>
              <w:left w:val="nil"/>
              <w:bottom w:val="single" w:color="000000" w:sz="8" w:space="0"/>
              <w:right w:val="single" w:color="000000" w:sz="8" w:space="0"/>
            </w:tcBorders>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（企业或创业团队）</w:t>
            </w:r>
          </w:p>
        </w:tc>
        <w:tc>
          <w:tcPr>
            <w:tcW w:w="1904" w:type="dxa"/>
            <w:tcBorders>
              <w:top w:val="nil"/>
              <w:left w:val="nil"/>
              <w:bottom w:val="single" w:color="000000" w:sz="8" w:space="0"/>
              <w:right w:val="single" w:color="000000" w:sz="8" w:space="0"/>
            </w:tcBorders>
            <w:vAlign w:val="center"/>
          </w:tcPr>
          <w:p>
            <w:pPr>
              <w:jc w:val="center"/>
              <w:rPr>
                <w:rFonts w:ascii="Times New Roman" w:hAnsi="Times New Roman"/>
                <w:color w:val="000000"/>
                <w:sz w:val="20"/>
                <w:szCs w:val="20"/>
              </w:rPr>
            </w:pPr>
          </w:p>
        </w:tc>
        <w:tc>
          <w:tcPr>
            <w:tcW w:w="1217" w:type="dxa"/>
            <w:tcBorders>
              <w:top w:val="nil"/>
              <w:left w:val="nil"/>
              <w:bottom w:val="single" w:color="000000" w:sz="8" w:space="0"/>
              <w:right w:val="single" w:color="000000" w:sz="8" w:space="0"/>
            </w:tcBorders>
            <w:vAlign w:val="center"/>
          </w:tcPr>
          <w:p>
            <w:pPr>
              <w:jc w:val="center"/>
              <w:rPr>
                <w:rFonts w:ascii="Times New Roman" w:hAnsi="Times New Roman"/>
                <w:color w:val="000000"/>
                <w:sz w:val="20"/>
                <w:szCs w:val="20"/>
              </w:rPr>
            </w:pPr>
          </w:p>
        </w:tc>
        <w:tc>
          <w:tcPr>
            <w:tcW w:w="1609" w:type="dxa"/>
            <w:tcBorders>
              <w:top w:val="nil"/>
              <w:left w:val="nil"/>
              <w:bottom w:val="single" w:color="000000" w:sz="8" w:space="0"/>
              <w:right w:val="single" w:color="000000" w:sz="8" w:space="0"/>
            </w:tcBorders>
            <w:vAlign w:val="center"/>
          </w:tcPr>
          <w:p>
            <w:pPr>
              <w:jc w:val="center"/>
              <w:rPr>
                <w:rFonts w:ascii="Times New Roman" w:hAnsi="Times New Roman"/>
                <w:color w:val="000000"/>
                <w:sz w:val="20"/>
                <w:szCs w:val="20"/>
              </w:rPr>
            </w:pPr>
          </w:p>
        </w:tc>
        <w:tc>
          <w:tcPr>
            <w:tcW w:w="1677" w:type="dxa"/>
            <w:tcBorders>
              <w:top w:val="nil"/>
              <w:left w:val="nil"/>
              <w:bottom w:val="single" w:color="000000" w:sz="8" w:space="0"/>
              <w:right w:val="single" w:color="000000" w:sz="8" w:space="0"/>
            </w:tcBorders>
            <w:vAlign w:val="center"/>
          </w:tcPr>
          <w:p>
            <w:pPr>
              <w:jc w:val="center"/>
              <w:rPr>
                <w:rFonts w:ascii="Times New Roman" w:hAnsi="Times New Roman"/>
                <w:color w:val="000000"/>
                <w:sz w:val="20"/>
                <w:szCs w:val="20"/>
              </w:rPr>
            </w:pPr>
          </w:p>
        </w:tc>
        <w:tc>
          <w:tcPr>
            <w:tcW w:w="1220" w:type="dxa"/>
            <w:tcBorders>
              <w:top w:val="nil"/>
              <w:left w:val="nil"/>
              <w:bottom w:val="single" w:color="000000" w:sz="8" w:space="0"/>
              <w:right w:val="single" w:color="000000" w:sz="8" w:space="0"/>
            </w:tcBorders>
            <w:vAlign w:val="center"/>
          </w:tcPr>
          <w:p>
            <w:pPr>
              <w:jc w:val="center"/>
              <w:rPr>
                <w:rFonts w:ascii="Times New Roman" w:hAnsi="Times New Roman"/>
                <w:color w:val="000000"/>
                <w:sz w:val="20"/>
                <w:szCs w:val="20"/>
              </w:rPr>
            </w:pPr>
          </w:p>
        </w:tc>
        <w:tc>
          <w:tcPr>
            <w:tcW w:w="2206" w:type="dxa"/>
            <w:tcBorders>
              <w:top w:val="nil"/>
              <w:left w:val="nil"/>
              <w:bottom w:val="single" w:color="000000" w:sz="8" w:space="0"/>
              <w:right w:val="single" w:color="000000" w:sz="8" w:space="0"/>
            </w:tcBorders>
            <w:vAlign w:val="center"/>
          </w:tcPr>
          <w:p>
            <w:pPr>
              <w:jc w:val="center"/>
              <w:rPr>
                <w:rFonts w:ascii="Times New Roman" w:hAnsi="Times New Roman"/>
                <w:color w:val="000000"/>
                <w:sz w:val="20"/>
                <w:szCs w:val="20"/>
              </w:rPr>
            </w:pPr>
          </w:p>
        </w:tc>
      </w:tr>
      <w:tr>
        <w:tblPrEx>
          <w:tblCellMar>
            <w:top w:w="0" w:type="dxa"/>
            <w:left w:w="108" w:type="dxa"/>
            <w:bottom w:w="0" w:type="dxa"/>
            <w:right w:w="108" w:type="dxa"/>
          </w:tblCellMar>
        </w:tblPrEx>
        <w:trPr>
          <w:trHeight w:val="397" w:hRule="atLeast"/>
          <w:jc w:val="center"/>
        </w:trPr>
        <w:tc>
          <w:tcPr>
            <w:tcW w:w="770" w:type="dxa"/>
            <w:tcBorders>
              <w:top w:val="nil"/>
              <w:left w:val="single" w:color="000000" w:sz="8" w:space="0"/>
              <w:bottom w:val="single" w:color="auto" w:sz="4" w:space="0"/>
              <w:right w:val="single" w:color="000000" w:sz="8" w:space="0"/>
            </w:tcBorders>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rPr>
              <w:t>2</w:t>
            </w:r>
          </w:p>
        </w:tc>
        <w:tc>
          <w:tcPr>
            <w:tcW w:w="1105" w:type="dxa"/>
            <w:tcBorders>
              <w:top w:val="nil"/>
              <w:left w:val="nil"/>
              <w:bottom w:val="single" w:color="auto" w:sz="4" w:space="0"/>
              <w:right w:val="single" w:color="000000" w:sz="8" w:space="0"/>
            </w:tcBorders>
            <w:vAlign w:val="center"/>
          </w:tcPr>
          <w:p>
            <w:pPr>
              <w:jc w:val="center"/>
              <w:rPr>
                <w:rFonts w:ascii="Times New Roman" w:hAnsi="Times New Roman"/>
                <w:color w:val="000000"/>
                <w:sz w:val="20"/>
                <w:szCs w:val="20"/>
              </w:rPr>
            </w:pPr>
          </w:p>
        </w:tc>
        <w:tc>
          <w:tcPr>
            <w:tcW w:w="1280" w:type="dxa"/>
            <w:tcBorders>
              <w:top w:val="nil"/>
              <w:left w:val="nil"/>
              <w:bottom w:val="single" w:color="auto" w:sz="4" w:space="0"/>
              <w:right w:val="single" w:color="000000" w:sz="8" w:space="0"/>
            </w:tcBorders>
            <w:vAlign w:val="center"/>
          </w:tcPr>
          <w:p>
            <w:pPr>
              <w:jc w:val="center"/>
              <w:rPr>
                <w:rFonts w:ascii="Times New Roman" w:hAnsi="Times New Roman"/>
                <w:color w:val="000000"/>
                <w:sz w:val="20"/>
                <w:szCs w:val="20"/>
              </w:rPr>
            </w:pPr>
          </w:p>
        </w:tc>
        <w:tc>
          <w:tcPr>
            <w:tcW w:w="1904" w:type="dxa"/>
            <w:tcBorders>
              <w:top w:val="nil"/>
              <w:left w:val="nil"/>
              <w:bottom w:val="single" w:color="auto" w:sz="4" w:space="0"/>
              <w:right w:val="single" w:color="000000" w:sz="8" w:space="0"/>
            </w:tcBorders>
            <w:vAlign w:val="center"/>
          </w:tcPr>
          <w:p>
            <w:pPr>
              <w:jc w:val="center"/>
              <w:rPr>
                <w:rFonts w:ascii="Times New Roman" w:hAnsi="Times New Roman"/>
                <w:color w:val="000000"/>
                <w:sz w:val="20"/>
                <w:szCs w:val="20"/>
              </w:rPr>
            </w:pPr>
          </w:p>
        </w:tc>
        <w:tc>
          <w:tcPr>
            <w:tcW w:w="1217" w:type="dxa"/>
            <w:tcBorders>
              <w:top w:val="nil"/>
              <w:left w:val="nil"/>
              <w:bottom w:val="single" w:color="auto" w:sz="4" w:space="0"/>
              <w:right w:val="single" w:color="000000" w:sz="8" w:space="0"/>
            </w:tcBorders>
            <w:vAlign w:val="center"/>
          </w:tcPr>
          <w:p>
            <w:pPr>
              <w:jc w:val="center"/>
              <w:rPr>
                <w:rFonts w:ascii="Times New Roman" w:hAnsi="Times New Roman"/>
                <w:color w:val="000000"/>
                <w:sz w:val="20"/>
                <w:szCs w:val="20"/>
              </w:rPr>
            </w:pPr>
          </w:p>
        </w:tc>
        <w:tc>
          <w:tcPr>
            <w:tcW w:w="1609" w:type="dxa"/>
            <w:tcBorders>
              <w:top w:val="nil"/>
              <w:left w:val="nil"/>
              <w:bottom w:val="single" w:color="auto" w:sz="4" w:space="0"/>
              <w:right w:val="single" w:color="000000" w:sz="8" w:space="0"/>
            </w:tcBorders>
            <w:vAlign w:val="center"/>
          </w:tcPr>
          <w:p>
            <w:pPr>
              <w:jc w:val="center"/>
              <w:rPr>
                <w:rFonts w:ascii="Times New Roman" w:hAnsi="Times New Roman"/>
                <w:color w:val="000000"/>
                <w:sz w:val="20"/>
                <w:szCs w:val="20"/>
              </w:rPr>
            </w:pPr>
          </w:p>
        </w:tc>
        <w:tc>
          <w:tcPr>
            <w:tcW w:w="1677" w:type="dxa"/>
            <w:tcBorders>
              <w:top w:val="nil"/>
              <w:left w:val="nil"/>
              <w:bottom w:val="single" w:color="auto" w:sz="4" w:space="0"/>
              <w:right w:val="single" w:color="000000" w:sz="8" w:space="0"/>
            </w:tcBorders>
            <w:vAlign w:val="center"/>
          </w:tcPr>
          <w:p>
            <w:pPr>
              <w:jc w:val="center"/>
              <w:rPr>
                <w:rFonts w:ascii="Times New Roman" w:hAnsi="Times New Roman"/>
                <w:color w:val="000000"/>
                <w:sz w:val="20"/>
                <w:szCs w:val="20"/>
              </w:rPr>
            </w:pPr>
          </w:p>
        </w:tc>
        <w:tc>
          <w:tcPr>
            <w:tcW w:w="1220" w:type="dxa"/>
            <w:tcBorders>
              <w:top w:val="nil"/>
              <w:left w:val="nil"/>
              <w:bottom w:val="single" w:color="auto" w:sz="4" w:space="0"/>
              <w:right w:val="single" w:color="000000" w:sz="8" w:space="0"/>
            </w:tcBorders>
            <w:vAlign w:val="center"/>
          </w:tcPr>
          <w:p>
            <w:pPr>
              <w:jc w:val="center"/>
              <w:rPr>
                <w:rFonts w:ascii="Times New Roman" w:hAnsi="Times New Roman"/>
                <w:color w:val="000000"/>
                <w:sz w:val="20"/>
                <w:szCs w:val="20"/>
              </w:rPr>
            </w:pPr>
          </w:p>
        </w:tc>
        <w:tc>
          <w:tcPr>
            <w:tcW w:w="2206" w:type="dxa"/>
            <w:tcBorders>
              <w:top w:val="nil"/>
              <w:left w:val="nil"/>
              <w:bottom w:val="single" w:color="auto" w:sz="4" w:space="0"/>
              <w:right w:val="single" w:color="000000" w:sz="8" w:space="0"/>
            </w:tcBorders>
            <w:vAlign w:val="center"/>
          </w:tcPr>
          <w:p>
            <w:pPr>
              <w:jc w:val="center"/>
              <w:rPr>
                <w:rFonts w:ascii="Times New Roman" w:hAnsi="Times New Roman"/>
                <w:color w:val="000000"/>
                <w:sz w:val="20"/>
                <w:szCs w:val="20"/>
              </w:rPr>
            </w:pPr>
          </w:p>
        </w:tc>
      </w:tr>
      <w:tr>
        <w:tblPrEx>
          <w:tblCellMar>
            <w:top w:w="0" w:type="dxa"/>
            <w:left w:w="108" w:type="dxa"/>
            <w:bottom w:w="0" w:type="dxa"/>
            <w:right w:w="108" w:type="dxa"/>
          </w:tblCellMar>
        </w:tblPrEx>
        <w:trPr>
          <w:trHeight w:val="397" w:hRule="atLeast"/>
          <w:jc w:val="center"/>
        </w:trPr>
        <w:tc>
          <w:tcPr>
            <w:tcW w:w="77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 w:val="18"/>
                <w:szCs w:val="18"/>
              </w:rPr>
            </w:pPr>
          </w:p>
        </w:tc>
        <w:tc>
          <w:tcPr>
            <w:tcW w:w="110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 w:val="20"/>
                <w:szCs w:val="20"/>
              </w:rPr>
            </w:pPr>
          </w:p>
        </w:tc>
        <w:tc>
          <w:tcPr>
            <w:tcW w:w="128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 w:val="20"/>
                <w:szCs w:val="20"/>
              </w:rPr>
            </w:pPr>
          </w:p>
        </w:tc>
        <w:tc>
          <w:tcPr>
            <w:tcW w:w="190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 w:val="20"/>
                <w:szCs w:val="20"/>
              </w:rPr>
            </w:pPr>
          </w:p>
        </w:tc>
        <w:tc>
          <w:tcPr>
            <w:tcW w:w="12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 w:val="20"/>
                <w:szCs w:val="20"/>
              </w:rPr>
            </w:pPr>
          </w:p>
        </w:tc>
        <w:tc>
          <w:tcPr>
            <w:tcW w:w="160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 w:val="20"/>
                <w:szCs w:val="20"/>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 w:val="20"/>
                <w:szCs w:val="20"/>
              </w:rPr>
            </w:pPr>
          </w:p>
        </w:tc>
        <w:tc>
          <w:tcPr>
            <w:tcW w:w="122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 w:val="20"/>
                <w:szCs w:val="20"/>
              </w:rPr>
            </w:pPr>
          </w:p>
        </w:tc>
        <w:tc>
          <w:tcPr>
            <w:tcW w:w="2206"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397" w:hRule="atLeast"/>
          <w:jc w:val="center"/>
        </w:trPr>
        <w:tc>
          <w:tcPr>
            <w:tcW w:w="77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 w:val="18"/>
                <w:szCs w:val="18"/>
              </w:rPr>
            </w:pPr>
          </w:p>
        </w:tc>
        <w:tc>
          <w:tcPr>
            <w:tcW w:w="110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 w:val="20"/>
                <w:szCs w:val="20"/>
              </w:rPr>
            </w:pPr>
          </w:p>
        </w:tc>
        <w:tc>
          <w:tcPr>
            <w:tcW w:w="128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 w:val="20"/>
                <w:szCs w:val="20"/>
              </w:rPr>
            </w:pPr>
          </w:p>
        </w:tc>
        <w:tc>
          <w:tcPr>
            <w:tcW w:w="190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 w:val="20"/>
                <w:szCs w:val="20"/>
              </w:rPr>
            </w:pPr>
          </w:p>
        </w:tc>
        <w:tc>
          <w:tcPr>
            <w:tcW w:w="12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 w:val="20"/>
                <w:szCs w:val="20"/>
              </w:rPr>
            </w:pPr>
          </w:p>
        </w:tc>
        <w:tc>
          <w:tcPr>
            <w:tcW w:w="160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 w:val="20"/>
                <w:szCs w:val="20"/>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 w:val="20"/>
                <w:szCs w:val="20"/>
              </w:rPr>
            </w:pPr>
          </w:p>
        </w:tc>
        <w:tc>
          <w:tcPr>
            <w:tcW w:w="122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 w:val="20"/>
                <w:szCs w:val="20"/>
              </w:rPr>
            </w:pPr>
          </w:p>
        </w:tc>
        <w:tc>
          <w:tcPr>
            <w:tcW w:w="2206"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397" w:hRule="atLeast"/>
          <w:jc w:val="center"/>
        </w:trPr>
        <w:tc>
          <w:tcPr>
            <w:tcW w:w="77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 w:val="18"/>
                <w:szCs w:val="18"/>
              </w:rPr>
            </w:pPr>
          </w:p>
        </w:tc>
        <w:tc>
          <w:tcPr>
            <w:tcW w:w="110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 w:val="20"/>
                <w:szCs w:val="20"/>
              </w:rPr>
            </w:pPr>
          </w:p>
        </w:tc>
        <w:tc>
          <w:tcPr>
            <w:tcW w:w="128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 w:val="20"/>
                <w:szCs w:val="20"/>
              </w:rPr>
            </w:pPr>
          </w:p>
        </w:tc>
        <w:tc>
          <w:tcPr>
            <w:tcW w:w="190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 w:val="20"/>
                <w:szCs w:val="20"/>
              </w:rPr>
            </w:pPr>
          </w:p>
        </w:tc>
        <w:tc>
          <w:tcPr>
            <w:tcW w:w="12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 w:val="20"/>
                <w:szCs w:val="20"/>
              </w:rPr>
            </w:pPr>
          </w:p>
        </w:tc>
        <w:tc>
          <w:tcPr>
            <w:tcW w:w="160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 w:val="20"/>
                <w:szCs w:val="20"/>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 w:val="20"/>
                <w:szCs w:val="20"/>
              </w:rPr>
            </w:pPr>
          </w:p>
        </w:tc>
        <w:tc>
          <w:tcPr>
            <w:tcW w:w="122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 w:val="20"/>
                <w:szCs w:val="20"/>
              </w:rPr>
            </w:pPr>
          </w:p>
        </w:tc>
        <w:tc>
          <w:tcPr>
            <w:tcW w:w="2206"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000000"/>
                <w:sz w:val="22"/>
                <w:szCs w:val="22"/>
              </w:rPr>
            </w:pPr>
          </w:p>
        </w:tc>
      </w:tr>
    </w:tbl>
    <w:p>
      <w:pPr>
        <w:tabs>
          <w:tab w:val="left" w:pos="6380"/>
          <w:tab w:val="left" w:pos="10220"/>
        </w:tabs>
        <w:spacing w:before="211"/>
        <w:ind w:left="1820"/>
        <w:jc w:val="left"/>
        <w:rPr>
          <w:rFonts w:ascii="Times New Roman" w:hAnsi="Times New Roman" w:cs="仿宋_GB2312"/>
          <w:kern w:val="0"/>
          <w:sz w:val="24"/>
        </w:rPr>
        <w:sectPr>
          <w:headerReference r:id="rId19" w:type="first"/>
          <w:footerReference r:id="rId22" w:type="first"/>
          <w:headerReference r:id="rId17" w:type="default"/>
          <w:footerReference r:id="rId20" w:type="default"/>
          <w:headerReference r:id="rId18" w:type="even"/>
          <w:footerReference r:id="rId21" w:type="even"/>
          <w:pgSz w:w="16838" w:h="11906" w:orient="landscape"/>
          <w:pgMar w:top="1588" w:right="1985" w:bottom="1588" w:left="1588" w:header="851" w:footer="1134" w:gutter="0"/>
          <w:pgNumType w:fmt="numberInDash"/>
          <w:cols w:space="720" w:num="1"/>
          <w:docGrid w:linePitch="579" w:charSpace="-842"/>
        </w:sectPr>
      </w:pPr>
      <w:r>
        <w:rPr>
          <w:rFonts w:hint="eastAsia" w:ascii="仿宋_GB2312" w:eastAsia="仿宋_GB2312"/>
          <w:szCs w:val="21"/>
        </w:rPr>
        <w:t>基地负责人：</w:t>
      </w:r>
      <w:r>
        <w:rPr>
          <w:rFonts w:hint="eastAsia" w:ascii="仿宋_GB2312" w:eastAsia="仿宋_GB2312"/>
          <w:szCs w:val="21"/>
        </w:rPr>
        <w:tab/>
      </w:r>
      <w:r>
        <w:rPr>
          <w:rFonts w:hint="eastAsia" w:ascii="仿宋_GB2312" w:eastAsia="仿宋_GB2312"/>
          <w:szCs w:val="21"/>
        </w:rPr>
        <w:t>填表人：</w:t>
      </w:r>
      <w:r>
        <w:rPr>
          <w:rFonts w:hint="eastAsia" w:ascii="仿宋_GB2312" w:eastAsia="仿宋_GB2312"/>
          <w:szCs w:val="21"/>
        </w:rPr>
        <w:tab/>
      </w:r>
      <w:r>
        <w:rPr>
          <w:rFonts w:hint="eastAsia" w:ascii="仿宋_GB2312" w:eastAsia="仿宋_GB2312"/>
          <w:szCs w:val="21"/>
        </w:rPr>
        <w:t>联系电</w:t>
      </w:r>
      <w:r>
        <w:rPr>
          <w:rFonts w:hint="eastAsia"/>
          <w:szCs w:val="21"/>
        </w:rPr>
        <w:t>话：</w:t>
      </w:r>
    </w:p>
    <w:p>
      <w:pPr>
        <w:adjustRightInd w:val="0"/>
        <w:snapToGrid w:val="0"/>
        <w:spacing w:line="600" w:lineRule="exact"/>
        <w:rPr>
          <w:rFonts w:ascii="黑体" w:hAnsi="黑体" w:eastAsia="黑体" w:cs="黑体"/>
          <w:sz w:val="32"/>
          <w:szCs w:val="32"/>
        </w:rPr>
      </w:pPr>
      <w:r>
        <w:rPr>
          <w:rFonts w:hint="eastAsia" w:ascii="黑体" w:hAnsi="黑体" w:eastAsia="黑体" w:cs="黑体"/>
          <w:sz w:val="32"/>
          <w:szCs w:val="32"/>
        </w:rPr>
        <w:t>附件</w:t>
      </w:r>
      <w:r>
        <w:rPr>
          <w:rFonts w:ascii="Times New Roman" w:hAnsi="Times New Roman" w:eastAsia="黑体"/>
          <w:sz w:val="32"/>
          <w:szCs w:val="32"/>
        </w:rPr>
        <w:t>6</w:t>
      </w:r>
    </w:p>
    <w:p>
      <w:pPr>
        <w:pStyle w:val="6"/>
        <w:jc w:val="center"/>
      </w:pPr>
      <w:r>
        <w:rPr>
          <w:rFonts w:hint="eastAsia" w:ascii="Times New Roman" w:hAnsi="方正小标宋简体" w:eastAsia="方正小标宋简体" w:cs="方正小标宋简体"/>
          <w:sz w:val="44"/>
        </w:rPr>
        <w:t>孵化基地补贴申请表</w:t>
      </w:r>
    </w:p>
    <w:p>
      <w:pPr>
        <w:jc w:val="center"/>
        <w:rPr>
          <w:sz w:val="24"/>
        </w:rPr>
      </w:pPr>
      <w:r>
        <w:rPr>
          <w:rFonts w:hAnsi="仿宋_GB2312" w:eastAsia="仿宋_GB2312"/>
          <w:bCs/>
          <w:kern w:val="0"/>
          <w:sz w:val="24"/>
        </w:rPr>
        <w:t>（年度</w:t>
      </w:r>
      <w:r>
        <w:rPr>
          <w:rFonts w:hint="eastAsia" w:hAnsi="仿宋_GB2312" w:eastAsia="仿宋_GB2312"/>
          <w:bCs/>
          <w:kern w:val="0"/>
          <w:sz w:val="24"/>
        </w:rPr>
        <w:t>）</w:t>
      </w:r>
    </w:p>
    <w:tbl>
      <w:tblPr>
        <w:tblStyle w:val="9"/>
        <w:tblW w:w="9167" w:type="dxa"/>
        <w:jc w:val="center"/>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1800"/>
        <w:gridCol w:w="1495"/>
        <w:gridCol w:w="1496"/>
        <w:gridCol w:w="1814"/>
        <w:gridCol w:w="1460"/>
        <w:gridCol w:w="1102"/>
      </w:tblGrid>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9167" w:type="dxa"/>
            <w:gridSpan w:val="6"/>
            <w:tcBorders>
              <w:top w:val="single" w:color="000000" w:sz="8" w:space="0"/>
              <w:bottom w:val="single" w:color="auto" w:sz="4" w:space="0"/>
            </w:tcBorders>
            <w:shd w:val="clear" w:color="auto" w:fill="D7D7D7"/>
            <w:vAlign w:val="center"/>
          </w:tcPr>
          <w:p>
            <w:pPr>
              <w:widowControl/>
              <w:jc w:val="center"/>
              <w:rPr>
                <w:rFonts w:ascii="黑体" w:hAnsi="黑体" w:eastAsia="黑体" w:cs="宋体"/>
                <w:spacing w:val="-10"/>
                <w:kern w:val="0"/>
                <w:szCs w:val="18"/>
              </w:rPr>
            </w:pPr>
            <w:r>
              <w:rPr>
                <w:rFonts w:hint="eastAsia" w:ascii="黑体" w:hAnsi="黑体" w:eastAsia="黑体" w:cs="宋体"/>
                <w:bCs/>
                <w:spacing w:val="-10"/>
                <w:kern w:val="0"/>
                <w:szCs w:val="21"/>
              </w:rPr>
              <w:t>孵化基地基本信息</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0" w:type="dxa"/>
            <w:tcBorders>
              <w:top w:val="single" w:color="auto" w:sz="4" w:space="0"/>
              <w:bottom w:val="single" w:color="auto" w:sz="4" w:space="0"/>
              <w:right w:val="single" w:color="auto" w:sz="4" w:space="0"/>
            </w:tcBorders>
            <w:vAlign w:val="center"/>
          </w:tcPr>
          <w:p>
            <w:pPr>
              <w:widowControl/>
              <w:spacing w:line="240" w:lineRule="exact"/>
              <w:jc w:val="center"/>
              <w:rPr>
                <w:rFonts w:ascii="黑体" w:hAnsi="黑体" w:eastAsia="黑体" w:cs="宋体"/>
                <w:spacing w:val="-10"/>
                <w:kern w:val="0"/>
                <w:szCs w:val="18"/>
              </w:rPr>
            </w:pPr>
            <w:r>
              <w:rPr>
                <w:rFonts w:hint="eastAsia" w:ascii="黑体" w:hAnsi="黑体" w:eastAsia="黑体" w:cs="宋体"/>
                <w:spacing w:val="-10"/>
                <w:kern w:val="0"/>
                <w:szCs w:val="18"/>
              </w:rPr>
              <w:t>基地名称</w:t>
            </w:r>
          </w:p>
        </w:tc>
        <w:tc>
          <w:tcPr>
            <w:tcW w:w="2991" w:type="dxa"/>
            <w:gridSpan w:val="2"/>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黑体" w:hAnsi="黑体" w:eastAsia="黑体" w:cs="宋体"/>
                <w:spacing w:val="-10"/>
                <w:kern w:val="0"/>
                <w:szCs w:val="18"/>
              </w:rPr>
            </w:pPr>
          </w:p>
        </w:tc>
        <w:tc>
          <w:tcPr>
            <w:tcW w:w="1814"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黑体" w:hAnsi="黑体" w:eastAsia="黑体" w:cs="宋体"/>
                <w:spacing w:val="-10"/>
                <w:kern w:val="0"/>
                <w:szCs w:val="18"/>
              </w:rPr>
            </w:pPr>
            <w:r>
              <w:rPr>
                <w:rFonts w:hint="eastAsia" w:ascii="黑体" w:hAnsi="黑体" w:eastAsia="黑体" w:cs="宋体"/>
                <w:spacing w:val="-10"/>
                <w:kern w:val="0"/>
                <w:szCs w:val="18"/>
              </w:rPr>
              <w:t>地址</w:t>
            </w:r>
          </w:p>
        </w:tc>
        <w:tc>
          <w:tcPr>
            <w:tcW w:w="2562" w:type="dxa"/>
            <w:gridSpan w:val="2"/>
            <w:tcBorders>
              <w:top w:val="single" w:color="auto" w:sz="4" w:space="0"/>
              <w:left w:val="single" w:color="auto" w:sz="4" w:space="0"/>
              <w:bottom w:val="single" w:color="auto" w:sz="4" w:space="0"/>
            </w:tcBorders>
            <w:vAlign w:val="center"/>
          </w:tcPr>
          <w:p>
            <w:pPr>
              <w:widowControl/>
              <w:spacing w:line="240" w:lineRule="exact"/>
              <w:rPr>
                <w:rFonts w:ascii="黑体" w:hAnsi="黑体" w:eastAsia="黑体" w:cs="宋体"/>
                <w:spacing w:val="-10"/>
                <w:kern w:val="0"/>
                <w:szCs w:val="18"/>
              </w:rPr>
            </w:pP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1800" w:type="dxa"/>
            <w:tcBorders>
              <w:top w:val="single" w:color="auto" w:sz="4" w:space="0"/>
              <w:bottom w:val="single" w:color="auto" w:sz="4" w:space="0"/>
              <w:right w:val="single" w:color="auto" w:sz="4" w:space="0"/>
            </w:tcBorders>
            <w:vAlign w:val="center"/>
          </w:tcPr>
          <w:p>
            <w:pPr>
              <w:widowControl/>
              <w:spacing w:line="200" w:lineRule="exact"/>
              <w:jc w:val="center"/>
              <w:rPr>
                <w:rFonts w:ascii="黑体" w:hAnsi="黑体" w:eastAsia="黑体" w:cs="宋体"/>
                <w:spacing w:val="-10"/>
                <w:kern w:val="0"/>
                <w:szCs w:val="18"/>
              </w:rPr>
            </w:pPr>
            <w:r>
              <w:rPr>
                <w:rFonts w:hint="eastAsia" w:ascii="黑体" w:hAnsi="黑体" w:eastAsia="黑体" w:cs="宋体"/>
                <w:spacing w:val="-10"/>
                <w:kern w:val="0"/>
                <w:szCs w:val="18"/>
              </w:rPr>
              <w:t>建设单位名称</w:t>
            </w:r>
          </w:p>
        </w:tc>
        <w:tc>
          <w:tcPr>
            <w:tcW w:w="2991" w:type="dxa"/>
            <w:gridSpan w:val="2"/>
            <w:tcBorders>
              <w:top w:val="single" w:color="auto" w:sz="4" w:space="0"/>
              <w:left w:val="single" w:color="auto" w:sz="4" w:space="0"/>
              <w:bottom w:val="single" w:color="auto" w:sz="4" w:space="0"/>
              <w:right w:val="single" w:color="auto" w:sz="4" w:space="0"/>
            </w:tcBorders>
            <w:vAlign w:val="center"/>
          </w:tcPr>
          <w:p>
            <w:pPr>
              <w:widowControl/>
              <w:spacing w:line="200" w:lineRule="exact"/>
              <w:rPr>
                <w:rFonts w:ascii="Times New Roman" w:hAnsi="Times New Roman" w:eastAsia="仿宋_GB2312" w:cs="宋体"/>
                <w:spacing w:val="-10"/>
                <w:kern w:val="0"/>
                <w:szCs w:val="18"/>
              </w:rPr>
            </w:pPr>
          </w:p>
        </w:tc>
        <w:tc>
          <w:tcPr>
            <w:tcW w:w="1814"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Times New Roman" w:hAnsi="Times New Roman" w:eastAsia="仿宋_GB2312" w:cs="宋体"/>
                <w:spacing w:val="-10"/>
                <w:kern w:val="0"/>
                <w:szCs w:val="18"/>
              </w:rPr>
            </w:pPr>
            <w:r>
              <w:rPr>
                <w:rFonts w:hint="eastAsia" w:ascii="黑体" w:hAnsi="黑体" w:eastAsia="黑体" w:cs="宋体"/>
                <w:spacing w:val="-10"/>
                <w:kern w:val="0"/>
                <w:szCs w:val="18"/>
              </w:rPr>
              <w:t>统一社会信用代码</w:t>
            </w:r>
          </w:p>
        </w:tc>
        <w:tc>
          <w:tcPr>
            <w:tcW w:w="2562" w:type="dxa"/>
            <w:gridSpan w:val="2"/>
            <w:tcBorders>
              <w:top w:val="single" w:color="auto" w:sz="4" w:space="0"/>
              <w:left w:val="single" w:color="auto" w:sz="4" w:space="0"/>
              <w:bottom w:val="single" w:color="auto" w:sz="4" w:space="0"/>
            </w:tcBorders>
            <w:vAlign w:val="center"/>
          </w:tcPr>
          <w:p>
            <w:pPr>
              <w:widowControl/>
              <w:spacing w:line="200" w:lineRule="exact"/>
              <w:rPr>
                <w:rFonts w:ascii="Times New Roman" w:hAnsi="Times New Roman" w:eastAsia="仿宋_GB2312" w:cs="宋体"/>
                <w:spacing w:val="-10"/>
                <w:kern w:val="0"/>
                <w:szCs w:val="18"/>
              </w:rPr>
            </w:pP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1800" w:type="dxa"/>
            <w:tcBorders>
              <w:top w:val="single" w:color="auto" w:sz="4" w:space="0"/>
              <w:bottom w:val="single" w:color="auto" w:sz="4" w:space="0"/>
              <w:right w:val="single" w:color="auto" w:sz="4" w:space="0"/>
            </w:tcBorders>
            <w:vAlign w:val="center"/>
          </w:tcPr>
          <w:p>
            <w:pPr>
              <w:widowControl/>
              <w:spacing w:line="200" w:lineRule="exact"/>
              <w:jc w:val="center"/>
              <w:rPr>
                <w:rFonts w:ascii="黑体" w:hAnsi="黑体" w:eastAsia="黑体" w:cs="宋体"/>
                <w:spacing w:val="-10"/>
                <w:kern w:val="0"/>
                <w:szCs w:val="18"/>
              </w:rPr>
            </w:pPr>
            <w:r>
              <w:rPr>
                <w:rFonts w:hint="eastAsia" w:ascii="黑体" w:hAnsi="黑体" w:eastAsia="黑体" w:cs="宋体"/>
                <w:spacing w:val="-10"/>
                <w:kern w:val="0"/>
                <w:szCs w:val="18"/>
              </w:rPr>
              <w:t>运营机构名称</w:t>
            </w:r>
          </w:p>
        </w:tc>
        <w:tc>
          <w:tcPr>
            <w:tcW w:w="2991" w:type="dxa"/>
            <w:gridSpan w:val="2"/>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黑体" w:hAnsi="黑体" w:eastAsia="黑体" w:cs="宋体"/>
                <w:spacing w:val="-10"/>
                <w:kern w:val="0"/>
                <w:szCs w:val="18"/>
              </w:rPr>
            </w:pPr>
          </w:p>
        </w:tc>
        <w:tc>
          <w:tcPr>
            <w:tcW w:w="1814"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黑体" w:hAnsi="黑体" w:eastAsia="黑体" w:cs="宋体"/>
                <w:spacing w:val="-10"/>
                <w:kern w:val="0"/>
                <w:szCs w:val="18"/>
              </w:rPr>
            </w:pPr>
            <w:r>
              <w:rPr>
                <w:rFonts w:hint="eastAsia" w:ascii="黑体" w:hAnsi="黑体" w:eastAsia="黑体" w:cs="宋体"/>
                <w:spacing w:val="-10"/>
                <w:kern w:val="0"/>
                <w:szCs w:val="18"/>
              </w:rPr>
              <w:t>统一社会信用代码</w:t>
            </w:r>
          </w:p>
        </w:tc>
        <w:tc>
          <w:tcPr>
            <w:tcW w:w="2562" w:type="dxa"/>
            <w:gridSpan w:val="2"/>
            <w:tcBorders>
              <w:top w:val="single" w:color="auto" w:sz="4" w:space="0"/>
              <w:left w:val="single" w:color="auto" w:sz="4" w:space="0"/>
              <w:bottom w:val="single" w:color="auto" w:sz="4" w:space="0"/>
            </w:tcBorders>
            <w:vAlign w:val="center"/>
          </w:tcPr>
          <w:p>
            <w:pPr>
              <w:widowControl/>
              <w:spacing w:line="200" w:lineRule="exact"/>
              <w:jc w:val="center"/>
              <w:rPr>
                <w:rFonts w:ascii="黑体" w:hAnsi="黑体" w:eastAsia="黑体" w:cs="宋体"/>
                <w:spacing w:val="-10"/>
                <w:kern w:val="0"/>
                <w:szCs w:val="18"/>
              </w:rPr>
            </w:pP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0" w:type="dxa"/>
            <w:tcBorders>
              <w:top w:val="single" w:color="auto" w:sz="4" w:space="0"/>
              <w:bottom w:val="single" w:color="auto" w:sz="4" w:space="0"/>
              <w:right w:val="single" w:color="auto" w:sz="4" w:space="0"/>
            </w:tcBorders>
            <w:vAlign w:val="center"/>
          </w:tcPr>
          <w:p>
            <w:pPr>
              <w:widowControl/>
              <w:spacing w:line="200" w:lineRule="exact"/>
              <w:jc w:val="center"/>
              <w:rPr>
                <w:rFonts w:ascii="Times New Roman" w:hAnsi="Times New Roman" w:eastAsia="仿宋_GB2312" w:cs="宋体"/>
                <w:spacing w:val="-10"/>
                <w:kern w:val="0"/>
                <w:szCs w:val="18"/>
              </w:rPr>
            </w:pPr>
            <w:r>
              <w:rPr>
                <w:rFonts w:hint="eastAsia" w:ascii="黑体" w:hAnsi="黑体" w:eastAsia="黑体" w:cs="黑体"/>
                <w:spacing w:val="-10"/>
                <w:kern w:val="0"/>
                <w:szCs w:val="18"/>
              </w:rPr>
              <w:t>申报联络人姓名</w:t>
            </w:r>
          </w:p>
        </w:tc>
        <w:tc>
          <w:tcPr>
            <w:tcW w:w="2991" w:type="dxa"/>
            <w:gridSpan w:val="2"/>
            <w:tcBorders>
              <w:top w:val="single" w:color="auto" w:sz="4" w:space="0"/>
              <w:left w:val="single" w:color="auto" w:sz="4" w:space="0"/>
              <w:bottom w:val="single" w:color="auto" w:sz="4" w:space="0"/>
              <w:right w:val="single" w:color="auto" w:sz="4" w:space="0"/>
            </w:tcBorders>
            <w:vAlign w:val="center"/>
          </w:tcPr>
          <w:p>
            <w:pPr>
              <w:widowControl/>
              <w:spacing w:line="200" w:lineRule="exact"/>
              <w:rPr>
                <w:rFonts w:ascii="Times New Roman" w:hAnsi="Times New Roman" w:eastAsia="仿宋_GB2312" w:cs="宋体"/>
                <w:spacing w:val="-10"/>
                <w:kern w:val="0"/>
                <w:szCs w:val="18"/>
              </w:rPr>
            </w:pPr>
          </w:p>
        </w:tc>
        <w:tc>
          <w:tcPr>
            <w:tcW w:w="1814"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Times New Roman" w:hAnsi="Times New Roman" w:eastAsia="仿宋_GB2312" w:cs="宋体"/>
                <w:spacing w:val="-10"/>
                <w:kern w:val="0"/>
                <w:szCs w:val="18"/>
              </w:rPr>
            </w:pPr>
            <w:r>
              <w:rPr>
                <w:rFonts w:hint="eastAsia" w:ascii="黑体" w:hAnsi="黑体" w:eastAsia="黑体" w:cs="宋体"/>
                <w:spacing w:val="-10"/>
                <w:kern w:val="0"/>
                <w:szCs w:val="18"/>
              </w:rPr>
              <w:t>联系方式</w:t>
            </w:r>
          </w:p>
        </w:tc>
        <w:tc>
          <w:tcPr>
            <w:tcW w:w="2562" w:type="dxa"/>
            <w:gridSpan w:val="2"/>
            <w:tcBorders>
              <w:top w:val="single" w:color="auto" w:sz="4" w:space="0"/>
              <w:left w:val="single" w:color="auto" w:sz="4" w:space="0"/>
              <w:bottom w:val="single" w:color="auto" w:sz="4" w:space="0"/>
            </w:tcBorders>
            <w:vAlign w:val="center"/>
          </w:tcPr>
          <w:p>
            <w:pPr>
              <w:widowControl/>
              <w:spacing w:line="200" w:lineRule="exact"/>
              <w:rPr>
                <w:rFonts w:ascii="Times New Roman" w:hAnsi="Times New Roman" w:eastAsia="仿宋_GB2312" w:cs="宋体"/>
                <w:spacing w:val="-10"/>
                <w:kern w:val="0"/>
                <w:szCs w:val="18"/>
              </w:rPr>
            </w:pP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9167" w:type="dxa"/>
            <w:gridSpan w:val="6"/>
            <w:tcBorders>
              <w:top w:val="single" w:color="auto" w:sz="4" w:space="0"/>
              <w:bottom w:val="single" w:color="auto" w:sz="4" w:space="0"/>
            </w:tcBorders>
            <w:shd w:val="clear" w:color="auto" w:fill="D7D7D7"/>
            <w:vAlign w:val="center"/>
          </w:tcPr>
          <w:p>
            <w:pPr>
              <w:widowControl/>
              <w:jc w:val="center"/>
              <w:rPr>
                <w:rFonts w:ascii="黑体" w:hAnsi="黑体" w:eastAsia="黑体" w:cs="宋体"/>
                <w:bCs/>
                <w:spacing w:val="-10"/>
                <w:kern w:val="0"/>
                <w:szCs w:val="21"/>
              </w:rPr>
            </w:pPr>
            <w:r>
              <w:rPr>
                <w:rFonts w:hint="eastAsia" w:ascii="黑体" w:hAnsi="黑体" w:eastAsia="黑体" w:cs="宋体"/>
                <w:bCs/>
                <w:spacing w:val="-10"/>
                <w:kern w:val="0"/>
                <w:szCs w:val="21"/>
              </w:rPr>
              <w:t>申报补贴基本信息</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0" w:type="dxa"/>
            <w:tcBorders>
              <w:top w:val="single" w:color="auto" w:sz="4" w:space="0"/>
              <w:bottom w:val="single" w:color="auto" w:sz="4" w:space="0"/>
              <w:right w:val="single" w:color="auto" w:sz="4" w:space="0"/>
            </w:tcBorders>
            <w:vAlign w:val="center"/>
          </w:tcPr>
          <w:p>
            <w:pPr>
              <w:widowControl/>
              <w:spacing w:line="200" w:lineRule="exact"/>
              <w:jc w:val="center"/>
              <w:rPr>
                <w:rFonts w:ascii="黑体" w:hAnsi="黑体" w:eastAsia="黑体" w:cs="宋体"/>
                <w:spacing w:val="-10"/>
                <w:kern w:val="0"/>
                <w:szCs w:val="18"/>
              </w:rPr>
            </w:pPr>
            <w:r>
              <w:rPr>
                <w:rFonts w:hint="eastAsia" w:ascii="黑体" w:hAnsi="黑体" w:eastAsia="黑体" w:cs="宋体"/>
                <w:spacing w:val="-10"/>
                <w:kern w:val="0"/>
                <w:szCs w:val="18"/>
              </w:rPr>
              <w:t>孵化基地所在地</w:t>
            </w:r>
          </w:p>
        </w:tc>
        <w:tc>
          <w:tcPr>
            <w:tcW w:w="2991" w:type="dxa"/>
            <w:gridSpan w:val="2"/>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黑体" w:hAnsi="黑体" w:eastAsia="黑体" w:cs="宋体"/>
                <w:spacing w:val="-10"/>
                <w:kern w:val="0"/>
                <w:szCs w:val="18"/>
              </w:rPr>
            </w:pPr>
          </w:p>
        </w:tc>
        <w:tc>
          <w:tcPr>
            <w:tcW w:w="1814"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黑体" w:hAnsi="黑体" w:eastAsia="黑体" w:cs="宋体"/>
                <w:spacing w:val="-10"/>
                <w:kern w:val="0"/>
                <w:szCs w:val="18"/>
              </w:rPr>
            </w:pPr>
            <w:r>
              <w:rPr>
                <w:rFonts w:hint="eastAsia" w:ascii="黑体" w:hAnsi="黑体" w:eastAsia="黑体" w:cs="宋体"/>
                <w:spacing w:val="-10"/>
                <w:kern w:val="0"/>
                <w:szCs w:val="18"/>
              </w:rPr>
              <w:t>上年度复评结果</w:t>
            </w:r>
          </w:p>
        </w:tc>
        <w:tc>
          <w:tcPr>
            <w:tcW w:w="2562" w:type="dxa"/>
            <w:gridSpan w:val="2"/>
            <w:tcBorders>
              <w:top w:val="single" w:color="auto" w:sz="4" w:space="0"/>
              <w:left w:val="single" w:color="auto" w:sz="4" w:space="0"/>
              <w:bottom w:val="single" w:color="auto" w:sz="4" w:space="0"/>
            </w:tcBorders>
            <w:vAlign w:val="center"/>
          </w:tcPr>
          <w:p>
            <w:pPr>
              <w:widowControl/>
              <w:spacing w:line="200" w:lineRule="exact"/>
              <w:jc w:val="center"/>
              <w:rPr>
                <w:rFonts w:ascii="黑体" w:hAnsi="黑体" w:eastAsia="黑体" w:cs="宋体"/>
                <w:spacing w:val="-10"/>
                <w:kern w:val="0"/>
                <w:szCs w:val="18"/>
              </w:rPr>
            </w:pP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0" w:type="dxa"/>
            <w:tcBorders>
              <w:top w:val="single" w:color="auto" w:sz="4" w:space="0"/>
              <w:bottom w:val="single" w:color="auto" w:sz="4" w:space="0"/>
              <w:right w:val="single" w:color="auto" w:sz="4" w:space="0"/>
            </w:tcBorders>
            <w:vAlign w:val="center"/>
          </w:tcPr>
          <w:p>
            <w:pPr>
              <w:widowControl/>
              <w:spacing w:line="200" w:lineRule="exact"/>
              <w:jc w:val="center"/>
              <w:rPr>
                <w:rFonts w:ascii="黑体" w:hAnsi="黑体" w:eastAsia="黑体" w:cs="宋体"/>
                <w:spacing w:val="-10"/>
                <w:kern w:val="0"/>
                <w:szCs w:val="18"/>
              </w:rPr>
            </w:pPr>
            <w:r>
              <w:rPr>
                <w:rFonts w:hint="eastAsia" w:ascii="黑体" w:hAnsi="黑体" w:eastAsia="黑体" w:cs="宋体"/>
                <w:spacing w:val="-10"/>
                <w:kern w:val="0"/>
                <w:szCs w:val="18"/>
              </w:rPr>
              <w:t>单位账户名称</w:t>
            </w:r>
          </w:p>
        </w:tc>
        <w:tc>
          <w:tcPr>
            <w:tcW w:w="7367" w:type="dxa"/>
            <w:gridSpan w:val="5"/>
            <w:tcBorders>
              <w:top w:val="single" w:color="auto" w:sz="4" w:space="0"/>
              <w:left w:val="single" w:color="auto" w:sz="4" w:space="0"/>
              <w:bottom w:val="single" w:color="auto" w:sz="4" w:space="0"/>
            </w:tcBorders>
            <w:vAlign w:val="center"/>
          </w:tcPr>
          <w:p>
            <w:pPr>
              <w:widowControl/>
              <w:spacing w:line="200" w:lineRule="exact"/>
              <w:jc w:val="center"/>
              <w:rPr>
                <w:rFonts w:ascii="黑体" w:hAnsi="黑体" w:eastAsia="黑体" w:cs="宋体"/>
                <w:spacing w:val="-10"/>
                <w:kern w:val="0"/>
                <w:szCs w:val="18"/>
              </w:rPr>
            </w:pP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0" w:type="dxa"/>
            <w:tcBorders>
              <w:top w:val="single" w:color="auto" w:sz="4" w:space="0"/>
              <w:bottom w:val="single" w:color="auto" w:sz="4" w:space="0"/>
              <w:right w:val="single" w:color="auto" w:sz="4" w:space="0"/>
            </w:tcBorders>
            <w:vAlign w:val="center"/>
          </w:tcPr>
          <w:p>
            <w:pPr>
              <w:widowControl/>
              <w:spacing w:line="200" w:lineRule="exact"/>
              <w:jc w:val="center"/>
              <w:rPr>
                <w:rFonts w:ascii="黑体" w:hAnsi="黑体" w:eastAsia="黑体" w:cs="宋体"/>
                <w:spacing w:val="-10"/>
                <w:kern w:val="0"/>
                <w:szCs w:val="18"/>
              </w:rPr>
            </w:pPr>
            <w:r>
              <w:rPr>
                <w:rFonts w:hint="eastAsia" w:ascii="黑体" w:hAnsi="黑体" w:eastAsia="黑体" w:cs="宋体"/>
                <w:spacing w:val="-10"/>
                <w:kern w:val="0"/>
                <w:szCs w:val="18"/>
              </w:rPr>
              <w:t>开户行</w:t>
            </w:r>
          </w:p>
        </w:tc>
        <w:tc>
          <w:tcPr>
            <w:tcW w:w="7367" w:type="dxa"/>
            <w:gridSpan w:val="5"/>
            <w:tcBorders>
              <w:top w:val="single" w:color="auto" w:sz="4" w:space="0"/>
              <w:left w:val="single" w:color="auto" w:sz="4" w:space="0"/>
              <w:bottom w:val="single" w:color="auto" w:sz="4" w:space="0"/>
            </w:tcBorders>
            <w:vAlign w:val="center"/>
          </w:tcPr>
          <w:p>
            <w:pPr>
              <w:widowControl/>
              <w:spacing w:line="200" w:lineRule="exact"/>
              <w:jc w:val="center"/>
              <w:rPr>
                <w:rFonts w:ascii="黑体" w:hAnsi="黑体" w:eastAsia="黑体" w:cs="宋体"/>
                <w:spacing w:val="-10"/>
                <w:kern w:val="0"/>
                <w:szCs w:val="18"/>
              </w:rPr>
            </w:pP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0" w:type="dxa"/>
            <w:tcBorders>
              <w:top w:val="single" w:color="auto" w:sz="4" w:space="0"/>
              <w:bottom w:val="single" w:color="auto" w:sz="4" w:space="0"/>
              <w:right w:val="single" w:color="auto" w:sz="4" w:space="0"/>
            </w:tcBorders>
            <w:vAlign w:val="center"/>
          </w:tcPr>
          <w:p>
            <w:pPr>
              <w:widowControl/>
              <w:spacing w:line="200" w:lineRule="exact"/>
              <w:jc w:val="center"/>
              <w:rPr>
                <w:rFonts w:ascii="黑体" w:hAnsi="黑体" w:eastAsia="黑体" w:cs="宋体"/>
                <w:spacing w:val="-10"/>
                <w:kern w:val="0"/>
                <w:szCs w:val="18"/>
              </w:rPr>
            </w:pPr>
            <w:r>
              <w:rPr>
                <w:rFonts w:hint="eastAsia" w:ascii="黑体" w:hAnsi="黑体" w:eastAsia="黑体" w:cs="宋体"/>
                <w:spacing w:val="-10"/>
                <w:kern w:val="0"/>
                <w:szCs w:val="18"/>
              </w:rPr>
              <w:t>银行账号</w:t>
            </w:r>
          </w:p>
        </w:tc>
        <w:tc>
          <w:tcPr>
            <w:tcW w:w="7367" w:type="dxa"/>
            <w:gridSpan w:val="5"/>
            <w:tcBorders>
              <w:top w:val="single" w:color="auto" w:sz="4" w:space="0"/>
              <w:left w:val="single" w:color="auto" w:sz="4" w:space="0"/>
              <w:bottom w:val="single" w:color="auto" w:sz="4" w:space="0"/>
            </w:tcBorders>
            <w:vAlign w:val="center"/>
          </w:tcPr>
          <w:p>
            <w:pPr>
              <w:widowControl/>
              <w:spacing w:line="200" w:lineRule="exact"/>
              <w:jc w:val="center"/>
              <w:rPr>
                <w:rFonts w:ascii="黑体" w:hAnsi="黑体" w:eastAsia="黑体" w:cs="宋体"/>
                <w:spacing w:val="-10"/>
                <w:kern w:val="0"/>
                <w:szCs w:val="18"/>
              </w:rPr>
            </w:pP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9167" w:type="dxa"/>
            <w:gridSpan w:val="6"/>
            <w:tcBorders>
              <w:top w:val="single" w:color="auto" w:sz="4" w:space="0"/>
              <w:bottom w:val="single" w:color="auto" w:sz="4" w:space="0"/>
            </w:tcBorders>
            <w:shd w:val="clear" w:color="auto" w:fill="D7D7D7"/>
            <w:vAlign w:val="center"/>
          </w:tcPr>
          <w:p>
            <w:pPr>
              <w:widowControl/>
              <w:jc w:val="center"/>
              <w:rPr>
                <w:rFonts w:ascii="黑体" w:hAnsi="黑体" w:eastAsia="黑体" w:cs="宋体"/>
                <w:bCs/>
                <w:spacing w:val="-10"/>
                <w:kern w:val="0"/>
                <w:szCs w:val="21"/>
              </w:rPr>
            </w:pPr>
            <w:r>
              <w:rPr>
                <w:rFonts w:hint="eastAsia" w:ascii="黑体" w:hAnsi="黑体" w:eastAsia="黑体" w:cs="宋体"/>
                <w:bCs/>
                <w:spacing w:val="-10"/>
                <w:kern w:val="0"/>
                <w:szCs w:val="21"/>
              </w:rPr>
              <w:t>补贴金额和标准</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0" w:type="dxa"/>
            <w:tcBorders>
              <w:top w:val="single" w:color="auto" w:sz="4" w:space="0"/>
              <w:bottom w:val="single" w:color="auto" w:sz="4" w:space="0"/>
              <w:right w:val="single" w:color="auto" w:sz="4" w:space="0"/>
            </w:tcBorders>
            <w:vAlign w:val="center"/>
          </w:tcPr>
          <w:p>
            <w:pPr>
              <w:widowControl/>
              <w:spacing w:line="200" w:lineRule="exact"/>
              <w:jc w:val="center"/>
              <w:rPr>
                <w:rFonts w:ascii="黑体" w:hAnsi="黑体" w:eastAsia="黑体" w:cs="宋体"/>
                <w:spacing w:val="-10"/>
                <w:kern w:val="0"/>
                <w:szCs w:val="18"/>
              </w:rPr>
            </w:pPr>
            <w:r>
              <w:rPr>
                <w:rFonts w:hint="eastAsia" w:ascii="黑体" w:hAnsi="黑体" w:eastAsia="黑体" w:cs="宋体"/>
                <w:spacing w:val="-10"/>
                <w:kern w:val="0"/>
                <w:szCs w:val="18"/>
              </w:rPr>
              <w:t>在孵实体数</w:t>
            </w:r>
          </w:p>
        </w:tc>
        <w:tc>
          <w:tcPr>
            <w:tcW w:w="1495"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黑体" w:hAnsi="黑体" w:eastAsia="黑体" w:cs="宋体"/>
                <w:spacing w:val="-10"/>
                <w:kern w:val="0"/>
                <w:szCs w:val="18"/>
              </w:rPr>
            </w:pPr>
          </w:p>
        </w:tc>
        <w:tc>
          <w:tcPr>
            <w:tcW w:w="1496"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黑体" w:hAnsi="黑体" w:eastAsia="黑体" w:cs="宋体"/>
                <w:spacing w:val="-10"/>
                <w:kern w:val="0"/>
                <w:szCs w:val="18"/>
              </w:rPr>
            </w:pPr>
            <w:r>
              <w:rPr>
                <w:rFonts w:hint="eastAsia" w:ascii="黑体" w:hAnsi="黑体" w:eastAsia="黑体" w:cs="宋体"/>
                <w:spacing w:val="-10"/>
                <w:kern w:val="0"/>
                <w:szCs w:val="18"/>
              </w:rPr>
              <w:t>补贴标准</w:t>
            </w:r>
          </w:p>
        </w:tc>
        <w:tc>
          <w:tcPr>
            <w:tcW w:w="1814"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黑体" w:hAnsi="黑体" w:eastAsia="黑体" w:cs="宋体"/>
                <w:spacing w:val="-10"/>
                <w:kern w:val="0"/>
                <w:szCs w:val="18"/>
                <w:u w:val="single"/>
              </w:rPr>
            </w:pPr>
          </w:p>
        </w:tc>
        <w:tc>
          <w:tcPr>
            <w:tcW w:w="1460" w:type="dxa"/>
            <w:tcBorders>
              <w:top w:val="single" w:color="auto" w:sz="4" w:space="0"/>
              <w:left w:val="single" w:color="auto" w:sz="4" w:space="0"/>
              <w:bottom w:val="single" w:color="auto" w:sz="4" w:space="0"/>
            </w:tcBorders>
            <w:vAlign w:val="center"/>
          </w:tcPr>
          <w:p>
            <w:pPr>
              <w:widowControl/>
              <w:spacing w:line="200" w:lineRule="exact"/>
              <w:jc w:val="center"/>
              <w:rPr>
                <w:rFonts w:ascii="黑体" w:hAnsi="黑体" w:eastAsia="黑体" w:cs="宋体"/>
                <w:spacing w:val="-10"/>
                <w:kern w:val="0"/>
                <w:szCs w:val="18"/>
                <w:u w:val="single"/>
              </w:rPr>
            </w:pPr>
            <w:r>
              <w:rPr>
                <w:rFonts w:hint="eastAsia" w:ascii="黑体" w:hAnsi="黑体" w:eastAsia="黑体" w:cs="宋体"/>
                <w:spacing w:val="-10"/>
                <w:kern w:val="0"/>
                <w:szCs w:val="18"/>
              </w:rPr>
              <w:t>补贴金额</w:t>
            </w:r>
          </w:p>
        </w:tc>
        <w:tc>
          <w:tcPr>
            <w:tcW w:w="1102" w:type="dxa"/>
            <w:tcBorders>
              <w:top w:val="single" w:color="auto" w:sz="4" w:space="0"/>
              <w:left w:val="single" w:color="auto" w:sz="4" w:space="0"/>
              <w:bottom w:val="single" w:color="auto" w:sz="4" w:space="0"/>
            </w:tcBorders>
            <w:vAlign w:val="center"/>
          </w:tcPr>
          <w:p>
            <w:pPr>
              <w:widowControl/>
              <w:spacing w:line="200" w:lineRule="exact"/>
              <w:jc w:val="center"/>
              <w:rPr>
                <w:rFonts w:ascii="黑体" w:hAnsi="黑体" w:eastAsia="黑体" w:cs="宋体"/>
                <w:spacing w:val="-10"/>
                <w:kern w:val="0"/>
                <w:szCs w:val="18"/>
                <w:u w:val="single"/>
              </w:rPr>
            </w:pP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0" w:type="dxa"/>
            <w:tcBorders>
              <w:top w:val="single" w:color="auto" w:sz="4" w:space="0"/>
              <w:bottom w:val="single" w:color="auto" w:sz="4" w:space="0"/>
              <w:right w:val="single" w:color="auto" w:sz="4" w:space="0"/>
            </w:tcBorders>
            <w:vAlign w:val="center"/>
          </w:tcPr>
          <w:p>
            <w:pPr>
              <w:widowControl/>
              <w:spacing w:line="200" w:lineRule="exact"/>
              <w:jc w:val="center"/>
              <w:rPr>
                <w:rFonts w:ascii="黑体" w:hAnsi="黑体" w:eastAsia="黑体" w:cs="宋体"/>
                <w:spacing w:val="-10"/>
                <w:kern w:val="0"/>
                <w:szCs w:val="18"/>
              </w:rPr>
            </w:pPr>
            <w:r>
              <w:rPr>
                <w:rFonts w:hint="eastAsia" w:ascii="黑体" w:hAnsi="黑体" w:eastAsia="黑体" w:cs="宋体"/>
                <w:spacing w:val="-10"/>
                <w:kern w:val="0"/>
                <w:szCs w:val="18"/>
              </w:rPr>
              <w:t>工商注册数</w:t>
            </w:r>
          </w:p>
        </w:tc>
        <w:tc>
          <w:tcPr>
            <w:tcW w:w="1495"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黑体" w:hAnsi="黑体" w:eastAsia="黑体" w:cs="宋体"/>
                <w:spacing w:val="-10"/>
                <w:kern w:val="0"/>
                <w:szCs w:val="18"/>
              </w:rPr>
            </w:pPr>
          </w:p>
        </w:tc>
        <w:tc>
          <w:tcPr>
            <w:tcW w:w="1496"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黑体" w:hAnsi="黑体" w:eastAsia="黑体" w:cs="宋体"/>
                <w:spacing w:val="-10"/>
                <w:kern w:val="0"/>
                <w:szCs w:val="18"/>
              </w:rPr>
            </w:pPr>
            <w:r>
              <w:rPr>
                <w:rFonts w:hint="eastAsia" w:ascii="黑体" w:hAnsi="黑体" w:eastAsia="黑体" w:cs="宋体"/>
                <w:spacing w:val="-10"/>
                <w:kern w:val="0"/>
                <w:szCs w:val="18"/>
              </w:rPr>
              <w:t>补贴标准</w:t>
            </w:r>
          </w:p>
        </w:tc>
        <w:tc>
          <w:tcPr>
            <w:tcW w:w="1814"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黑体" w:hAnsi="黑体" w:eastAsia="黑体" w:cs="宋体"/>
                <w:spacing w:val="-10"/>
                <w:kern w:val="0"/>
                <w:szCs w:val="18"/>
                <w:u w:val="single"/>
              </w:rPr>
            </w:pPr>
          </w:p>
        </w:tc>
        <w:tc>
          <w:tcPr>
            <w:tcW w:w="1460" w:type="dxa"/>
            <w:tcBorders>
              <w:top w:val="single" w:color="auto" w:sz="4" w:space="0"/>
              <w:left w:val="single" w:color="auto" w:sz="4" w:space="0"/>
              <w:bottom w:val="single" w:color="auto" w:sz="4" w:space="0"/>
            </w:tcBorders>
            <w:vAlign w:val="center"/>
          </w:tcPr>
          <w:p>
            <w:pPr>
              <w:widowControl/>
              <w:spacing w:line="200" w:lineRule="exact"/>
              <w:jc w:val="center"/>
              <w:rPr>
                <w:rFonts w:ascii="黑体" w:hAnsi="黑体" w:eastAsia="黑体" w:cs="宋体"/>
                <w:spacing w:val="-10"/>
                <w:kern w:val="0"/>
                <w:szCs w:val="18"/>
                <w:u w:val="single"/>
              </w:rPr>
            </w:pPr>
            <w:r>
              <w:rPr>
                <w:rFonts w:hint="eastAsia" w:ascii="黑体" w:hAnsi="黑体" w:eastAsia="黑体" w:cs="宋体"/>
                <w:spacing w:val="-10"/>
                <w:kern w:val="0"/>
                <w:szCs w:val="18"/>
              </w:rPr>
              <w:t>补贴金额</w:t>
            </w:r>
          </w:p>
        </w:tc>
        <w:tc>
          <w:tcPr>
            <w:tcW w:w="1102" w:type="dxa"/>
            <w:tcBorders>
              <w:top w:val="single" w:color="auto" w:sz="4" w:space="0"/>
              <w:left w:val="single" w:color="auto" w:sz="4" w:space="0"/>
              <w:bottom w:val="single" w:color="auto" w:sz="4" w:space="0"/>
            </w:tcBorders>
            <w:vAlign w:val="center"/>
          </w:tcPr>
          <w:p>
            <w:pPr>
              <w:widowControl/>
              <w:spacing w:line="200" w:lineRule="exact"/>
              <w:jc w:val="center"/>
              <w:rPr>
                <w:rFonts w:ascii="黑体" w:hAnsi="黑体" w:eastAsia="黑体" w:cs="宋体"/>
                <w:spacing w:val="-10"/>
                <w:kern w:val="0"/>
                <w:szCs w:val="18"/>
                <w:u w:val="single"/>
              </w:rPr>
            </w:pP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0" w:type="dxa"/>
            <w:tcBorders>
              <w:top w:val="single" w:color="auto" w:sz="4" w:space="0"/>
              <w:bottom w:val="single" w:color="auto" w:sz="4" w:space="0"/>
              <w:right w:val="single" w:color="auto" w:sz="4" w:space="0"/>
            </w:tcBorders>
            <w:vAlign w:val="center"/>
          </w:tcPr>
          <w:p>
            <w:pPr>
              <w:widowControl/>
              <w:spacing w:line="200" w:lineRule="exact"/>
              <w:jc w:val="center"/>
              <w:rPr>
                <w:rFonts w:ascii="黑体" w:hAnsi="黑体" w:eastAsia="黑体" w:cs="宋体"/>
                <w:spacing w:val="-10"/>
                <w:kern w:val="0"/>
                <w:szCs w:val="18"/>
              </w:rPr>
            </w:pPr>
            <w:r>
              <w:rPr>
                <w:rFonts w:hint="eastAsia" w:ascii="黑体" w:hAnsi="黑体" w:eastAsia="黑体" w:cs="宋体"/>
                <w:spacing w:val="-10"/>
                <w:kern w:val="0"/>
                <w:szCs w:val="18"/>
              </w:rPr>
              <w:t>带动就业人数</w:t>
            </w:r>
          </w:p>
        </w:tc>
        <w:tc>
          <w:tcPr>
            <w:tcW w:w="1495"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黑体" w:hAnsi="黑体" w:eastAsia="黑体" w:cs="宋体"/>
                <w:spacing w:val="-10"/>
                <w:kern w:val="0"/>
                <w:szCs w:val="18"/>
              </w:rPr>
            </w:pPr>
          </w:p>
        </w:tc>
        <w:tc>
          <w:tcPr>
            <w:tcW w:w="1496"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黑体" w:hAnsi="黑体" w:eastAsia="黑体" w:cs="宋体"/>
                <w:spacing w:val="-10"/>
                <w:kern w:val="0"/>
                <w:szCs w:val="18"/>
              </w:rPr>
            </w:pPr>
            <w:r>
              <w:rPr>
                <w:rFonts w:hint="eastAsia" w:ascii="黑体" w:hAnsi="黑体" w:eastAsia="黑体" w:cs="宋体"/>
                <w:spacing w:val="-10"/>
                <w:kern w:val="0"/>
                <w:szCs w:val="18"/>
              </w:rPr>
              <w:t>补贴等次</w:t>
            </w:r>
          </w:p>
        </w:tc>
        <w:tc>
          <w:tcPr>
            <w:tcW w:w="1814"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黑体" w:hAnsi="黑体" w:eastAsia="黑体" w:cs="宋体"/>
                <w:spacing w:val="-10"/>
                <w:kern w:val="0"/>
                <w:szCs w:val="18"/>
                <w:u w:val="single"/>
              </w:rPr>
            </w:pPr>
          </w:p>
        </w:tc>
        <w:tc>
          <w:tcPr>
            <w:tcW w:w="1460" w:type="dxa"/>
            <w:tcBorders>
              <w:top w:val="single" w:color="auto" w:sz="4" w:space="0"/>
              <w:left w:val="single" w:color="auto" w:sz="4" w:space="0"/>
              <w:bottom w:val="single" w:color="auto" w:sz="4" w:space="0"/>
            </w:tcBorders>
            <w:vAlign w:val="center"/>
          </w:tcPr>
          <w:p>
            <w:pPr>
              <w:widowControl/>
              <w:spacing w:line="200" w:lineRule="exact"/>
              <w:jc w:val="center"/>
              <w:rPr>
                <w:rFonts w:ascii="黑体" w:hAnsi="黑体" w:eastAsia="黑体" w:cs="宋体"/>
                <w:spacing w:val="-10"/>
                <w:kern w:val="0"/>
                <w:szCs w:val="18"/>
              </w:rPr>
            </w:pPr>
            <w:r>
              <w:rPr>
                <w:rFonts w:hint="eastAsia" w:ascii="黑体" w:hAnsi="黑体" w:eastAsia="黑体" w:cs="宋体"/>
                <w:spacing w:val="-10"/>
                <w:kern w:val="0"/>
                <w:szCs w:val="18"/>
              </w:rPr>
              <w:t>补贴金额</w:t>
            </w:r>
          </w:p>
        </w:tc>
        <w:tc>
          <w:tcPr>
            <w:tcW w:w="1102" w:type="dxa"/>
            <w:tcBorders>
              <w:top w:val="single" w:color="auto" w:sz="4" w:space="0"/>
              <w:left w:val="single" w:color="auto" w:sz="4" w:space="0"/>
              <w:bottom w:val="single" w:color="auto" w:sz="4" w:space="0"/>
            </w:tcBorders>
            <w:vAlign w:val="center"/>
          </w:tcPr>
          <w:p>
            <w:pPr>
              <w:widowControl/>
              <w:spacing w:line="200" w:lineRule="exact"/>
              <w:jc w:val="center"/>
              <w:rPr>
                <w:rFonts w:ascii="黑体" w:hAnsi="黑体" w:eastAsia="黑体" w:cs="宋体"/>
                <w:spacing w:val="-10"/>
                <w:kern w:val="0"/>
                <w:szCs w:val="18"/>
                <w:u w:val="single"/>
              </w:rPr>
            </w:pP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0" w:type="dxa"/>
            <w:tcBorders>
              <w:top w:val="single" w:color="auto" w:sz="4" w:space="0"/>
              <w:bottom w:val="single" w:color="auto" w:sz="4" w:space="0"/>
              <w:right w:val="single" w:color="auto" w:sz="4" w:space="0"/>
            </w:tcBorders>
            <w:vAlign w:val="center"/>
          </w:tcPr>
          <w:p>
            <w:pPr>
              <w:widowControl/>
              <w:spacing w:line="200" w:lineRule="exact"/>
              <w:jc w:val="center"/>
              <w:rPr>
                <w:rFonts w:ascii="黑体" w:hAnsi="黑体" w:eastAsia="黑体" w:cs="宋体"/>
                <w:spacing w:val="-10"/>
                <w:kern w:val="0"/>
                <w:szCs w:val="18"/>
              </w:rPr>
            </w:pPr>
            <w:r>
              <w:rPr>
                <w:rFonts w:hint="eastAsia" w:ascii="黑体" w:hAnsi="黑体" w:eastAsia="黑体" w:cs="宋体"/>
                <w:spacing w:val="-10"/>
                <w:kern w:val="0"/>
                <w:szCs w:val="18"/>
              </w:rPr>
              <w:t>孵化基地级别</w:t>
            </w:r>
          </w:p>
        </w:tc>
        <w:tc>
          <w:tcPr>
            <w:tcW w:w="1495"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黑体" w:hAnsi="黑体" w:eastAsia="黑体" w:cs="宋体"/>
                <w:spacing w:val="-10"/>
                <w:kern w:val="0"/>
                <w:szCs w:val="18"/>
              </w:rPr>
            </w:pPr>
          </w:p>
        </w:tc>
        <w:tc>
          <w:tcPr>
            <w:tcW w:w="1496"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黑体" w:hAnsi="黑体" w:eastAsia="黑体" w:cs="宋体"/>
                <w:spacing w:val="-10"/>
                <w:kern w:val="0"/>
                <w:szCs w:val="18"/>
              </w:rPr>
            </w:pPr>
            <w:r>
              <w:rPr>
                <w:rFonts w:hint="eastAsia" w:ascii="黑体" w:hAnsi="黑体" w:eastAsia="黑体" w:cs="宋体"/>
                <w:spacing w:val="-10"/>
                <w:kern w:val="0"/>
                <w:szCs w:val="18"/>
              </w:rPr>
              <w:t>认定年份</w:t>
            </w:r>
          </w:p>
        </w:tc>
        <w:tc>
          <w:tcPr>
            <w:tcW w:w="1814"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黑体" w:hAnsi="黑体" w:eastAsia="黑体" w:cs="宋体"/>
                <w:spacing w:val="-10"/>
                <w:kern w:val="0"/>
                <w:szCs w:val="18"/>
                <w:u w:val="single"/>
              </w:rPr>
            </w:pPr>
          </w:p>
        </w:tc>
        <w:tc>
          <w:tcPr>
            <w:tcW w:w="1460" w:type="dxa"/>
            <w:tcBorders>
              <w:top w:val="single" w:color="auto" w:sz="4" w:space="0"/>
              <w:left w:val="single" w:color="auto" w:sz="4" w:space="0"/>
              <w:bottom w:val="single" w:color="auto" w:sz="4" w:space="0"/>
            </w:tcBorders>
            <w:vAlign w:val="center"/>
          </w:tcPr>
          <w:p>
            <w:pPr>
              <w:widowControl/>
              <w:spacing w:line="200" w:lineRule="exact"/>
              <w:jc w:val="center"/>
              <w:rPr>
                <w:rFonts w:ascii="黑体" w:hAnsi="黑体" w:eastAsia="黑体" w:cs="宋体"/>
                <w:spacing w:val="-10"/>
                <w:kern w:val="0"/>
                <w:szCs w:val="18"/>
              </w:rPr>
            </w:pPr>
            <w:r>
              <w:rPr>
                <w:rFonts w:hint="eastAsia" w:ascii="黑体" w:hAnsi="黑体" w:eastAsia="黑体" w:cs="宋体"/>
                <w:spacing w:val="-10"/>
                <w:kern w:val="0"/>
                <w:szCs w:val="18"/>
              </w:rPr>
              <w:t>补贴上浮金额</w:t>
            </w:r>
          </w:p>
        </w:tc>
        <w:tc>
          <w:tcPr>
            <w:tcW w:w="1102" w:type="dxa"/>
            <w:tcBorders>
              <w:top w:val="single" w:color="auto" w:sz="4" w:space="0"/>
              <w:left w:val="single" w:color="auto" w:sz="4" w:space="0"/>
              <w:bottom w:val="single" w:color="auto" w:sz="4" w:space="0"/>
            </w:tcBorders>
            <w:vAlign w:val="center"/>
          </w:tcPr>
          <w:p>
            <w:pPr>
              <w:widowControl/>
              <w:spacing w:line="200" w:lineRule="exact"/>
              <w:jc w:val="center"/>
              <w:rPr>
                <w:rFonts w:ascii="黑体" w:hAnsi="黑体" w:eastAsia="黑体" w:cs="宋体"/>
                <w:spacing w:val="-10"/>
                <w:kern w:val="0"/>
                <w:szCs w:val="18"/>
                <w:u w:val="single"/>
              </w:rPr>
            </w:pP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065" w:type="dxa"/>
            <w:gridSpan w:val="5"/>
            <w:tcBorders>
              <w:top w:val="single" w:color="auto" w:sz="4" w:space="0"/>
              <w:bottom w:val="single" w:color="auto" w:sz="4" w:space="0"/>
            </w:tcBorders>
            <w:vAlign w:val="center"/>
          </w:tcPr>
          <w:p>
            <w:pPr>
              <w:widowControl/>
              <w:spacing w:line="200" w:lineRule="exact"/>
              <w:jc w:val="center"/>
              <w:rPr>
                <w:rFonts w:ascii="黑体" w:hAnsi="黑体" w:eastAsia="黑体" w:cs="宋体"/>
                <w:spacing w:val="-10"/>
                <w:kern w:val="0"/>
                <w:szCs w:val="18"/>
                <w:u w:val="single"/>
              </w:rPr>
            </w:pPr>
            <w:r>
              <w:rPr>
                <w:rFonts w:hint="eastAsia" w:ascii="黑体" w:hAnsi="黑体" w:eastAsia="黑体" w:cs="宋体"/>
                <w:spacing w:val="-10"/>
                <w:kern w:val="0"/>
                <w:szCs w:val="18"/>
              </w:rPr>
              <w:t>合    计</w:t>
            </w:r>
          </w:p>
        </w:tc>
        <w:tc>
          <w:tcPr>
            <w:tcW w:w="1102" w:type="dxa"/>
            <w:tcBorders>
              <w:top w:val="single" w:color="auto" w:sz="4" w:space="0"/>
              <w:left w:val="single" w:color="auto" w:sz="4" w:space="0"/>
              <w:bottom w:val="single" w:color="auto" w:sz="4" w:space="0"/>
            </w:tcBorders>
            <w:vAlign w:val="center"/>
          </w:tcPr>
          <w:p>
            <w:pPr>
              <w:widowControl/>
              <w:spacing w:line="200" w:lineRule="exact"/>
              <w:jc w:val="center"/>
              <w:rPr>
                <w:rFonts w:ascii="黑体" w:hAnsi="黑体" w:eastAsia="黑体" w:cs="宋体"/>
                <w:spacing w:val="-10"/>
                <w:kern w:val="0"/>
                <w:szCs w:val="18"/>
                <w:u w:val="single"/>
              </w:rPr>
            </w:pP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4201" w:hRule="atLeast"/>
          <w:jc w:val="center"/>
        </w:trPr>
        <w:tc>
          <w:tcPr>
            <w:tcW w:w="9167" w:type="dxa"/>
            <w:gridSpan w:val="6"/>
            <w:tcBorders>
              <w:top w:val="single" w:color="auto" w:sz="4" w:space="0"/>
              <w:bottom w:val="single" w:color="auto" w:sz="4" w:space="0"/>
            </w:tcBorders>
            <w:vAlign w:val="center"/>
          </w:tcPr>
          <w:p>
            <w:pPr>
              <w:spacing w:line="360" w:lineRule="exact"/>
              <w:rPr>
                <w:rFonts w:hAnsi="仿宋_GB2312" w:eastAsia="仿宋_GB2312"/>
                <w:sz w:val="24"/>
              </w:rPr>
            </w:pPr>
            <w:r>
              <w:rPr>
                <w:rFonts w:hAnsi="仿宋_GB2312" w:eastAsia="仿宋_GB2312"/>
                <w:sz w:val="24"/>
              </w:rPr>
              <w:t>人力资源社会保障部门意见：</w:t>
            </w:r>
          </w:p>
          <w:p>
            <w:pPr>
              <w:spacing w:line="400" w:lineRule="exact"/>
              <w:ind w:firstLine="480" w:firstLineChars="200"/>
              <w:rPr>
                <w:rFonts w:hAnsi="仿宋_GB2312" w:eastAsia="仿宋_GB2312"/>
                <w:sz w:val="24"/>
              </w:rPr>
            </w:pPr>
          </w:p>
          <w:p>
            <w:pPr>
              <w:pStyle w:val="6"/>
            </w:pPr>
          </w:p>
          <w:p>
            <w:pPr>
              <w:spacing w:beforeLines="50" w:line="520" w:lineRule="exact"/>
              <w:ind w:firstLine="480" w:firstLineChars="200"/>
              <w:rPr>
                <w:rFonts w:hAnsi="仿宋_GB2312" w:eastAsia="仿宋_GB2312"/>
                <w:bCs/>
                <w:sz w:val="24"/>
              </w:rPr>
            </w:pPr>
            <w:r>
              <w:rPr>
                <w:rFonts w:hAnsi="仿宋_GB2312" w:eastAsia="仿宋_GB2312"/>
                <w:sz w:val="24"/>
              </w:rPr>
              <w:t>经核实</w:t>
            </w:r>
            <w:r>
              <w:rPr>
                <w:rFonts w:hint="eastAsia" w:hAnsi="仿宋_GB2312" w:eastAsia="仿宋_GB2312"/>
                <w:sz w:val="24"/>
              </w:rPr>
              <w:t>，</w:t>
            </w:r>
            <w:r>
              <w:rPr>
                <w:rFonts w:hAnsi="仿宋_GB2312" w:eastAsia="仿宋_GB2312"/>
                <w:sz w:val="24"/>
              </w:rPr>
              <w:t>同意拨付</w:t>
            </w:r>
            <w:r>
              <w:rPr>
                <w:rFonts w:hint="eastAsia" w:eastAsia="仿宋_GB2312"/>
                <w:sz w:val="24"/>
              </w:rPr>
              <w:t>创业孵化基地创业服务补助</w:t>
            </w:r>
            <w:r>
              <w:rPr>
                <w:rFonts w:hAnsi="仿宋_GB2312" w:eastAsia="仿宋_GB2312"/>
                <w:sz w:val="24"/>
              </w:rPr>
              <w:t>资金￥</w:t>
            </w:r>
            <w:r>
              <w:rPr>
                <w:rFonts w:hint="eastAsia" w:hAnsi="仿宋_GB2312" w:eastAsia="仿宋_GB2312"/>
                <w:sz w:val="24"/>
              </w:rPr>
              <w:t>___________________</w:t>
            </w:r>
            <w:r>
              <w:rPr>
                <w:rFonts w:hAnsi="仿宋_GB2312" w:eastAsia="仿宋_GB2312"/>
                <w:sz w:val="24"/>
              </w:rPr>
              <w:t>元。（大写）</w:t>
            </w:r>
            <w:r>
              <w:rPr>
                <w:rFonts w:hint="eastAsia" w:hAnsi="仿宋_GB2312" w:eastAsia="仿宋_GB2312"/>
                <w:sz w:val="24"/>
              </w:rPr>
              <w:t>____________________________________</w:t>
            </w:r>
            <w:r>
              <w:rPr>
                <w:rFonts w:hAnsi="仿宋_GB2312" w:eastAsia="仿宋_GB2312"/>
                <w:sz w:val="24"/>
              </w:rPr>
              <w:t>元。</w:t>
            </w:r>
          </w:p>
          <w:p>
            <w:pPr>
              <w:ind w:firstLine="960" w:firstLineChars="400"/>
              <w:rPr>
                <w:rFonts w:hAnsi="仿宋_GB2312" w:eastAsia="仿宋_GB2312"/>
                <w:bCs/>
                <w:sz w:val="24"/>
              </w:rPr>
            </w:pPr>
          </w:p>
          <w:p>
            <w:pPr>
              <w:ind w:firstLine="960" w:firstLineChars="400"/>
              <w:rPr>
                <w:rFonts w:eastAsia="仿宋_GB2312"/>
                <w:bCs/>
                <w:sz w:val="24"/>
              </w:rPr>
            </w:pPr>
            <w:r>
              <w:rPr>
                <w:rFonts w:hAnsi="仿宋_GB2312" w:eastAsia="仿宋_GB2312"/>
                <w:bCs/>
                <w:sz w:val="24"/>
              </w:rPr>
              <w:t>经办人（签名）：</w:t>
            </w:r>
            <w:r>
              <w:rPr>
                <w:rFonts w:hint="eastAsia" w:hAnsi="仿宋_GB2312" w:eastAsia="仿宋_GB2312"/>
                <w:bCs/>
                <w:sz w:val="24"/>
              </w:rPr>
              <w:t xml:space="preserve">                   </w:t>
            </w:r>
            <w:r>
              <w:rPr>
                <w:rFonts w:hAnsi="仿宋_GB2312" w:eastAsia="仿宋_GB2312"/>
                <w:bCs/>
                <w:sz w:val="24"/>
              </w:rPr>
              <w:t>审核人（签名）：</w:t>
            </w:r>
          </w:p>
          <w:p>
            <w:pPr>
              <w:spacing w:beforeLines="50"/>
              <w:ind w:firstLine="960" w:firstLineChars="400"/>
              <w:rPr>
                <w:rFonts w:ascii="黑体" w:hAnsi="黑体" w:eastAsia="黑体" w:cs="宋体"/>
                <w:spacing w:val="-10"/>
                <w:kern w:val="0"/>
                <w:szCs w:val="18"/>
                <w:u w:val="single"/>
              </w:rPr>
            </w:pPr>
            <w:r>
              <w:rPr>
                <w:rFonts w:hint="eastAsia" w:hAnsi="仿宋_GB2312" w:eastAsia="仿宋_GB2312"/>
                <w:bCs/>
                <w:sz w:val="24"/>
              </w:rPr>
              <w:t xml:space="preserve">    </w:t>
            </w:r>
            <w:r>
              <w:rPr>
                <w:rFonts w:hAnsi="仿宋_GB2312" w:eastAsia="仿宋_GB2312"/>
                <w:bCs/>
                <w:sz w:val="24"/>
              </w:rPr>
              <w:t>年</w:t>
            </w:r>
            <w:r>
              <w:rPr>
                <w:rFonts w:hint="eastAsia" w:hAnsi="仿宋_GB2312" w:eastAsia="仿宋_GB2312"/>
                <w:bCs/>
                <w:sz w:val="24"/>
              </w:rPr>
              <w:t xml:space="preserve">   </w:t>
            </w:r>
            <w:r>
              <w:rPr>
                <w:rFonts w:hAnsi="仿宋_GB2312" w:eastAsia="仿宋_GB2312"/>
                <w:bCs/>
                <w:sz w:val="24"/>
              </w:rPr>
              <w:t>月</w:t>
            </w:r>
            <w:r>
              <w:rPr>
                <w:rFonts w:hint="eastAsia" w:hAnsi="仿宋_GB2312" w:eastAsia="仿宋_GB2312"/>
                <w:bCs/>
                <w:sz w:val="24"/>
              </w:rPr>
              <w:t xml:space="preserve">   </w:t>
            </w:r>
            <w:r>
              <w:rPr>
                <w:rFonts w:hAnsi="仿宋_GB2312" w:eastAsia="仿宋_GB2312"/>
                <w:bCs/>
                <w:sz w:val="24"/>
              </w:rPr>
              <w:t>日</w:t>
            </w:r>
            <w:r>
              <w:rPr>
                <w:rFonts w:hint="eastAsia" w:hAnsi="仿宋_GB2312" w:eastAsia="仿宋_GB2312"/>
                <w:bCs/>
                <w:sz w:val="24"/>
              </w:rPr>
              <w:t xml:space="preserve">                     </w:t>
            </w:r>
            <w:r>
              <w:rPr>
                <w:rFonts w:hAnsi="仿宋_GB2312" w:eastAsia="仿宋_GB2312"/>
                <w:bCs/>
                <w:sz w:val="24"/>
              </w:rPr>
              <w:t>年</w:t>
            </w:r>
            <w:r>
              <w:rPr>
                <w:rFonts w:hint="eastAsia" w:hAnsi="仿宋_GB2312" w:eastAsia="仿宋_GB2312"/>
                <w:bCs/>
                <w:sz w:val="24"/>
              </w:rPr>
              <w:t xml:space="preserve">   </w:t>
            </w:r>
            <w:r>
              <w:rPr>
                <w:rFonts w:hAnsi="仿宋_GB2312" w:eastAsia="仿宋_GB2312"/>
                <w:bCs/>
                <w:sz w:val="24"/>
              </w:rPr>
              <w:t>月</w:t>
            </w:r>
            <w:r>
              <w:rPr>
                <w:rFonts w:hint="eastAsia" w:hAnsi="仿宋_GB2312" w:eastAsia="仿宋_GB2312"/>
                <w:bCs/>
                <w:sz w:val="24"/>
              </w:rPr>
              <w:t xml:space="preserve">   </w:t>
            </w:r>
            <w:r>
              <w:rPr>
                <w:rFonts w:hAnsi="仿宋_GB2312" w:eastAsia="仿宋_GB2312"/>
                <w:bCs/>
                <w:sz w:val="24"/>
              </w:rPr>
              <w:t>日（盖章）</w:t>
            </w:r>
          </w:p>
        </w:tc>
      </w:tr>
    </w:tbl>
    <w:p>
      <w:pPr>
        <w:spacing w:line="100" w:lineRule="exact"/>
      </w:pPr>
    </w:p>
    <w:p>
      <w:pPr>
        <w:pStyle w:val="6"/>
      </w:pPr>
    </w:p>
    <w:p>
      <w:pPr>
        <w:pStyle w:val="6"/>
        <w:sectPr>
          <w:headerReference r:id="rId25" w:type="first"/>
          <w:footerReference r:id="rId28" w:type="first"/>
          <w:headerReference r:id="rId23" w:type="default"/>
          <w:footerReference r:id="rId26" w:type="default"/>
          <w:headerReference r:id="rId24" w:type="even"/>
          <w:footerReference r:id="rId27" w:type="even"/>
          <w:pgSz w:w="11906" w:h="16838"/>
          <w:pgMar w:top="1985" w:right="1588" w:bottom="1814" w:left="1588" w:header="851" w:footer="1134" w:gutter="0"/>
          <w:pgNumType w:fmt="numberInDash"/>
          <w:cols w:space="0" w:num="1"/>
          <w:docGrid w:linePitch="579" w:charSpace="-842"/>
        </w:sectPr>
      </w:pPr>
    </w:p>
    <w:p>
      <w:pPr>
        <w:pStyle w:val="6"/>
      </w:pPr>
    </w:p>
    <w:p>
      <w:pPr>
        <w:pStyle w:val="4"/>
      </w:pPr>
    </w:p>
    <w:p/>
    <w:p>
      <w:pPr>
        <w:pStyle w:val="6"/>
      </w:pPr>
    </w:p>
    <w:p>
      <w:pPr>
        <w:pStyle w:val="4"/>
      </w:pPr>
    </w:p>
    <w:p/>
    <w:p>
      <w:pPr>
        <w:pStyle w:val="6"/>
      </w:pPr>
    </w:p>
    <w:p>
      <w:pPr>
        <w:pStyle w:val="4"/>
      </w:pPr>
    </w:p>
    <w:p/>
    <w:p>
      <w:pPr>
        <w:pStyle w:val="6"/>
      </w:pPr>
    </w:p>
    <w:p>
      <w:pPr>
        <w:pStyle w:val="4"/>
      </w:pPr>
    </w:p>
    <w:p/>
    <w:p>
      <w:pPr>
        <w:pStyle w:val="6"/>
      </w:pPr>
    </w:p>
    <w:p>
      <w:pPr>
        <w:pStyle w:val="4"/>
      </w:pPr>
    </w:p>
    <w:p/>
    <w:p>
      <w:pPr>
        <w:pStyle w:val="6"/>
      </w:pPr>
    </w:p>
    <w:p>
      <w:pPr>
        <w:pStyle w:val="4"/>
      </w:pPr>
    </w:p>
    <w:p/>
    <w:p>
      <w:pPr>
        <w:pStyle w:val="6"/>
      </w:pPr>
    </w:p>
    <w:p>
      <w:pPr>
        <w:pStyle w:val="4"/>
      </w:pPr>
    </w:p>
    <w:p/>
    <w:p>
      <w:pPr>
        <w:pStyle w:val="6"/>
      </w:pPr>
    </w:p>
    <w:p>
      <w:pPr>
        <w:pStyle w:val="4"/>
      </w:pPr>
    </w:p>
    <w:p/>
    <w:p>
      <w:pPr>
        <w:pStyle w:val="6"/>
      </w:pPr>
    </w:p>
    <w:p>
      <w:pPr>
        <w:pStyle w:val="4"/>
      </w:pPr>
    </w:p>
    <w:p/>
    <w:p>
      <w:pPr>
        <w:pStyle w:val="6"/>
      </w:pPr>
    </w:p>
    <w:p>
      <w:pPr>
        <w:pStyle w:val="4"/>
      </w:pPr>
    </w:p>
    <w:p/>
    <w:p>
      <w:pPr>
        <w:pStyle w:val="6"/>
      </w:pPr>
    </w:p>
    <w:p>
      <w:pPr>
        <w:pStyle w:val="4"/>
      </w:pPr>
    </w:p>
    <w:p/>
    <w:p>
      <w:pPr>
        <w:pStyle w:val="6"/>
      </w:pPr>
    </w:p>
    <w:p>
      <w:pPr>
        <w:pStyle w:val="4"/>
      </w:pPr>
    </w:p>
    <w:p/>
    <w:p>
      <w:pPr>
        <w:pStyle w:val="6"/>
      </w:pPr>
    </w:p>
    <w:p>
      <w:pPr>
        <w:pStyle w:val="4"/>
      </w:pPr>
    </w:p>
    <w:p/>
    <w:p>
      <w:pPr>
        <w:pStyle w:val="6"/>
      </w:pPr>
    </w:p>
    <w:p>
      <w:pPr>
        <w:pStyle w:val="4"/>
      </w:pPr>
    </w:p>
    <w:p/>
    <w:p>
      <w:pPr>
        <w:pStyle w:val="6"/>
      </w:pPr>
    </w:p>
    <w:p>
      <w:pPr>
        <w:pStyle w:val="4"/>
      </w:pPr>
    </w:p>
    <w:p/>
    <w:p>
      <w:pPr>
        <w:pStyle w:val="6"/>
      </w:pPr>
    </w:p>
    <w:p>
      <w:pPr>
        <w:pStyle w:val="4"/>
      </w:pPr>
    </w:p>
    <w:p>
      <w:pPr>
        <w:pStyle w:val="4"/>
        <w:ind w:left="0" w:leftChars="0" w:firstLine="0" w:firstLineChars="0"/>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lang w:eastAsia="zh-CN"/>
        </w:rPr>
      </w:pPr>
    </w:p>
    <w:p>
      <w:pPr>
        <w:keepNext w:val="0"/>
        <w:keepLines w:val="0"/>
        <w:pageBreakBefore w:val="0"/>
        <w:widowControl w:val="0"/>
        <w:pBdr>
          <w:top w:val="single" w:color="auto" w:sz="8" w:space="1"/>
          <w:bottom w:val="single" w:color="auto" w:sz="8" w:space="1"/>
        </w:pBdr>
        <w:kinsoku/>
        <w:wordWrap/>
        <w:overflowPunct/>
        <w:topLinePunct w:val="0"/>
        <w:autoSpaceDE/>
        <w:autoSpaceDN/>
        <w:bidi w:val="0"/>
        <w:adjustRightInd/>
        <w:snapToGrid/>
        <w:spacing w:line="400" w:lineRule="exact"/>
        <w:textAlignment w:val="auto"/>
        <w:outlineLvl w:val="9"/>
      </w:pPr>
      <w:r>
        <w:rPr>
          <w:rFonts w:hint="default" w:ascii="Times New Roman" w:hAnsi="Times New Roman" w:eastAsia="仿宋_GB2312" w:cs="Times New Roman"/>
          <w:sz w:val="28"/>
          <w:szCs w:val="28"/>
        </w:rPr>
        <w:t xml:space="preserve">  湖南省人力资源和社会保障厅办公室  </w:t>
      </w:r>
      <w:r>
        <w:rPr>
          <w:rFonts w:hint="eastAsia" w:cs="Times New Roman"/>
          <w:sz w:val="28"/>
          <w:szCs w:val="28"/>
          <w:lang w:val="en-US" w:eastAsia="zh-CN"/>
        </w:rPr>
        <w:t xml:space="preserve"> </w:t>
      </w:r>
      <w:r>
        <w:rPr>
          <w:rFonts w:hint="default" w:cs="Times New Roman"/>
          <w:sz w:val="28"/>
          <w:szCs w:val="28"/>
          <w:lang w:val="en" w:eastAsia="zh-CN"/>
        </w:rPr>
        <w:t xml:space="preserve"> </w:t>
      </w:r>
      <w:r>
        <w:rPr>
          <w:rFonts w:hint="default" w:ascii="Times New Roman" w:hAnsi="Times New Roman" w:eastAsia="仿宋_GB2312" w:cs="Times New Roman"/>
          <w:sz w:val="28"/>
          <w:szCs w:val="28"/>
        </w:rPr>
        <w:t xml:space="preserve"> </w:t>
      </w:r>
      <w:r>
        <w:rPr>
          <w:rFonts w:hint="eastAsia" w:cs="Times New Roman"/>
          <w:sz w:val="28"/>
          <w:szCs w:val="28"/>
          <w:lang w:val="en-US" w:eastAsia="zh-CN"/>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20</w:t>
      </w:r>
      <w:r>
        <w:rPr>
          <w:rFonts w:hint="default" w:ascii="Times New Roman" w:hAnsi="Times New Roman" w:eastAsia="仿宋_GB2312" w:cs="Times New Roman"/>
          <w:sz w:val="28"/>
          <w:szCs w:val="28"/>
          <w:lang w:val="en-US" w:eastAsia="zh-CN"/>
        </w:rPr>
        <w:t>2</w:t>
      </w:r>
      <w:r>
        <w:rPr>
          <w:rFonts w:hint="default" w:ascii="Times New Roman" w:hAnsi="Times New Roman" w:cs="Times New Roman"/>
          <w:sz w:val="28"/>
          <w:szCs w:val="28"/>
          <w:lang w:val="en" w:eastAsia="zh-CN"/>
        </w:rPr>
        <w:t>3</w:t>
      </w:r>
      <w:r>
        <w:rPr>
          <w:rFonts w:hint="default" w:ascii="Times New Roman" w:hAnsi="Times New Roman" w:eastAsia="仿宋_GB2312" w:cs="Times New Roman"/>
          <w:sz w:val="28"/>
          <w:szCs w:val="28"/>
        </w:rPr>
        <w:t>年</w:t>
      </w:r>
      <w:r>
        <w:rPr>
          <w:rFonts w:hint="eastAsia" w:ascii="Times New Roman" w:hAnsi="Times New Roman" w:cs="Times New Roman"/>
          <w:sz w:val="28"/>
          <w:szCs w:val="28"/>
          <w:lang w:val="en-US" w:eastAsia="zh-CN"/>
        </w:rPr>
        <w:t>5</w:t>
      </w:r>
      <w:r>
        <w:rPr>
          <w:rFonts w:hint="default" w:ascii="Times New Roman" w:hAnsi="Times New Roman" w:eastAsia="仿宋_GB2312" w:cs="Times New Roman"/>
          <w:sz w:val="28"/>
          <w:szCs w:val="28"/>
        </w:rPr>
        <w:t>月</w:t>
      </w:r>
      <w:r>
        <w:rPr>
          <w:rFonts w:hint="eastAsia" w:ascii="Times New Roman" w:hAnsi="Times New Roman" w:cs="Times New Roman"/>
          <w:sz w:val="28"/>
          <w:szCs w:val="28"/>
          <w:lang w:val="en-US" w:eastAsia="zh-CN"/>
        </w:rPr>
        <w:t>8</w:t>
      </w:r>
      <w:r>
        <w:rPr>
          <w:rFonts w:hint="default" w:ascii="Times New Roman" w:hAnsi="Times New Roman" w:eastAsia="仿宋_GB2312" w:cs="Times New Roman"/>
          <w:sz w:val="28"/>
          <w:szCs w:val="28"/>
        </w:rPr>
        <w:t>日印</w:t>
      </w:r>
      <w:r>
        <w:rPr>
          <w:rFonts w:hint="default" w:ascii="Times New Roman" w:hAnsi="Times New Roman" w:eastAsia="仿宋_GB2312" w:cs="Times New Roman"/>
          <w:sz w:val="28"/>
          <w:szCs w:val="28"/>
          <w:lang w:eastAsia="zh-CN"/>
        </w:rPr>
        <w:t>发</w:t>
      </w:r>
    </w:p>
    <w:sectPr>
      <w:footerReference r:id="rId29" w:type="even"/>
      <w:pgSz w:w="11906" w:h="16838"/>
      <w:pgMar w:top="1985" w:right="1588" w:bottom="1814" w:left="1588" w:header="851" w:footer="1134" w:gutter="0"/>
      <w:pgNumType w:fmt="numberInDash"/>
      <w:cols w:space="0" w:num="1"/>
      <w:docGrid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B689637-FFF4-4A35-AB6F-B1E11DBB57B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5AEB48C1-A2A8-4B62-8DCF-985773606270}"/>
  </w:font>
  <w:font w:name="方正小标宋简体">
    <w:panose1 w:val="02000000000000000000"/>
    <w:charset w:val="86"/>
    <w:family w:val="script"/>
    <w:pitch w:val="default"/>
    <w:sig w:usb0="00000001" w:usb1="08000000" w:usb2="00000000" w:usb3="00000000" w:csb0="00040000" w:csb1="00000000"/>
    <w:embedRegular r:id="rId3" w:fontKey="{B37CA3FD-73E7-46CF-AA6A-1B5F67C8580F}"/>
  </w:font>
  <w:font w:name="仿宋_GB2312">
    <w:panose1 w:val="02010609030101010101"/>
    <w:charset w:val="86"/>
    <w:family w:val="modern"/>
    <w:pitch w:val="default"/>
    <w:sig w:usb0="00000001" w:usb1="080E0000" w:usb2="00000000" w:usb3="00000000" w:csb0="00040000" w:csb1="00000000"/>
    <w:embedRegular r:id="rId4" w:fontKey="{7119F293-74E9-4F68-A62E-2BD33B46C762}"/>
  </w:font>
  <w:font w:name="楷体_GB2312">
    <w:panose1 w:val="02010609030101010101"/>
    <w:charset w:val="86"/>
    <w:family w:val="modern"/>
    <w:pitch w:val="default"/>
    <w:sig w:usb0="00000001" w:usb1="080E0000" w:usb2="00000000" w:usb3="00000000" w:csb0="00040000" w:csb1="00000000"/>
    <w:embedRegular r:id="rId5" w:fontKey="{88FB3B4A-AA61-4FF8-A4F4-C35A8395D5C9}"/>
  </w:font>
  <w:font w:name="等线">
    <w:panose1 w:val="02010600030101010101"/>
    <w:charset w:val="86"/>
    <w:family w:val="auto"/>
    <w:pitch w:val="default"/>
    <w:sig w:usb0="A00002BF" w:usb1="38CF7CFA" w:usb2="00000016" w:usb3="00000000" w:csb0="0004000F" w:csb1="00000000"/>
    <w:embedRegular r:id="rId6" w:fontKey="{6BB45D61-4BB1-4B69-B51F-2BDB299BB443}"/>
  </w:font>
  <w:font w:name="Wingdings 2">
    <w:panose1 w:val="05020102010507070707"/>
    <w:charset w:val="02"/>
    <w:family w:val="roman"/>
    <w:pitch w:val="default"/>
    <w:sig w:usb0="00000000" w:usb1="00000000" w:usb2="00000000" w:usb3="00000000" w:csb0="80000000" w:csb1="00000000"/>
    <w:embedRegular r:id="rId7" w:fontKey="{3FF75580-B5B8-4C34-A017-055A7CF54605}"/>
  </w:font>
  <w:font w:name="方正小标宋_GBK">
    <w:panose1 w:val="02000000000000000000"/>
    <w:charset w:val="86"/>
    <w:family w:val="script"/>
    <w:pitch w:val="default"/>
    <w:sig w:usb0="A00002BF" w:usb1="38CF7CFA" w:usb2="00082016" w:usb3="00000000" w:csb0="00040001" w:csb1="00000000"/>
    <w:embedRegular r:id="rId8" w:fontKey="{98E22868-0912-4ADC-91F9-C66904562E3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embedRegular r:id="rId9" w:fontKey="{80F5813F-3561-4957-87F5-2DEEA1849935}"/>
  </w:font>
  <w:font w:name="楷体">
    <w:panose1 w:val="02010609060101010101"/>
    <w:charset w:val="86"/>
    <w:family w:val="auto"/>
    <w:pitch w:val="default"/>
    <w:sig w:usb0="800002BF" w:usb1="38CF7CFA" w:usb2="00000016" w:usb3="00000000" w:csb0="00040001" w:csb1="00000000"/>
  </w:font>
  <w:font w:name="Segoe UI Semibold">
    <w:panose1 w:val="020B0702040204020203"/>
    <w:charset w:val="00"/>
    <w:family w:val="auto"/>
    <w:pitch w:val="default"/>
    <w:sig w:usb0="E4002EFF" w:usb1="C000E47F" w:usb2="00000009" w:usb3="00000000" w:csb0="200001FF" w:csb1="00000000"/>
  </w:font>
  <w:font w:name="Segoe UI Semilight">
    <w:panose1 w:val="020B0402040204020203"/>
    <w:charset w:val="00"/>
    <w:family w:val="auto"/>
    <w:pitch w:val="default"/>
    <w:sig w:usb0="E4002EFF" w:usb1="C000E47F" w:usb2="00000009" w:usb3="00000000" w:csb0="200001FF" w:csb1="00000000"/>
  </w:font>
  <w:font w:name="Segoe UI">
    <w:panose1 w:val="020B0502040204020203"/>
    <w:charset w:val="00"/>
    <w:family w:val="auto"/>
    <w:pitch w:val="default"/>
    <w:sig w:usb0="E4002EFF" w:usb1="C000E47F" w:usb2="00000009" w:usb3="00000000" w:csb0="200001FF" w:csb1="00000000"/>
  </w:font>
  <w:font w:name="Rage Italic">
    <w:panose1 w:val="03070502040507070304"/>
    <w:charset w:val="00"/>
    <w:family w:val="auto"/>
    <w:pitch w:val="default"/>
    <w:sig w:usb0="00000003" w:usb1="00000000" w:usb2="00000000" w:usb3="00000000" w:csb0="20000001" w:csb1="00000000"/>
  </w:font>
  <w:font w:name="MT Extra">
    <w:panose1 w:val="05050102010205020202"/>
    <w:charset w:val="00"/>
    <w:family w:val="auto"/>
    <w:pitch w:val="default"/>
    <w:sig w:usb0="80000000" w:usb1="00000000" w:usb2="00000000" w:usb3="00000000" w:csb0="00000000" w:csb1="00000000"/>
  </w:font>
  <w:font w:name="Niagara Engraved">
    <w:panose1 w:val="04020502070703030202"/>
    <w:charset w:val="00"/>
    <w:family w:val="auto"/>
    <w:pitch w:val="default"/>
    <w:sig w:usb0="00000003" w:usb1="00000000" w:usb2="00000000" w:usb3="00000000" w:csb0="20000001" w:csb1="00000000"/>
  </w:font>
  <w:font w:name="Myanmar Text">
    <w:panose1 w:val="020B0502040204020203"/>
    <w:charset w:val="00"/>
    <w:family w:val="auto"/>
    <w:pitch w:val="default"/>
    <w:sig w:usb0="80000003" w:usb1="00000000" w:usb2="000004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003400"/>
      <w:docPartObj>
        <w:docPartGallery w:val="autotext"/>
      </w:docPartObj>
    </w:sdtPr>
    <w:sdtEndPr>
      <w:rPr>
        <w:rFonts w:asciiTheme="minorEastAsia" w:hAnsiTheme="minorEastAsia" w:eastAsiaTheme="minorEastAsia"/>
        <w:sz w:val="28"/>
        <w:szCs w:val="28"/>
      </w:rPr>
    </w:sdtEndPr>
    <w:sdtContent>
      <w:p>
        <w:pPr>
          <w:pStyle w:val="6"/>
          <w:jc w:val="right"/>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5 -</w:t>
        </w:r>
        <w:r>
          <w:rPr>
            <w:rFonts w:asciiTheme="minorEastAsia" w:hAnsiTheme="minorEastAsia" w:eastAsiaTheme="minorEastAsia"/>
            <w:sz w:val="28"/>
            <w:szCs w:val="28"/>
          </w:rPr>
          <w:fldChar w:fldCharType="end"/>
        </w:r>
      </w:p>
    </w:sdtContent>
  </w:sdt>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003439"/>
      <w:docPartObj>
        <w:docPartGallery w:val="autotext"/>
      </w:docPartObj>
    </w:sdtPr>
    <w:sdtEndPr>
      <w:rPr>
        <w:rFonts w:asciiTheme="minorEastAsia" w:hAnsiTheme="minorEastAsia" w:eastAsiaTheme="minorEastAsia"/>
        <w:sz w:val="28"/>
        <w:szCs w:val="28"/>
      </w:rPr>
    </w:sdtEndPr>
    <w:sdtContent>
      <w:p>
        <w:pPr>
          <w:pStyle w:val="6"/>
          <w:jc w:val="center"/>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16 -</w:t>
        </w:r>
        <w:r>
          <w:rPr>
            <w:rFonts w:asciiTheme="minorEastAsia" w:hAnsiTheme="minorEastAsia" w:eastAsiaTheme="minorEastAsia"/>
            <w:sz w:val="28"/>
            <w:szCs w:val="28"/>
          </w:rPr>
          <w:fldChar w:fldCharType="end"/>
        </w:r>
      </w:p>
    </w:sdtContent>
  </w:sdt>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003444"/>
      <w:docPartObj>
        <w:docPartGallery w:val="autotext"/>
      </w:docPartObj>
    </w:sdtPr>
    <w:sdtEndPr>
      <w:rPr>
        <w:rFonts w:asciiTheme="minorEastAsia" w:hAnsiTheme="minorEastAsia" w:eastAsiaTheme="minorEastAsia"/>
        <w:sz w:val="28"/>
        <w:szCs w:val="28"/>
      </w:rPr>
    </w:sdtEndPr>
    <w:sdtContent>
      <w:p>
        <w:pPr>
          <w:pStyle w:val="6"/>
          <w:jc w:val="right"/>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17 -</w:t>
        </w:r>
        <w:r>
          <w:rPr>
            <w:rFonts w:asciiTheme="minorEastAsia" w:hAnsiTheme="minorEastAsia" w:eastAsiaTheme="minorEastAsia"/>
            <w:sz w:val="28"/>
            <w:szCs w:val="28"/>
          </w:rPr>
          <w:fldChar w:fldCharType="end"/>
        </w:r>
      </w:p>
    </w:sdtContent>
  </w:sdt>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napToGrid/>
      <w:ind w:left="210" w:leftChars="100"/>
      <w:rPr>
        <w:rFonts w:ascii="宋体" w:hAnsi="宋体" w:cs="宋体"/>
        <w:sz w:val="28"/>
      </w:rPr>
    </w:pPr>
    <w:r>
      <w:rPr>
        <w:rFonts w:hint="eastAsia" w:ascii="宋体" w:hAnsi="宋体" w:cs="宋体"/>
        <w:sz w:val="28"/>
      </w:rPr>
      <w:t xml:space="preserve"> </w:t>
    </w:r>
    <w:r>
      <w:rPr>
        <w:rFonts w:hint="eastAsia" w:ascii="宋体" w:hAnsi="宋体" w:cs="宋体"/>
        <w:sz w:val="28"/>
      </w:rPr>
      <w:fldChar w:fldCharType="begin"/>
    </w:r>
    <w:r>
      <w:rPr>
        <w:rFonts w:hint="eastAsia" w:ascii="宋体" w:hAnsi="宋体" w:cs="宋体"/>
        <w:sz w:val="28"/>
      </w:rPr>
      <w:instrText xml:space="preserve"> PAGE Page \* MERGEFORMAT </w:instrText>
    </w:r>
    <w:r>
      <w:rPr>
        <w:rFonts w:hint="eastAsia" w:ascii="宋体" w:hAnsi="宋体" w:cs="宋体"/>
        <w:sz w:val="28"/>
      </w:rPr>
      <w:fldChar w:fldCharType="separate"/>
    </w:r>
    <w:r>
      <w:rPr>
        <w:rFonts w:ascii="宋体" w:hAnsi="宋体" w:cs="宋体"/>
        <w:sz w:val="28"/>
      </w:rPr>
      <w:t>- 18 -</w:t>
    </w:r>
    <w:r>
      <w:rPr>
        <w:rFonts w:hint="eastAsia" w:ascii="宋体" w:hAnsi="宋体" w:cs="宋体"/>
        <w:sz w:val="28"/>
      </w:rPr>
      <w:fldChar w:fldCharType="end"/>
    </w:r>
    <w:r>
      <w:rPr>
        <w:rFonts w:hint="eastAsia" w:ascii="宋体" w:hAnsi="宋体" w:cs="宋体"/>
        <w:sz w:val="28"/>
      </w:rPr>
      <w:t xml:space="preserve"> </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003395"/>
      <w:docPartObj>
        <w:docPartGallery w:val="autotext"/>
      </w:docPartObj>
    </w:sdtPr>
    <w:sdtEndPr>
      <w:rPr>
        <w:rFonts w:asciiTheme="minorEastAsia" w:hAnsiTheme="minorEastAsia" w:eastAsiaTheme="minorEastAsia"/>
        <w:sz w:val="28"/>
        <w:szCs w:val="28"/>
      </w:rPr>
    </w:sdtEndPr>
    <w:sdtContent>
      <w:p>
        <w:pPr>
          <w:pStyle w:val="6"/>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6 -</w:t>
        </w:r>
        <w:r>
          <w:rPr>
            <w:rFonts w:asciiTheme="minorEastAsia" w:hAnsiTheme="minorEastAsia" w:eastAsiaTheme="minorEastAsia"/>
            <w:sz w:val="28"/>
            <w:szCs w:val="2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003413"/>
      <w:docPartObj>
        <w:docPartGallery w:val="autotext"/>
      </w:docPartObj>
    </w:sdtPr>
    <w:sdtEndPr>
      <w:rPr>
        <w:rFonts w:asciiTheme="minorEastAsia" w:hAnsiTheme="minorEastAsia" w:eastAsiaTheme="minorEastAsia"/>
        <w:sz w:val="28"/>
        <w:szCs w:val="28"/>
      </w:rPr>
    </w:sdtEndPr>
    <w:sdtContent>
      <w:p>
        <w:pPr>
          <w:pStyle w:val="6"/>
          <w:jc w:val="center"/>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9 -</w:t>
        </w:r>
        <w:r>
          <w:rPr>
            <w:rFonts w:asciiTheme="minorEastAsia" w:hAnsiTheme="minorEastAsia" w:eastAsiaTheme="minorEastAsia"/>
            <w:sz w:val="28"/>
            <w:szCs w:val="28"/>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003408"/>
      <w:docPartObj>
        <w:docPartGallery w:val="autotext"/>
      </w:docPartObj>
    </w:sdtPr>
    <w:sdtEndPr>
      <w:rPr>
        <w:rFonts w:asciiTheme="minorEastAsia" w:hAnsiTheme="minorEastAsia" w:eastAsiaTheme="minorEastAsia"/>
        <w:sz w:val="28"/>
        <w:szCs w:val="28"/>
      </w:rPr>
    </w:sdtEndPr>
    <w:sdtContent>
      <w:p>
        <w:pPr>
          <w:pStyle w:val="6"/>
          <w:jc w:val="center"/>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8 -</w:t>
        </w:r>
        <w:r>
          <w:rPr>
            <w:rFonts w:asciiTheme="minorEastAsia" w:hAnsiTheme="minorEastAsia" w:eastAsiaTheme="minorEastAsia"/>
            <w:sz w:val="28"/>
            <w:szCs w:val="28"/>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003430"/>
      <w:docPartObj>
        <w:docPartGallery w:val="autotext"/>
      </w:docPartObj>
    </w:sdtPr>
    <w:sdtEndPr>
      <w:rPr>
        <w:rFonts w:asciiTheme="minorEastAsia" w:hAnsiTheme="minorEastAsia" w:eastAsiaTheme="minorEastAsia"/>
        <w:sz w:val="28"/>
        <w:szCs w:val="28"/>
      </w:rPr>
    </w:sdtEndPr>
    <w:sdtContent>
      <w:p>
        <w:pPr>
          <w:pStyle w:val="6"/>
          <w:jc w:val="right"/>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15 -</w:t>
        </w:r>
        <w:r>
          <w:rPr>
            <w:rFonts w:asciiTheme="minorEastAsia" w:hAnsiTheme="minorEastAsia" w:eastAsiaTheme="minorEastAsia"/>
            <w:sz w:val="28"/>
            <w:szCs w:val="28"/>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003435"/>
      <w:docPartObj>
        <w:docPartGallery w:val="autotext"/>
      </w:docPartObj>
    </w:sdtPr>
    <w:sdtEndPr>
      <w:rPr>
        <w:rFonts w:asciiTheme="minorEastAsia" w:hAnsiTheme="minorEastAsia" w:eastAsiaTheme="minorEastAsia"/>
        <w:sz w:val="28"/>
        <w:szCs w:val="28"/>
      </w:rPr>
    </w:sdtEndPr>
    <w:sdtContent>
      <w:p>
        <w:pPr>
          <w:pStyle w:val="6"/>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14 -</w:t>
        </w:r>
        <w:r>
          <w:rPr>
            <w:rFonts w:asciiTheme="minorEastAsia" w:hAnsiTheme="minorEastAsia" w:eastAsiaTheme="minorEastAsia"/>
            <w:sz w:val="28"/>
            <w:szCs w:val="28"/>
          </w:rP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napToGrid/>
      <w:ind w:right="210" w:rightChars="100"/>
      <w:jc w:val="right"/>
      <w:rPr>
        <w:rFonts w:ascii="宋体" w:hAnsi="宋体" w:cs="宋体"/>
        <w:sz w:val="28"/>
      </w:rPr>
    </w:pPr>
    <w:r>
      <w:rPr>
        <w:rFonts w:hint="eastAsia" w:ascii="宋体" w:hAnsi="宋体" w:cs="宋体"/>
        <w:sz w:val="28"/>
      </w:rPr>
      <w:t xml:space="preserve">— </w:t>
    </w:r>
    <w:r>
      <w:rPr>
        <w:rFonts w:hint="eastAsia" w:ascii="宋体" w:hAnsi="宋体" w:cs="宋体"/>
        <w:sz w:val="28"/>
      </w:rPr>
      <w:fldChar w:fldCharType="begin"/>
    </w:r>
    <w:r>
      <w:rPr>
        <w:rFonts w:hint="eastAsia" w:ascii="宋体" w:hAnsi="宋体" w:cs="宋体"/>
        <w:sz w:val="28"/>
      </w:rPr>
      <w:instrText xml:space="preserve"> PAGE Page \* MERGEFORMAT </w:instrText>
    </w:r>
    <w:r>
      <w:rPr>
        <w:rFonts w:hint="eastAsia" w:ascii="宋体" w:hAnsi="宋体" w:cs="宋体"/>
        <w:sz w:val="28"/>
      </w:rPr>
      <w:fldChar w:fldCharType="separate"/>
    </w:r>
    <w:r>
      <w:rPr>
        <w:rFonts w:ascii="宋体" w:hAnsi="宋体" w:cs="宋体"/>
        <w:sz w:val="28"/>
      </w:rPr>
      <w:t>15</w:t>
    </w:r>
    <w:r>
      <w:rPr>
        <w:rFonts w:hint="eastAsia" w:ascii="宋体" w:hAnsi="宋体" w:cs="宋体"/>
        <w:sz w:val="28"/>
      </w:rPr>
      <w:fldChar w:fldCharType="end"/>
    </w:r>
    <w:r>
      <w:rPr>
        <w:rFonts w:hint="eastAsia" w:ascii="宋体" w:hAnsi="宋体" w:cs="宋体"/>
        <w:sz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1"/>
  <w:bordersDoNotSurroundFooter w:val="1"/>
  <w:documentProtection w:enforcement="0"/>
  <w:defaultTabStop w:val="420"/>
  <w:evenAndOddHeaders w:val="1"/>
  <w:drawingGridHorizontalSpacing w:val="103"/>
  <w:drawingGridVerticalSpacing w:val="156"/>
  <w:displayHorizont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wMWM1MzY5MWIyN2YzYjI4ZjQ1NzAyN2ZkNTQxNmEifQ=="/>
    <w:docVar w:name="KSO_WPS_MARK_KEY" w:val="8f7faa0b-ecde-4b2a-a644-c786fa8c2f73"/>
  </w:docVars>
  <w:rsids>
    <w:rsidRoot w:val="3EDA7AEC"/>
    <w:rsid w:val="00006C6E"/>
    <w:rsid w:val="000149F2"/>
    <w:rsid w:val="00022960"/>
    <w:rsid w:val="00040FF5"/>
    <w:rsid w:val="00041243"/>
    <w:rsid w:val="0008204B"/>
    <w:rsid w:val="000B37D0"/>
    <w:rsid w:val="000C0325"/>
    <w:rsid w:val="000F1A57"/>
    <w:rsid w:val="00110AF1"/>
    <w:rsid w:val="001405EC"/>
    <w:rsid w:val="0015711C"/>
    <w:rsid w:val="0017737B"/>
    <w:rsid w:val="0018775B"/>
    <w:rsid w:val="001F789C"/>
    <w:rsid w:val="0020242C"/>
    <w:rsid w:val="00206706"/>
    <w:rsid w:val="002211EE"/>
    <w:rsid w:val="002265A9"/>
    <w:rsid w:val="00227BDC"/>
    <w:rsid w:val="00246B8F"/>
    <w:rsid w:val="00266BCD"/>
    <w:rsid w:val="00294103"/>
    <w:rsid w:val="002A6496"/>
    <w:rsid w:val="002E6859"/>
    <w:rsid w:val="002E779C"/>
    <w:rsid w:val="003102E3"/>
    <w:rsid w:val="00357AE5"/>
    <w:rsid w:val="00382A80"/>
    <w:rsid w:val="00401A0A"/>
    <w:rsid w:val="004A0DAE"/>
    <w:rsid w:val="004C6E65"/>
    <w:rsid w:val="004E4C21"/>
    <w:rsid w:val="004E5AB8"/>
    <w:rsid w:val="0053051F"/>
    <w:rsid w:val="00536394"/>
    <w:rsid w:val="005726B9"/>
    <w:rsid w:val="00575B33"/>
    <w:rsid w:val="005837A8"/>
    <w:rsid w:val="00585F4B"/>
    <w:rsid w:val="005E5770"/>
    <w:rsid w:val="006024D7"/>
    <w:rsid w:val="00637F09"/>
    <w:rsid w:val="0064064A"/>
    <w:rsid w:val="00650471"/>
    <w:rsid w:val="00697B8A"/>
    <w:rsid w:val="006C0BFD"/>
    <w:rsid w:val="006C4086"/>
    <w:rsid w:val="006D5B05"/>
    <w:rsid w:val="006F7DAF"/>
    <w:rsid w:val="00721BB3"/>
    <w:rsid w:val="00735F7A"/>
    <w:rsid w:val="00787577"/>
    <w:rsid w:val="007A08DE"/>
    <w:rsid w:val="00826D86"/>
    <w:rsid w:val="008435A3"/>
    <w:rsid w:val="008461AF"/>
    <w:rsid w:val="008C6617"/>
    <w:rsid w:val="009070F2"/>
    <w:rsid w:val="00A30C7A"/>
    <w:rsid w:val="00A37DE3"/>
    <w:rsid w:val="00A40EAD"/>
    <w:rsid w:val="00A54830"/>
    <w:rsid w:val="00A66C20"/>
    <w:rsid w:val="00B1299C"/>
    <w:rsid w:val="00B3497B"/>
    <w:rsid w:val="00B3583A"/>
    <w:rsid w:val="00B46583"/>
    <w:rsid w:val="00B751F9"/>
    <w:rsid w:val="00B7729C"/>
    <w:rsid w:val="00B84DFF"/>
    <w:rsid w:val="00BF433A"/>
    <w:rsid w:val="00C033CA"/>
    <w:rsid w:val="00C13087"/>
    <w:rsid w:val="00C96098"/>
    <w:rsid w:val="00CA4EAA"/>
    <w:rsid w:val="00CC0D84"/>
    <w:rsid w:val="00CC25B7"/>
    <w:rsid w:val="00D11669"/>
    <w:rsid w:val="00D12C84"/>
    <w:rsid w:val="00D2010A"/>
    <w:rsid w:val="00D22E3A"/>
    <w:rsid w:val="00D34891"/>
    <w:rsid w:val="00D57DD3"/>
    <w:rsid w:val="00D65A77"/>
    <w:rsid w:val="00DA26CE"/>
    <w:rsid w:val="00DF162B"/>
    <w:rsid w:val="00DF23E3"/>
    <w:rsid w:val="00E15C73"/>
    <w:rsid w:val="00E77463"/>
    <w:rsid w:val="00E80B98"/>
    <w:rsid w:val="00E82607"/>
    <w:rsid w:val="00E91198"/>
    <w:rsid w:val="00E91EC8"/>
    <w:rsid w:val="00EA17DF"/>
    <w:rsid w:val="00F34D28"/>
    <w:rsid w:val="00F430EC"/>
    <w:rsid w:val="00F45735"/>
    <w:rsid w:val="00F47F17"/>
    <w:rsid w:val="00F645C0"/>
    <w:rsid w:val="00F673D7"/>
    <w:rsid w:val="00F768D6"/>
    <w:rsid w:val="00F9240C"/>
    <w:rsid w:val="00FB5EB4"/>
    <w:rsid w:val="00FF1ED3"/>
    <w:rsid w:val="01015B31"/>
    <w:rsid w:val="02E90D84"/>
    <w:rsid w:val="0E1A5AD0"/>
    <w:rsid w:val="0F711E8B"/>
    <w:rsid w:val="10F32454"/>
    <w:rsid w:val="114A74F9"/>
    <w:rsid w:val="11AC6B02"/>
    <w:rsid w:val="13F51A75"/>
    <w:rsid w:val="15AA22C9"/>
    <w:rsid w:val="18B178A3"/>
    <w:rsid w:val="194B54E8"/>
    <w:rsid w:val="1A21590B"/>
    <w:rsid w:val="1BEE0A55"/>
    <w:rsid w:val="1D327E7C"/>
    <w:rsid w:val="1E546BED"/>
    <w:rsid w:val="244946B2"/>
    <w:rsid w:val="24AC1503"/>
    <w:rsid w:val="24C50845"/>
    <w:rsid w:val="250608B7"/>
    <w:rsid w:val="2AEC6B2B"/>
    <w:rsid w:val="2C171432"/>
    <w:rsid w:val="2D2210BA"/>
    <w:rsid w:val="2DE05D57"/>
    <w:rsid w:val="302149F1"/>
    <w:rsid w:val="353704C9"/>
    <w:rsid w:val="35447564"/>
    <w:rsid w:val="35B31578"/>
    <w:rsid w:val="35BE1287"/>
    <w:rsid w:val="36EF3166"/>
    <w:rsid w:val="3EDA7AEC"/>
    <w:rsid w:val="3F035D9A"/>
    <w:rsid w:val="3F6D76B7"/>
    <w:rsid w:val="40DC7931"/>
    <w:rsid w:val="41B33018"/>
    <w:rsid w:val="44E352B7"/>
    <w:rsid w:val="452457E1"/>
    <w:rsid w:val="472551FD"/>
    <w:rsid w:val="48C75B29"/>
    <w:rsid w:val="4C630D17"/>
    <w:rsid w:val="4F575969"/>
    <w:rsid w:val="50E1178F"/>
    <w:rsid w:val="516A0781"/>
    <w:rsid w:val="51FB45DA"/>
    <w:rsid w:val="52186F93"/>
    <w:rsid w:val="56DA0C41"/>
    <w:rsid w:val="59DE4FE1"/>
    <w:rsid w:val="5DA97E4D"/>
    <w:rsid w:val="610C51BB"/>
    <w:rsid w:val="657D1B52"/>
    <w:rsid w:val="665D376F"/>
    <w:rsid w:val="6B4251DC"/>
    <w:rsid w:val="6EDB07F0"/>
    <w:rsid w:val="700C06A3"/>
    <w:rsid w:val="71B05903"/>
    <w:rsid w:val="72DF3EC9"/>
    <w:rsid w:val="7319439F"/>
    <w:rsid w:val="76273FC5"/>
    <w:rsid w:val="776D0F89"/>
    <w:rsid w:val="784D3549"/>
    <w:rsid w:val="7D8C00B0"/>
    <w:rsid w:val="7FF8E431"/>
    <w:rsid w:val="9FF9A926"/>
    <w:rsid w:val="BAFF9F3F"/>
    <w:rsid w:val="BE379723"/>
    <w:rsid w:val="DEC70A8B"/>
    <w:rsid w:val="DFF64F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widowControl/>
      <w:spacing w:after="120"/>
    </w:pPr>
    <w:rPr>
      <w:rFonts w:ascii="Calibri" w:hAnsi="Calibri"/>
      <w:szCs w:val="20"/>
    </w:rPr>
  </w:style>
  <w:style w:type="paragraph" w:styleId="4">
    <w:name w:val="index 5"/>
    <w:basedOn w:val="1"/>
    <w:next w:val="1"/>
    <w:qFormat/>
    <w:uiPriority w:val="0"/>
    <w:pPr>
      <w:ind w:left="1680"/>
    </w:pPr>
  </w:style>
  <w:style w:type="paragraph" w:styleId="5">
    <w:name w:val="Balloon Text"/>
    <w:basedOn w:val="1"/>
    <w:link w:val="12"/>
    <w:qFormat/>
    <w:uiPriority w:val="0"/>
    <w:rPr>
      <w:sz w:val="18"/>
      <w:szCs w:val="18"/>
    </w:rPr>
  </w:style>
  <w:style w:type="paragraph" w:styleId="6">
    <w:name w:val="footer"/>
    <w:basedOn w:val="1"/>
    <w:next w:val="4"/>
    <w:link w:val="13"/>
    <w:qFormat/>
    <w:uiPriority w:val="99"/>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Autospacing="1" w:afterAutospacing="1"/>
      <w:jc w:val="left"/>
    </w:pPr>
    <w:rPr>
      <w:kern w:val="0"/>
      <w:sz w:val="24"/>
    </w:rPr>
  </w:style>
  <w:style w:type="table" w:styleId="10">
    <w:name w:val="Table Grid"/>
    <w:basedOn w:val="9"/>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2">
    <w:name w:val="批注框文本 Char"/>
    <w:basedOn w:val="11"/>
    <w:link w:val="5"/>
    <w:qFormat/>
    <w:uiPriority w:val="0"/>
    <w:rPr>
      <w:rFonts w:ascii="Calibri" w:hAnsi="Calibri"/>
      <w:kern w:val="2"/>
      <w:sz w:val="18"/>
      <w:szCs w:val="18"/>
    </w:rPr>
  </w:style>
  <w:style w:type="character" w:customStyle="1" w:styleId="13">
    <w:name w:val="页脚 Char"/>
    <w:basedOn w:val="11"/>
    <w:link w:val="6"/>
    <w:qFormat/>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2" Type="http://schemas.openxmlformats.org/officeDocument/2006/relationships/fontTable" Target="fontTable.xml"/><Relationship Id="rId31" Type="http://schemas.openxmlformats.org/officeDocument/2006/relationships/customXml" Target="../customXml/item1.xml"/><Relationship Id="rId30" Type="http://schemas.openxmlformats.org/officeDocument/2006/relationships/theme" Target="theme/theme1.xml"/><Relationship Id="rId3" Type="http://schemas.openxmlformats.org/officeDocument/2006/relationships/footer" Target="footer1.xml"/><Relationship Id="rId29" Type="http://schemas.openxmlformats.org/officeDocument/2006/relationships/footer" Target="footer15.xml"/><Relationship Id="rId28" Type="http://schemas.openxmlformats.org/officeDocument/2006/relationships/footer" Target="footer14.xml"/><Relationship Id="rId27" Type="http://schemas.openxmlformats.org/officeDocument/2006/relationships/footer" Target="footer13.xml"/><Relationship Id="rId26" Type="http://schemas.openxmlformats.org/officeDocument/2006/relationships/footer" Target="footer12.xml"/><Relationship Id="rId25" Type="http://schemas.openxmlformats.org/officeDocument/2006/relationships/header" Target="header12.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18</Pages>
  <Words>6281</Words>
  <Characters>6524</Characters>
  <Lines>53</Lines>
  <Paragraphs>14</Paragraphs>
  <TotalTime>42</TotalTime>
  <ScaleCrop>false</ScaleCrop>
  <LinksUpToDate>false</LinksUpToDate>
  <CharactersWithSpaces>6954</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2023-04-01T09:24:00Z</dcterms:created>
  <dc:creator>不再流浪</dc:creator>
  <cp:lastModifiedBy>不再流浪</cp:lastModifiedBy>
  <cp:lastPrinted>2023-04-26T15:16:00Z</cp:lastPrinted>
  <dcterms:modified xsi:type="dcterms:W3CDTF">2023-05-17T01:38:39Z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90D1E99BF21F406A9815EDEADE752586</vt:lpwstr>
  </property>
</Properties>
</file>