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F2A" w:rsidRDefault="0001189A">
      <w:pPr>
        <w:pStyle w:val="aa"/>
        <w:widowControl/>
        <w:spacing w:beforeAutospacing="0" w:afterAutospacing="0" w:line="40" w:lineRule="atLeast"/>
        <w:rPr>
          <w:rFonts w:ascii="Times New Roman" w:eastAsia="方正小标宋简体" w:hAnsi="Times New Roman"/>
          <w:color w:val="000000"/>
          <w:sz w:val="32"/>
          <w:szCs w:val="32"/>
        </w:rPr>
      </w:pPr>
      <w:r>
        <w:rPr>
          <w:rFonts w:ascii="Times New Roman" w:eastAsia="方正小标宋简体" w:hAnsi="Times New Roman"/>
          <w:color w:val="000000"/>
          <w:sz w:val="32"/>
          <w:szCs w:val="32"/>
        </w:rPr>
        <w:t>HNPR-2021-11013</w:t>
      </w:r>
    </w:p>
    <w:p w:rsidR="00362F2A" w:rsidRDefault="00362F2A">
      <w:pPr>
        <w:pStyle w:val="aa"/>
        <w:widowControl/>
        <w:spacing w:beforeAutospacing="0" w:afterAutospacing="0" w:line="40" w:lineRule="atLeast"/>
        <w:rPr>
          <w:rFonts w:ascii="Times New Roman" w:eastAsia="方正小标宋简体" w:hAnsi="Times New Roman"/>
          <w:color w:val="000000"/>
          <w:sz w:val="32"/>
          <w:szCs w:val="32"/>
        </w:rPr>
      </w:pPr>
    </w:p>
    <w:p w:rsidR="00362F2A" w:rsidRDefault="00362F2A">
      <w:pPr>
        <w:pStyle w:val="aa"/>
        <w:widowControl/>
        <w:spacing w:beforeAutospacing="0" w:afterAutospacing="0" w:line="40" w:lineRule="atLeast"/>
        <w:rPr>
          <w:rFonts w:ascii="Times New Roman" w:eastAsia="方正小标宋简体" w:hAnsi="Times New Roman"/>
          <w:color w:val="000000"/>
          <w:sz w:val="32"/>
          <w:szCs w:val="32"/>
        </w:rPr>
      </w:pPr>
    </w:p>
    <w:p w:rsidR="00362F2A" w:rsidRDefault="00362F2A">
      <w:pPr>
        <w:pStyle w:val="aa"/>
        <w:widowControl/>
        <w:spacing w:beforeAutospacing="0" w:afterAutospacing="0" w:line="40" w:lineRule="atLeast"/>
        <w:rPr>
          <w:rFonts w:ascii="Times New Roman" w:eastAsia="方正小标宋简体" w:hAnsi="Times New Roman"/>
          <w:color w:val="000000"/>
          <w:sz w:val="32"/>
          <w:szCs w:val="32"/>
        </w:rPr>
      </w:pPr>
    </w:p>
    <w:p w:rsidR="00362F2A" w:rsidRDefault="00362F2A">
      <w:pPr>
        <w:pStyle w:val="aa"/>
        <w:widowControl/>
        <w:spacing w:beforeAutospacing="0" w:afterAutospacing="0" w:line="40" w:lineRule="atLeast"/>
        <w:rPr>
          <w:rFonts w:ascii="Times New Roman" w:eastAsia="方正小标宋简体" w:hAnsi="Times New Roman"/>
          <w:color w:val="000000"/>
          <w:sz w:val="32"/>
          <w:szCs w:val="32"/>
        </w:rPr>
      </w:pPr>
    </w:p>
    <w:p w:rsidR="00362F2A" w:rsidRDefault="0001189A">
      <w:pPr>
        <w:pStyle w:val="aa"/>
        <w:widowControl/>
        <w:spacing w:beforeAutospacing="0" w:afterAutospacing="0" w:line="40" w:lineRule="atLeast"/>
        <w:jc w:val="center"/>
        <w:rPr>
          <w:rFonts w:ascii="仿宋_GB2312" w:eastAsia="仿宋_GB2312" w:hAnsi="Times New Roman"/>
          <w:color w:val="000000"/>
          <w:sz w:val="32"/>
          <w:szCs w:val="32"/>
        </w:rPr>
      </w:pPr>
      <w:r>
        <w:rPr>
          <w:rFonts w:ascii="仿宋_GB2312" w:eastAsia="仿宋_GB2312" w:hAnsi="Times New Roman" w:hint="eastAsia"/>
          <w:color w:val="000000"/>
          <w:sz w:val="32"/>
          <w:szCs w:val="32"/>
        </w:rPr>
        <w:t>湘人社规</w:t>
      </w:r>
      <w:r>
        <w:rPr>
          <w:rFonts w:ascii="Times New Roman" w:eastAsia="仿宋_GB2312" w:hAnsi="Times New Roman"/>
          <w:color w:val="000000"/>
          <w:sz w:val="32"/>
          <w:szCs w:val="32"/>
        </w:rPr>
        <w:t>〔</w:t>
      </w:r>
      <w:r>
        <w:rPr>
          <w:rFonts w:ascii="Times New Roman" w:eastAsia="仿宋_GB2312" w:hAnsi="Times New Roman"/>
          <w:color w:val="000000"/>
          <w:sz w:val="32"/>
          <w:szCs w:val="32"/>
        </w:rPr>
        <w:t>2021</w:t>
      </w:r>
      <w:r>
        <w:rPr>
          <w:rFonts w:ascii="Times New Roman" w:eastAsia="仿宋_GB2312" w:hAnsi="Times New Roman"/>
          <w:color w:val="000000"/>
          <w:sz w:val="32"/>
          <w:szCs w:val="32"/>
        </w:rPr>
        <w:t>〕</w:t>
      </w:r>
      <w:r>
        <w:rPr>
          <w:rFonts w:ascii="Times New Roman" w:eastAsia="仿宋_GB2312" w:hAnsi="Times New Roman"/>
          <w:color w:val="000000"/>
          <w:sz w:val="32"/>
          <w:szCs w:val="32"/>
        </w:rPr>
        <w:t>14</w:t>
      </w:r>
      <w:r>
        <w:rPr>
          <w:rFonts w:ascii="仿宋_GB2312" w:eastAsia="仿宋_GB2312" w:hAnsi="Times New Roman" w:hint="eastAsia"/>
          <w:color w:val="000000"/>
          <w:sz w:val="32"/>
          <w:szCs w:val="32"/>
        </w:rPr>
        <w:t>号</w:t>
      </w:r>
    </w:p>
    <w:p w:rsidR="00362F2A" w:rsidRDefault="00362F2A">
      <w:pPr>
        <w:pStyle w:val="aa"/>
        <w:widowControl/>
        <w:spacing w:beforeAutospacing="0" w:afterAutospacing="0" w:line="560" w:lineRule="exact"/>
        <w:jc w:val="center"/>
        <w:rPr>
          <w:rFonts w:ascii="仿宋_GB2312" w:eastAsia="仿宋_GB2312" w:hAnsi="Times New Roman"/>
          <w:color w:val="000000"/>
          <w:sz w:val="32"/>
          <w:szCs w:val="32"/>
        </w:rPr>
      </w:pPr>
    </w:p>
    <w:p w:rsidR="00362F2A" w:rsidRDefault="0001189A">
      <w:pPr>
        <w:pStyle w:val="aa"/>
        <w:widowControl/>
        <w:spacing w:beforeAutospacing="0" w:afterAutospacing="0" w:line="560" w:lineRule="exact"/>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关于印发《湖南省专项职业能力考核</w:t>
      </w:r>
    </w:p>
    <w:p w:rsidR="00362F2A" w:rsidRDefault="0001189A">
      <w:pPr>
        <w:pStyle w:val="aa"/>
        <w:widowControl/>
        <w:spacing w:beforeAutospacing="0" w:afterAutospacing="0" w:line="560" w:lineRule="exact"/>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工作规程（试行）》的通知</w:t>
      </w:r>
    </w:p>
    <w:p w:rsidR="00362F2A" w:rsidRDefault="00362F2A">
      <w:pPr>
        <w:pStyle w:val="aa"/>
        <w:widowControl/>
        <w:spacing w:beforeAutospacing="0" w:afterAutospacing="0" w:line="560" w:lineRule="exact"/>
        <w:jc w:val="center"/>
        <w:rPr>
          <w:rFonts w:ascii="Times New Roman" w:eastAsia="仿宋_GB2312" w:hAnsi="Times New Roman"/>
          <w:color w:val="000000"/>
          <w:sz w:val="32"/>
          <w:szCs w:val="32"/>
        </w:rPr>
      </w:pPr>
    </w:p>
    <w:p w:rsidR="00362F2A" w:rsidRDefault="0001189A">
      <w:pPr>
        <w:pStyle w:val="aa"/>
        <w:widowControl/>
        <w:spacing w:beforeAutospacing="0" w:afterAutospacing="0" w:line="580" w:lineRule="exact"/>
        <w:rPr>
          <w:rFonts w:ascii="Times New Roman" w:eastAsia="仿宋_GB2312" w:hAnsi="Times New Roman"/>
          <w:color w:val="000000"/>
          <w:sz w:val="32"/>
          <w:szCs w:val="32"/>
        </w:rPr>
      </w:pPr>
      <w:r>
        <w:rPr>
          <w:rFonts w:ascii="Times New Roman" w:eastAsia="仿宋_GB2312" w:hAnsi="Times New Roman"/>
          <w:color w:val="000000"/>
          <w:sz w:val="32"/>
          <w:szCs w:val="32"/>
        </w:rPr>
        <w:t>各市州人力资源和社会保障局，各有关单位：</w:t>
      </w:r>
    </w:p>
    <w:p w:rsidR="00362F2A" w:rsidRDefault="0001189A">
      <w:pPr>
        <w:pStyle w:val="aa"/>
        <w:widowControl/>
        <w:spacing w:beforeAutospacing="0" w:afterAutospacing="0" w:line="580" w:lineRule="exact"/>
        <w:ind w:firstLineChars="200" w:firstLine="640"/>
        <w:jc w:val="both"/>
        <w:rPr>
          <w:rFonts w:ascii="Times New Roman" w:eastAsia="仿宋_GB2312" w:hAnsi="Times New Roman"/>
          <w:kern w:val="2"/>
          <w:sz w:val="32"/>
          <w:szCs w:val="32"/>
        </w:rPr>
      </w:pPr>
      <w:r>
        <w:rPr>
          <w:rFonts w:ascii="Times New Roman" w:eastAsia="仿宋_GB2312" w:hAnsi="Times New Roman"/>
          <w:color w:val="000000" w:themeColor="text1"/>
          <w:kern w:val="2"/>
          <w:sz w:val="32"/>
          <w:szCs w:val="32"/>
        </w:rPr>
        <w:t>为贯彻《中共中央办公厅、国务院办公厅关于分类推进人才评价改革的指导意见》（中办发〔</w:t>
      </w:r>
      <w:r>
        <w:rPr>
          <w:rFonts w:ascii="Times New Roman" w:eastAsia="仿宋_GB2312" w:hAnsi="Times New Roman"/>
          <w:color w:val="000000" w:themeColor="text1"/>
          <w:kern w:val="2"/>
          <w:sz w:val="32"/>
          <w:szCs w:val="32"/>
        </w:rPr>
        <w:t>2018</w:t>
      </w:r>
      <w:r>
        <w:rPr>
          <w:rFonts w:ascii="Times New Roman" w:eastAsia="仿宋_GB2312" w:hAnsi="Times New Roman"/>
          <w:color w:val="000000" w:themeColor="text1"/>
          <w:kern w:val="2"/>
          <w:sz w:val="32"/>
          <w:szCs w:val="32"/>
        </w:rPr>
        <w:t>〕</w:t>
      </w:r>
      <w:r>
        <w:rPr>
          <w:rFonts w:ascii="Times New Roman" w:eastAsia="仿宋_GB2312" w:hAnsi="Times New Roman"/>
          <w:color w:val="000000" w:themeColor="text1"/>
          <w:kern w:val="2"/>
          <w:sz w:val="32"/>
          <w:szCs w:val="32"/>
        </w:rPr>
        <w:t>6</w:t>
      </w:r>
      <w:r>
        <w:rPr>
          <w:rFonts w:ascii="Times New Roman" w:eastAsia="仿宋_GB2312" w:hAnsi="Times New Roman"/>
          <w:color w:val="000000" w:themeColor="text1"/>
          <w:kern w:val="2"/>
          <w:sz w:val="32"/>
          <w:szCs w:val="32"/>
        </w:rPr>
        <w:t>号）和《国务院关于推行终身职业培训制度的意见》（国发〔</w:t>
      </w:r>
      <w:r>
        <w:rPr>
          <w:rFonts w:ascii="Times New Roman" w:eastAsia="仿宋_GB2312" w:hAnsi="Times New Roman"/>
          <w:color w:val="000000" w:themeColor="text1"/>
          <w:kern w:val="2"/>
          <w:sz w:val="32"/>
          <w:szCs w:val="32"/>
        </w:rPr>
        <w:t>2018</w:t>
      </w:r>
      <w:r>
        <w:rPr>
          <w:rFonts w:ascii="Times New Roman" w:eastAsia="仿宋_GB2312" w:hAnsi="Times New Roman"/>
          <w:color w:val="000000" w:themeColor="text1"/>
          <w:kern w:val="2"/>
          <w:sz w:val="32"/>
          <w:szCs w:val="32"/>
        </w:rPr>
        <w:t>〕</w:t>
      </w:r>
      <w:r>
        <w:rPr>
          <w:rFonts w:ascii="Times New Roman" w:eastAsia="仿宋_GB2312" w:hAnsi="Times New Roman"/>
          <w:color w:val="000000" w:themeColor="text1"/>
          <w:kern w:val="2"/>
          <w:sz w:val="32"/>
          <w:szCs w:val="32"/>
        </w:rPr>
        <w:t>11</w:t>
      </w:r>
      <w:r>
        <w:rPr>
          <w:rFonts w:ascii="Times New Roman" w:eastAsia="仿宋_GB2312" w:hAnsi="Times New Roman"/>
          <w:color w:val="000000" w:themeColor="text1"/>
          <w:kern w:val="2"/>
          <w:sz w:val="32"/>
          <w:szCs w:val="32"/>
        </w:rPr>
        <w:t>号）精神，落实《人力资源</w:t>
      </w:r>
      <w:r>
        <w:rPr>
          <w:rFonts w:ascii="Times New Roman" w:eastAsia="仿宋_GB2312" w:hAnsi="Times New Roman"/>
          <w:kern w:val="2"/>
          <w:sz w:val="32"/>
          <w:szCs w:val="32"/>
        </w:rPr>
        <w:t>和社会保障部关于改革完善技能人才评价制度的意见》（人社部发〔</w:t>
      </w:r>
      <w:r>
        <w:rPr>
          <w:rFonts w:ascii="Times New Roman" w:eastAsia="仿宋_GB2312" w:hAnsi="Times New Roman"/>
          <w:kern w:val="2"/>
          <w:sz w:val="32"/>
          <w:szCs w:val="32"/>
        </w:rPr>
        <w:t>2019</w:t>
      </w:r>
      <w:r>
        <w:rPr>
          <w:rFonts w:ascii="Times New Roman" w:eastAsia="仿宋_GB2312" w:hAnsi="Times New Roman"/>
          <w:kern w:val="2"/>
          <w:sz w:val="32"/>
          <w:szCs w:val="32"/>
        </w:rPr>
        <w:t>〕</w:t>
      </w:r>
      <w:r>
        <w:rPr>
          <w:rFonts w:ascii="Times New Roman" w:eastAsia="仿宋_GB2312" w:hAnsi="Times New Roman"/>
          <w:kern w:val="2"/>
          <w:sz w:val="32"/>
          <w:szCs w:val="32"/>
        </w:rPr>
        <w:t>90</w:t>
      </w:r>
      <w:r>
        <w:rPr>
          <w:rFonts w:ascii="Times New Roman" w:eastAsia="仿宋_GB2312" w:hAnsi="Times New Roman"/>
          <w:kern w:val="2"/>
          <w:sz w:val="32"/>
          <w:szCs w:val="32"/>
        </w:rPr>
        <w:t>号）要求，我们制定了《湖南省</w:t>
      </w:r>
      <w:r>
        <w:rPr>
          <w:rFonts w:ascii="Times New Roman" w:eastAsia="仿宋_GB2312" w:hAnsi="Times New Roman"/>
          <w:color w:val="000000"/>
          <w:sz w:val="32"/>
          <w:szCs w:val="32"/>
        </w:rPr>
        <w:t>专项职业能力考核工作规程（试行）</w:t>
      </w:r>
      <w:r>
        <w:rPr>
          <w:rFonts w:ascii="Times New Roman" w:eastAsia="仿宋_GB2312" w:hAnsi="Times New Roman"/>
          <w:kern w:val="2"/>
          <w:sz w:val="32"/>
          <w:szCs w:val="32"/>
        </w:rPr>
        <w:t>》，现印发给你们，请遵照执行。</w:t>
      </w:r>
    </w:p>
    <w:p w:rsidR="00362F2A" w:rsidRDefault="00362F2A">
      <w:pPr>
        <w:pStyle w:val="aa"/>
        <w:widowControl/>
        <w:spacing w:beforeAutospacing="0" w:afterAutospacing="0" w:line="400" w:lineRule="exact"/>
        <w:jc w:val="both"/>
        <w:rPr>
          <w:rFonts w:ascii="Times New Roman" w:eastAsia="仿宋_GB2312" w:hAnsi="Times New Roman"/>
          <w:kern w:val="2"/>
          <w:sz w:val="32"/>
          <w:szCs w:val="32"/>
        </w:rPr>
      </w:pPr>
    </w:p>
    <w:p w:rsidR="00362F2A" w:rsidRDefault="00362F2A">
      <w:pPr>
        <w:pStyle w:val="aa"/>
        <w:widowControl/>
        <w:spacing w:beforeAutospacing="0" w:afterAutospacing="0" w:line="400" w:lineRule="exact"/>
        <w:jc w:val="both"/>
        <w:rPr>
          <w:rFonts w:ascii="Times New Roman" w:eastAsia="仿宋_GB2312" w:hAnsi="Times New Roman"/>
          <w:kern w:val="2"/>
          <w:sz w:val="32"/>
          <w:szCs w:val="32"/>
        </w:rPr>
      </w:pPr>
    </w:p>
    <w:p w:rsidR="00362F2A" w:rsidRDefault="0001189A">
      <w:pPr>
        <w:pStyle w:val="aa"/>
        <w:widowControl/>
        <w:spacing w:beforeAutospacing="0" w:afterAutospacing="0" w:line="560" w:lineRule="exact"/>
        <w:ind w:right="640"/>
        <w:jc w:val="center"/>
        <w:rPr>
          <w:rFonts w:ascii="Times New Roman" w:eastAsia="仿宋_GB2312" w:hAnsi="Times New Roman"/>
          <w:color w:val="000000"/>
          <w:sz w:val="32"/>
          <w:szCs w:val="32"/>
        </w:rPr>
      </w:pPr>
      <w:r>
        <w:rPr>
          <w:rFonts w:ascii="Times New Roman" w:eastAsia="仿宋_GB2312" w:hAnsi="Times New Roman"/>
          <w:kern w:val="2"/>
          <w:sz w:val="32"/>
          <w:szCs w:val="32"/>
        </w:rPr>
        <w:t xml:space="preserve">                  </w:t>
      </w:r>
      <w:r>
        <w:rPr>
          <w:rFonts w:ascii="Times New Roman" w:eastAsia="仿宋_GB2312" w:hAnsi="Times New Roman"/>
          <w:kern w:val="2"/>
          <w:sz w:val="32"/>
          <w:szCs w:val="32"/>
        </w:rPr>
        <w:t>湖南省人力资源和社会保障厅</w:t>
      </w:r>
    </w:p>
    <w:p w:rsidR="00362F2A" w:rsidRDefault="0001189A">
      <w:pPr>
        <w:pStyle w:val="aa"/>
        <w:widowControl/>
        <w:spacing w:beforeAutospacing="0" w:afterAutospacing="0" w:line="560" w:lineRule="exact"/>
        <w:ind w:right="1920"/>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2021</w:t>
      </w:r>
      <w:r>
        <w:rPr>
          <w:rFonts w:ascii="Times New Roman" w:eastAsia="仿宋_GB2312" w:hAnsi="Times New Roman"/>
          <w:color w:val="000000"/>
          <w:sz w:val="32"/>
          <w:szCs w:val="32"/>
        </w:rPr>
        <w:t>年</w:t>
      </w:r>
      <w:r w:rsidR="006A45B9">
        <w:rPr>
          <w:rFonts w:ascii="Times New Roman" w:eastAsia="仿宋_GB2312" w:hAnsi="Times New Roman"/>
          <w:color w:val="000000"/>
          <w:sz w:val="32"/>
          <w:szCs w:val="32"/>
        </w:rPr>
        <w:t>8</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w:t>
      </w:r>
      <w:r w:rsidR="006A45B9">
        <w:rPr>
          <w:rFonts w:ascii="Times New Roman" w:eastAsia="仿宋_GB2312" w:hAnsi="Times New Roman"/>
          <w:color w:val="000000"/>
          <w:sz w:val="32"/>
          <w:szCs w:val="32"/>
        </w:rPr>
        <w:t>9</w:t>
      </w:r>
      <w:bookmarkStart w:id="0" w:name="_GoBack"/>
      <w:bookmarkEnd w:id="0"/>
      <w:r>
        <w:rPr>
          <w:rFonts w:ascii="Times New Roman" w:eastAsia="仿宋_GB2312" w:hAnsi="Times New Roman"/>
          <w:color w:val="000000"/>
          <w:sz w:val="32"/>
          <w:szCs w:val="32"/>
        </w:rPr>
        <w:t>日</w:t>
      </w:r>
    </w:p>
    <w:p w:rsidR="00362F2A" w:rsidRDefault="00362F2A">
      <w:pPr>
        <w:pStyle w:val="aa"/>
        <w:widowControl/>
        <w:spacing w:beforeAutospacing="0" w:afterAutospacing="0" w:line="300" w:lineRule="exact"/>
        <w:ind w:right="1922"/>
        <w:jc w:val="center"/>
        <w:rPr>
          <w:rFonts w:ascii="Times New Roman" w:eastAsia="仿宋_GB2312" w:hAnsi="Times New Roman"/>
          <w:color w:val="000000"/>
          <w:sz w:val="32"/>
          <w:szCs w:val="32"/>
        </w:rPr>
      </w:pPr>
    </w:p>
    <w:p w:rsidR="00362F2A" w:rsidRDefault="0001189A">
      <w:pPr>
        <w:pStyle w:val="aa"/>
        <w:widowControl/>
        <w:spacing w:beforeAutospacing="0" w:afterAutospacing="0" w:line="500" w:lineRule="exact"/>
        <w:ind w:firstLineChars="200" w:firstLine="64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（此件主动公开）</w:t>
      </w:r>
    </w:p>
    <w:p w:rsidR="00362F2A" w:rsidRDefault="0001189A">
      <w:pPr>
        <w:pStyle w:val="aa"/>
        <w:widowControl/>
        <w:spacing w:beforeAutospacing="0" w:afterAutospacing="0" w:line="500" w:lineRule="exact"/>
        <w:ind w:right="1920" w:firstLineChars="200" w:firstLine="640"/>
        <w:jc w:val="both"/>
        <w:rPr>
          <w:rFonts w:ascii="Times New Roman" w:eastAsia="仿宋_GB2312" w:hAnsi="Times New Roman"/>
          <w:color w:val="000000"/>
          <w:sz w:val="32"/>
          <w:szCs w:val="32"/>
        </w:rPr>
      </w:pPr>
      <w:r>
        <w:rPr>
          <w:rFonts w:ascii="Times New Roman" w:eastAsia="仿宋_GB2312" w:hAnsi="Times New Roman" w:hint="eastAsia"/>
          <w:kern w:val="2"/>
          <w:sz w:val="32"/>
          <w:szCs w:val="32"/>
        </w:rPr>
        <w:t>（联系单位：职业技能鉴定中心）</w:t>
      </w:r>
    </w:p>
    <w:p w:rsidR="00362F2A" w:rsidRDefault="0001189A">
      <w:pPr>
        <w:pStyle w:val="aa"/>
        <w:widowControl/>
        <w:spacing w:beforeAutospacing="0" w:afterAutospacing="0" w:line="592" w:lineRule="exact"/>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lastRenderedPageBreak/>
        <w:t>湖南省专项职业能力考核工作规程（试行）</w:t>
      </w:r>
    </w:p>
    <w:p w:rsidR="00362F2A" w:rsidRDefault="00362F2A">
      <w:pPr>
        <w:pStyle w:val="aa"/>
        <w:widowControl/>
        <w:spacing w:beforeAutospacing="0" w:afterAutospacing="0" w:line="592" w:lineRule="exact"/>
        <w:jc w:val="center"/>
        <w:rPr>
          <w:rFonts w:ascii="Times New Roman" w:eastAsia="方正小标宋简体" w:hAnsi="Times New Roman"/>
          <w:color w:val="000000"/>
          <w:sz w:val="44"/>
          <w:szCs w:val="44"/>
        </w:rPr>
      </w:pPr>
    </w:p>
    <w:p w:rsidR="00362F2A" w:rsidRDefault="0001189A">
      <w:pPr>
        <w:pStyle w:val="aa"/>
        <w:widowControl/>
        <w:spacing w:beforeAutospacing="0" w:afterAutospacing="0" w:line="592" w:lineRule="exact"/>
        <w:ind w:firstLineChars="200" w:firstLine="640"/>
        <w:jc w:val="both"/>
        <w:rPr>
          <w:rFonts w:ascii="Times New Roman" w:eastAsia="仿宋_GB2312" w:hAnsi="Times New Roman"/>
          <w:color w:val="FF0000"/>
          <w:kern w:val="2"/>
          <w:sz w:val="32"/>
          <w:szCs w:val="32"/>
        </w:rPr>
      </w:pPr>
      <w:r>
        <w:rPr>
          <w:rFonts w:ascii="Times New Roman" w:eastAsia="仿宋_GB2312" w:hAnsi="Times New Roman"/>
          <w:kern w:val="2"/>
          <w:sz w:val="32"/>
          <w:szCs w:val="32"/>
        </w:rPr>
        <w:t>为贯彻《中共中央办公厅、国务院办公厅关于分类推进人才评价改革的指导意见》（中办发〔</w:t>
      </w:r>
      <w:r>
        <w:rPr>
          <w:rFonts w:ascii="Times New Roman" w:eastAsia="仿宋_GB2312" w:hAnsi="Times New Roman"/>
          <w:kern w:val="2"/>
          <w:sz w:val="32"/>
          <w:szCs w:val="32"/>
        </w:rPr>
        <w:t>2018</w:t>
      </w:r>
      <w:r>
        <w:rPr>
          <w:rFonts w:ascii="Times New Roman" w:eastAsia="仿宋_GB2312" w:hAnsi="Times New Roman"/>
          <w:kern w:val="2"/>
          <w:sz w:val="32"/>
          <w:szCs w:val="32"/>
        </w:rPr>
        <w:t>〕</w:t>
      </w:r>
      <w:r>
        <w:rPr>
          <w:rFonts w:ascii="Times New Roman" w:eastAsia="仿宋_GB2312" w:hAnsi="Times New Roman"/>
          <w:kern w:val="2"/>
          <w:sz w:val="32"/>
          <w:szCs w:val="32"/>
        </w:rPr>
        <w:t>6</w:t>
      </w:r>
      <w:r>
        <w:rPr>
          <w:rFonts w:ascii="Times New Roman" w:eastAsia="仿宋_GB2312" w:hAnsi="Times New Roman"/>
          <w:kern w:val="2"/>
          <w:sz w:val="32"/>
          <w:szCs w:val="32"/>
        </w:rPr>
        <w:t>号）和《国务院关于推行终身职业培训制度的意见》（国发〔</w:t>
      </w:r>
      <w:r>
        <w:rPr>
          <w:rFonts w:ascii="Times New Roman" w:eastAsia="仿宋_GB2312" w:hAnsi="Times New Roman"/>
          <w:kern w:val="2"/>
          <w:sz w:val="32"/>
          <w:szCs w:val="32"/>
        </w:rPr>
        <w:t>2018</w:t>
      </w:r>
      <w:r>
        <w:rPr>
          <w:rFonts w:ascii="Times New Roman" w:eastAsia="仿宋_GB2312" w:hAnsi="Times New Roman"/>
          <w:kern w:val="2"/>
          <w:sz w:val="32"/>
          <w:szCs w:val="32"/>
        </w:rPr>
        <w:t>〕</w:t>
      </w:r>
      <w:r>
        <w:rPr>
          <w:rFonts w:ascii="Times New Roman" w:eastAsia="仿宋_GB2312" w:hAnsi="Times New Roman"/>
          <w:kern w:val="2"/>
          <w:sz w:val="32"/>
          <w:szCs w:val="32"/>
        </w:rPr>
        <w:t>11</w:t>
      </w:r>
      <w:r>
        <w:rPr>
          <w:rFonts w:ascii="Times New Roman" w:eastAsia="仿宋_GB2312" w:hAnsi="Times New Roman"/>
          <w:kern w:val="2"/>
          <w:sz w:val="32"/>
          <w:szCs w:val="32"/>
        </w:rPr>
        <w:t>号）精神，落实《人力资源和社会保障部关于改革完善技能人才评价制度的意见》（人社部发〔</w:t>
      </w:r>
      <w:r>
        <w:rPr>
          <w:rFonts w:ascii="Times New Roman" w:eastAsia="仿宋_GB2312" w:hAnsi="Times New Roman"/>
          <w:kern w:val="2"/>
          <w:sz w:val="32"/>
          <w:szCs w:val="32"/>
        </w:rPr>
        <w:t>2019</w:t>
      </w:r>
      <w:r>
        <w:rPr>
          <w:rFonts w:ascii="Times New Roman" w:eastAsia="仿宋_GB2312" w:hAnsi="Times New Roman"/>
          <w:kern w:val="2"/>
          <w:sz w:val="32"/>
          <w:szCs w:val="32"/>
        </w:rPr>
        <w:t>〕</w:t>
      </w:r>
      <w:r>
        <w:rPr>
          <w:rFonts w:ascii="Times New Roman" w:eastAsia="仿宋_GB2312" w:hAnsi="Times New Roman"/>
          <w:kern w:val="2"/>
          <w:sz w:val="32"/>
          <w:szCs w:val="32"/>
        </w:rPr>
        <w:t>90</w:t>
      </w:r>
      <w:r>
        <w:rPr>
          <w:rFonts w:ascii="Times New Roman" w:eastAsia="仿宋_GB2312" w:hAnsi="Times New Roman"/>
          <w:kern w:val="2"/>
          <w:sz w:val="32"/>
          <w:szCs w:val="32"/>
        </w:rPr>
        <w:t>号）要求，进一步规范专项职业能力考核工作，确保考核质量，特制定本规程</w:t>
      </w:r>
      <w:r>
        <w:rPr>
          <w:rFonts w:ascii="Times New Roman" w:eastAsia="仿宋_GB2312" w:hAnsi="Times New Roman"/>
          <w:color w:val="000000" w:themeColor="text1"/>
          <w:kern w:val="2"/>
          <w:sz w:val="32"/>
          <w:szCs w:val="32"/>
        </w:rPr>
        <w:t>。</w:t>
      </w:r>
    </w:p>
    <w:p w:rsidR="00362F2A" w:rsidRDefault="0001189A">
      <w:pPr>
        <w:pStyle w:val="aa"/>
        <w:widowControl/>
        <w:spacing w:beforeAutospacing="0" w:afterAutospacing="0" w:line="592" w:lineRule="exact"/>
        <w:ind w:firstLineChars="200" w:firstLine="640"/>
        <w:jc w:val="both"/>
        <w:rPr>
          <w:rFonts w:ascii="Times New Roman" w:eastAsia="黑体" w:hAnsi="Times New Roman"/>
          <w:kern w:val="2"/>
          <w:sz w:val="32"/>
          <w:szCs w:val="32"/>
        </w:rPr>
      </w:pPr>
      <w:r>
        <w:rPr>
          <w:rFonts w:ascii="Times New Roman" w:eastAsia="黑体" w:hAnsi="Times New Roman"/>
          <w:kern w:val="2"/>
          <w:sz w:val="32"/>
          <w:szCs w:val="32"/>
        </w:rPr>
        <w:t>一、专项职业能力考核项目</w:t>
      </w:r>
      <w:r>
        <w:rPr>
          <w:rFonts w:ascii="Times New Roman" w:eastAsia="黑体" w:hAnsi="Times New Roman" w:hint="eastAsia"/>
          <w:kern w:val="2"/>
          <w:sz w:val="32"/>
          <w:szCs w:val="32"/>
        </w:rPr>
        <w:t>范围</w:t>
      </w:r>
    </w:p>
    <w:p w:rsidR="00362F2A" w:rsidRDefault="0001189A">
      <w:pPr>
        <w:pStyle w:val="aa"/>
        <w:widowControl/>
        <w:spacing w:beforeAutospacing="0" w:afterAutospacing="0" w:line="592" w:lineRule="exact"/>
        <w:ind w:firstLineChars="200" w:firstLine="64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（一）在人力资源社会保障部职业技能鉴定中心（以下</w:t>
      </w:r>
      <w:r>
        <w:rPr>
          <w:rFonts w:ascii="Times New Roman" w:eastAsia="仿宋_GB2312" w:hAnsi="Times New Roman"/>
          <w:kern w:val="2"/>
          <w:sz w:val="32"/>
          <w:szCs w:val="32"/>
        </w:rPr>
        <w:t>简称</w:t>
      </w:r>
      <w:r>
        <w:rPr>
          <w:rFonts w:ascii="Times New Roman" w:eastAsia="仿宋_GB2312" w:hAnsi="Times New Roman" w:hint="eastAsia"/>
          <w:kern w:val="2"/>
          <w:sz w:val="32"/>
          <w:szCs w:val="32"/>
        </w:rPr>
        <w:t>“</w:t>
      </w:r>
      <w:r>
        <w:rPr>
          <w:rFonts w:ascii="Times New Roman" w:eastAsia="仿宋_GB2312" w:hAnsi="Times New Roman"/>
          <w:kern w:val="2"/>
          <w:sz w:val="32"/>
          <w:szCs w:val="32"/>
        </w:rPr>
        <w:t>部中心</w:t>
      </w:r>
      <w:r>
        <w:rPr>
          <w:rFonts w:ascii="Times New Roman" w:eastAsia="仿宋_GB2312" w:hAnsi="Times New Roman" w:hint="eastAsia"/>
          <w:kern w:val="2"/>
          <w:sz w:val="32"/>
          <w:szCs w:val="32"/>
        </w:rPr>
        <w:t>”）或其他省份公布的专项职业能力考核项目中</w:t>
      </w:r>
      <w:r>
        <w:rPr>
          <w:rFonts w:ascii="Times New Roman" w:eastAsia="仿宋_GB2312" w:hAnsi="Times New Roman"/>
          <w:kern w:val="2"/>
          <w:sz w:val="32"/>
          <w:szCs w:val="32"/>
        </w:rPr>
        <w:t>，</w:t>
      </w:r>
      <w:r>
        <w:rPr>
          <w:rFonts w:ascii="Times New Roman" w:eastAsia="仿宋_GB2312" w:hAnsi="Times New Roman" w:hint="eastAsia"/>
          <w:kern w:val="2"/>
          <w:sz w:val="32"/>
          <w:szCs w:val="32"/>
        </w:rPr>
        <w:t>符合我省</w:t>
      </w:r>
      <w:r>
        <w:rPr>
          <w:rFonts w:ascii="Times New Roman" w:eastAsia="仿宋_GB2312" w:hAnsi="Times New Roman"/>
          <w:kern w:val="2"/>
          <w:sz w:val="32"/>
          <w:szCs w:val="32"/>
        </w:rPr>
        <w:t>产业发展、乡村振兴、促进就业等工作需要</w:t>
      </w:r>
      <w:r>
        <w:rPr>
          <w:rFonts w:ascii="Times New Roman" w:eastAsia="仿宋_GB2312" w:hAnsi="Times New Roman" w:hint="eastAsia"/>
          <w:kern w:val="2"/>
          <w:sz w:val="32"/>
          <w:szCs w:val="32"/>
        </w:rPr>
        <w:t>，有考核规范和题（卷）库的</w:t>
      </w:r>
      <w:r>
        <w:rPr>
          <w:rFonts w:ascii="Times New Roman" w:eastAsia="仿宋_GB2312" w:hAnsi="Times New Roman"/>
          <w:kern w:val="2"/>
          <w:sz w:val="32"/>
          <w:szCs w:val="32"/>
        </w:rPr>
        <w:t>专项职业能力考核</w:t>
      </w:r>
      <w:r>
        <w:rPr>
          <w:rFonts w:ascii="Times New Roman" w:eastAsia="仿宋_GB2312" w:hAnsi="Times New Roman" w:hint="eastAsia"/>
          <w:kern w:val="2"/>
          <w:sz w:val="32"/>
          <w:szCs w:val="32"/>
        </w:rPr>
        <w:t>项目</w:t>
      </w:r>
      <w:r>
        <w:rPr>
          <w:rFonts w:ascii="Times New Roman" w:eastAsia="仿宋_GB2312" w:hAnsi="Times New Roman"/>
          <w:kern w:val="2"/>
          <w:sz w:val="32"/>
          <w:szCs w:val="32"/>
        </w:rPr>
        <w:t>可</w:t>
      </w:r>
      <w:r>
        <w:rPr>
          <w:rFonts w:ascii="Times New Roman" w:eastAsia="仿宋_GB2312" w:hAnsi="Times New Roman" w:hint="eastAsia"/>
          <w:kern w:val="2"/>
          <w:sz w:val="32"/>
          <w:szCs w:val="32"/>
        </w:rPr>
        <w:t>直接开展考核。</w:t>
      </w:r>
    </w:p>
    <w:p w:rsidR="00362F2A" w:rsidRDefault="0001189A">
      <w:pPr>
        <w:pStyle w:val="aa"/>
        <w:widowControl/>
        <w:spacing w:beforeAutospacing="0" w:afterAutospacing="0" w:line="592" w:lineRule="exact"/>
        <w:ind w:firstLineChars="200" w:firstLine="64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（二）拟开展其他专项职业能力考核项目的，应组织专家编制考核规范和题（卷）库，经省人力资源和社会保障厅</w:t>
      </w:r>
      <w:r>
        <w:rPr>
          <w:rFonts w:ascii="Times New Roman" w:eastAsia="仿宋_GB2312" w:hAnsi="Times New Roman"/>
          <w:kern w:val="2"/>
          <w:sz w:val="32"/>
          <w:szCs w:val="32"/>
        </w:rPr>
        <w:t>鉴定中心</w:t>
      </w:r>
      <w:r>
        <w:rPr>
          <w:rFonts w:ascii="Times New Roman" w:eastAsia="仿宋_GB2312" w:hAnsi="Times New Roman" w:hint="eastAsia"/>
          <w:kern w:val="2"/>
          <w:sz w:val="32"/>
          <w:szCs w:val="32"/>
        </w:rPr>
        <w:t>（以下简称“省鉴定中心”）审定后实施。</w:t>
      </w:r>
    </w:p>
    <w:p w:rsidR="00362F2A" w:rsidRDefault="0001189A">
      <w:pPr>
        <w:pStyle w:val="aa"/>
        <w:widowControl/>
        <w:spacing w:beforeAutospacing="0" w:afterAutospacing="0" w:line="592" w:lineRule="exact"/>
        <w:ind w:firstLineChars="200" w:firstLine="640"/>
        <w:jc w:val="both"/>
        <w:rPr>
          <w:rFonts w:ascii="Times New Roman" w:eastAsia="仿宋_GB2312" w:hAnsi="Times New Roman"/>
          <w:kern w:val="2"/>
          <w:sz w:val="32"/>
          <w:szCs w:val="32"/>
        </w:rPr>
      </w:pPr>
      <w:r>
        <w:rPr>
          <w:rFonts w:ascii="Times New Roman" w:eastAsia="楷体_GB2312" w:hAnsi="Times New Roman"/>
          <w:kern w:val="2"/>
          <w:sz w:val="32"/>
          <w:szCs w:val="32"/>
        </w:rPr>
        <w:t>1</w:t>
      </w:r>
      <w:r>
        <w:rPr>
          <w:rFonts w:ascii="Times New Roman" w:eastAsia="楷体_GB2312" w:hAnsi="Times New Roman" w:hint="eastAsia"/>
          <w:kern w:val="2"/>
          <w:sz w:val="32"/>
          <w:szCs w:val="32"/>
        </w:rPr>
        <w:t>．</w:t>
      </w:r>
      <w:r>
        <w:rPr>
          <w:rFonts w:ascii="Times New Roman" w:eastAsia="楷体_GB2312" w:hAnsi="Times New Roman"/>
          <w:kern w:val="2"/>
          <w:sz w:val="32"/>
          <w:szCs w:val="32"/>
        </w:rPr>
        <w:t>开发申请。</w:t>
      </w:r>
      <w:r>
        <w:rPr>
          <w:rFonts w:ascii="Times New Roman" w:eastAsia="仿宋_GB2312" w:hAnsi="Times New Roman" w:hint="eastAsia"/>
          <w:kern w:val="2"/>
          <w:sz w:val="32"/>
          <w:szCs w:val="32"/>
        </w:rPr>
        <w:t>企业、行业、技工院校（含职业院校）及其他单位</w:t>
      </w:r>
      <w:r>
        <w:rPr>
          <w:rFonts w:ascii="Times New Roman" w:eastAsia="仿宋_GB2312" w:hAnsi="Times New Roman"/>
          <w:kern w:val="2"/>
          <w:sz w:val="32"/>
          <w:szCs w:val="32"/>
        </w:rPr>
        <w:t>对拟开发的专项职业能力考核项目进行调研论证</w:t>
      </w:r>
      <w:r>
        <w:rPr>
          <w:rFonts w:ascii="Times New Roman" w:eastAsia="仿宋_GB2312" w:hAnsi="Times New Roman" w:hint="eastAsia"/>
          <w:kern w:val="2"/>
          <w:sz w:val="32"/>
          <w:szCs w:val="32"/>
        </w:rPr>
        <w:t>，出具</w:t>
      </w:r>
      <w:r>
        <w:rPr>
          <w:rFonts w:ascii="Times New Roman" w:eastAsia="仿宋_GB2312" w:hAnsi="Times New Roman"/>
          <w:kern w:val="2"/>
          <w:sz w:val="32"/>
          <w:szCs w:val="32"/>
        </w:rPr>
        <w:t>可行性分析</w:t>
      </w:r>
      <w:r>
        <w:rPr>
          <w:rFonts w:ascii="Times New Roman" w:eastAsia="仿宋_GB2312" w:hAnsi="Times New Roman" w:hint="eastAsia"/>
          <w:kern w:val="2"/>
          <w:sz w:val="32"/>
          <w:szCs w:val="32"/>
        </w:rPr>
        <w:t>报告</w:t>
      </w:r>
      <w:r>
        <w:rPr>
          <w:rFonts w:ascii="Times New Roman" w:eastAsia="仿宋_GB2312" w:hAnsi="Times New Roman"/>
          <w:kern w:val="2"/>
          <w:sz w:val="32"/>
          <w:szCs w:val="32"/>
        </w:rPr>
        <w:t>，按照《劳动和社会保障部办公厅关于开展单项职业能力考核试点工作的通知》（劳社厅发〔</w:t>
      </w:r>
      <w:r>
        <w:rPr>
          <w:rFonts w:ascii="Times New Roman" w:eastAsia="仿宋_GB2312" w:hAnsi="Times New Roman"/>
          <w:kern w:val="2"/>
          <w:sz w:val="32"/>
          <w:szCs w:val="32"/>
        </w:rPr>
        <w:t>2005</w:t>
      </w:r>
      <w:r>
        <w:rPr>
          <w:rFonts w:ascii="Times New Roman" w:eastAsia="仿宋_GB2312" w:hAnsi="Times New Roman"/>
          <w:kern w:val="2"/>
          <w:sz w:val="32"/>
          <w:szCs w:val="32"/>
        </w:rPr>
        <w:t>〕</w:t>
      </w:r>
      <w:r>
        <w:rPr>
          <w:rFonts w:ascii="Times New Roman" w:eastAsia="仿宋_GB2312" w:hAnsi="Times New Roman"/>
          <w:kern w:val="2"/>
          <w:sz w:val="32"/>
          <w:szCs w:val="32"/>
        </w:rPr>
        <w:t>4</w:t>
      </w:r>
      <w:r>
        <w:rPr>
          <w:rFonts w:ascii="Times New Roman" w:eastAsia="仿宋_GB2312" w:hAnsi="Times New Roman"/>
          <w:kern w:val="2"/>
          <w:sz w:val="32"/>
          <w:szCs w:val="32"/>
        </w:rPr>
        <w:t>号）和《劳动和社会保障部职业技能鉴定中心关于印发〈单项职业能力鉴定规范编写要求〉的函》</w:t>
      </w:r>
      <w:r>
        <w:rPr>
          <w:rFonts w:ascii="Times New Roman" w:eastAsia="仿宋_GB2312" w:hAnsi="Times New Roman"/>
          <w:kern w:val="2"/>
          <w:sz w:val="32"/>
          <w:szCs w:val="32"/>
        </w:rPr>
        <w:t>（劳社鉴函〔</w:t>
      </w:r>
      <w:r>
        <w:rPr>
          <w:rFonts w:ascii="Times New Roman" w:eastAsia="仿宋_GB2312" w:hAnsi="Times New Roman"/>
          <w:kern w:val="2"/>
          <w:sz w:val="32"/>
          <w:szCs w:val="32"/>
        </w:rPr>
        <w:t>2005</w:t>
      </w:r>
      <w:r>
        <w:rPr>
          <w:rFonts w:ascii="Times New Roman" w:eastAsia="仿宋_GB2312" w:hAnsi="Times New Roman"/>
          <w:kern w:val="2"/>
          <w:sz w:val="32"/>
          <w:szCs w:val="32"/>
        </w:rPr>
        <w:t>〕</w:t>
      </w:r>
      <w:r>
        <w:rPr>
          <w:rFonts w:ascii="Times New Roman" w:eastAsia="仿宋_GB2312" w:hAnsi="Times New Roman"/>
          <w:kern w:val="2"/>
          <w:sz w:val="32"/>
          <w:szCs w:val="32"/>
        </w:rPr>
        <w:t>77</w:t>
      </w:r>
      <w:r>
        <w:rPr>
          <w:rFonts w:ascii="Times New Roman" w:eastAsia="仿宋_GB2312" w:hAnsi="Times New Roman"/>
          <w:kern w:val="2"/>
          <w:sz w:val="32"/>
          <w:szCs w:val="32"/>
        </w:rPr>
        <w:t>号）要求，组织专家编写专项职业能力考核规范</w:t>
      </w:r>
      <w:r>
        <w:rPr>
          <w:rFonts w:ascii="Times New Roman" w:eastAsia="仿宋_GB2312" w:hAnsi="Times New Roman" w:hint="eastAsia"/>
          <w:kern w:val="2"/>
          <w:sz w:val="32"/>
          <w:szCs w:val="32"/>
        </w:rPr>
        <w:t>。原则上由市州人力资源和社会保障局鉴定（评价</w:t>
      </w:r>
      <w:r>
        <w:rPr>
          <w:rFonts w:ascii="Times New Roman" w:eastAsia="仿宋_GB2312" w:hAnsi="Times New Roman"/>
          <w:kern w:val="2"/>
          <w:sz w:val="32"/>
          <w:szCs w:val="32"/>
        </w:rPr>
        <w:t>指导</w:t>
      </w:r>
      <w:r>
        <w:rPr>
          <w:rFonts w:ascii="Times New Roman" w:eastAsia="仿宋_GB2312" w:hAnsi="Times New Roman" w:hint="eastAsia"/>
          <w:kern w:val="2"/>
          <w:sz w:val="32"/>
          <w:szCs w:val="32"/>
        </w:rPr>
        <w:t>）</w:t>
      </w:r>
      <w:r>
        <w:rPr>
          <w:rFonts w:ascii="Times New Roman" w:eastAsia="仿宋_GB2312" w:hAnsi="Times New Roman"/>
          <w:kern w:val="2"/>
          <w:sz w:val="32"/>
          <w:szCs w:val="32"/>
        </w:rPr>
        <w:t>中心</w:t>
      </w:r>
      <w:r>
        <w:rPr>
          <w:rFonts w:ascii="Times New Roman" w:eastAsia="仿宋_GB2312" w:hAnsi="Times New Roman" w:hint="eastAsia"/>
          <w:kern w:val="2"/>
          <w:sz w:val="32"/>
          <w:szCs w:val="32"/>
        </w:rPr>
        <w:t>（以下简称“市州鉴定中心”）受理开发申请，经市州鉴定中心初审</w:t>
      </w:r>
      <w:r>
        <w:rPr>
          <w:rFonts w:ascii="Times New Roman" w:eastAsia="仿宋_GB2312" w:hAnsi="Times New Roman"/>
          <w:kern w:val="2"/>
          <w:sz w:val="32"/>
          <w:szCs w:val="32"/>
        </w:rPr>
        <w:t>同意后，汇</w:t>
      </w:r>
      <w:r>
        <w:rPr>
          <w:rFonts w:ascii="Times New Roman" w:eastAsia="仿宋_GB2312" w:hAnsi="Times New Roman" w:hint="eastAsia"/>
          <w:kern w:val="2"/>
          <w:sz w:val="32"/>
          <w:szCs w:val="32"/>
        </w:rPr>
        <w:t>总报</w:t>
      </w:r>
      <w:r>
        <w:rPr>
          <w:rFonts w:ascii="Times New Roman" w:eastAsia="仿宋_GB2312" w:hAnsi="Times New Roman"/>
          <w:kern w:val="2"/>
          <w:sz w:val="32"/>
          <w:szCs w:val="32"/>
        </w:rPr>
        <w:t>省</w:t>
      </w:r>
      <w:r>
        <w:rPr>
          <w:rFonts w:ascii="Times New Roman" w:eastAsia="仿宋_GB2312" w:hAnsi="Times New Roman" w:hint="eastAsia"/>
          <w:kern w:val="2"/>
          <w:sz w:val="32"/>
          <w:szCs w:val="32"/>
        </w:rPr>
        <w:t>鉴定中心审定</w:t>
      </w:r>
      <w:r>
        <w:rPr>
          <w:rFonts w:ascii="Times New Roman" w:eastAsia="仿宋_GB2312" w:hAnsi="Times New Roman"/>
          <w:kern w:val="2"/>
          <w:sz w:val="32"/>
          <w:szCs w:val="32"/>
        </w:rPr>
        <w:t>。</w:t>
      </w:r>
    </w:p>
    <w:p w:rsidR="00362F2A" w:rsidRDefault="0001189A">
      <w:pPr>
        <w:pStyle w:val="aa"/>
        <w:widowControl/>
        <w:spacing w:beforeAutospacing="0" w:afterAutospacing="0" w:line="592" w:lineRule="exact"/>
        <w:ind w:firstLineChars="200" w:firstLine="640"/>
        <w:jc w:val="both"/>
        <w:rPr>
          <w:rFonts w:ascii="仿宋_GB2312" w:eastAsia="仿宋_GB2312" w:hAnsi="Times New Roman"/>
          <w:kern w:val="2"/>
          <w:sz w:val="32"/>
          <w:szCs w:val="32"/>
        </w:rPr>
      </w:pPr>
      <w:r>
        <w:rPr>
          <w:rFonts w:ascii="Times New Roman" w:eastAsia="楷体_GB2312" w:hAnsi="Times New Roman" w:hint="eastAsia"/>
          <w:kern w:val="2"/>
          <w:sz w:val="32"/>
          <w:szCs w:val="32"/>
        </w:rPr>
        <w:t>2</w:t>
      </w:r>
      <w:r>
        <w:rPr>
          <w:rFonts w:ascii="Times New Roman" w:eastAsia="楷体_GB2312" w:hAnsi="Times New Roman" w:hint="eastAsia"/>
          <w:kern w:val="2"/>
          <w:sz w:val="32"/>
          <w:szCs w:val="32"/>
        </w:rPr>
        <w:t>．</w:t>
      </w:r>
      <w:r>
        <w:rPr>
          <w:rFonts w:ascii="Times New Roman" w:eastAsia="楷体_GB2312" w:hAnsi="Times New Roman"/>
          <w:kern w:val="2"/>
          <w:sz w:val="32"/>
          <w:szCs w:val="32"/>
        </w:rPr>
        <w:t>论证评审</w:t>
      </w:r>
      <w:r>
        <w:rPr>
          <w:rFonts w:ascii="Times New Roman" w:eastAsia="仿宋_GB2312" w:hAnsi="Times New Roman"/>
          <w:kern w:val="2"/>
          <w:sz w:val="32"/>
          <w:szCs w:val="32"/>
        </w:rPr>
        <w:t>。</w:t>
      </w:r>
      <w:r>
        <w:rPr>
          <w:rFonts w:ascii="Times New Roman" w:eastAsia="仿宋_GB2312" w:hAnsi="Times New Roman"/>
          <w:spacing w:val="-4"/>
          <w:kern w:val="2"/>
          <w:sz w:val="32"/>
          <w:szCs w:val="32"/>
        </w:rPr>
        <w:t>省</w:t>
      </w:r>
      <w:r>
        <w:rPr>
          <w:rFonts w:ascii="Times New Roman" w:eastAsia="仿宋_GB2312" w:hAnsi="Times New Roman" w:hint="eastAsia"/>
          <w:kern w:val="2"/>
          <w:sz w:val="32"/>
          <w:szCs w:val="32"/>
        </w:rPr>
        <w:t>鉴定中心</w:t>
      </w:r>
      <w:r>
        <w:rPr>
          <w:rFonts w:ascii="Times New Roman" w:eastAsia="仿宋_GB2312" w:hAnsi="Times New Roman"/>
          <w:spacing w:val="-4"/>
          <w:kern w:val="2"/>
          <w:sz w:val="32"/>
          <w:szCs w:val="32"/>
        </w:rPr>
        <w:t>从</w:t>
      </w:r>
      <w:r>
        <w:rPr>
          <w:rFonts w:ascii="仿宋_GB2312" w:eastAsia="仿宋_GB2312" w:hAnsi="Times New Roman" w:hint="eastAsia"/>
          <w:spacing w:val="-4"/>
          <w:kern w:val="2"/>
          <w:sz w:val="32"/>
          <w:szCs w:val="32"/>
        </w:rPr>
        <w:t>“湖南省专项职业能力考核专家委员会”成员中抽取专家，组成专家组</w:t>
      </w:r>
      <w:r>
        <w:rPr>
          <w:rFonts w:ascii="仿宋_GB2312" w:eastAsia="仿宋_GB2312" w:hAnsi="Times New Roman"/>
          <w:spacing w:val="-4"/>
          <w:kern w:val="2"/>
          <w:sz w:val="32"/>
          <w:szCs w:val="32"/>
        </w:rPr>
        <w:t>。专家组</w:t>
      </w:r>
      <w:r>
        <w:rPr>
          <w:rFonts w:ascii="仿宋_GB2312" w:eastAsia="仿宋_GB2312" w:hAnsi="Times New Roman" w:hint="eastAsia"/>
          <w:spacing w:val="-4"/>
          <w:kern w:val="2"/>
          <w:sz w:val="32"/>
          <w:szCs w:val="32"/>
        </w:rPr>
        <w:t>对拟开发项目的可行性分析报告、考核规范进行评议并提出专业意见</w:t>
      </w:r>
      <w:r>
        <w:rPr>
          <w:rFonts w:ascii="仿宋_GB2312" w:eastAsia="仿宋_GB2312" w:hAnsi="Times New Roman"/>
          <w:spacing w:val="-4"/>
          <w:kern w:val="2"/>
          <w:sz w:val="32"/>
          <w:szCs w:val="32"/>
        </w:rPr>
        <w:t>，省</w:t>
      </w:r>
      <w:r>
        <w:rPr>
          <w:rFonts w:ascii="Times New Roman" w:eastAsia="仿宋_GB2312" w:hAnsi="Times New Roman" w:hint="eastAsia"/>
          <w:kern w:val="2"/>
          <w:sz w:val="32"/>
          <w:szCs w:val="32"/>
        </w:rPr>
        <w:t>鉴定中心</w:t>
      </w:r>
      <w:r>
        <w:rPr>
          <w:rFonts w:ascii="仿宋_GB2312" w:eastAsia="仿宋_GB2312" w:hAnsi="Times New Roman"/>
          <w:spacing w:val="-4"/>
          <w:kern w:val="2"/>
          <w:sz w:val="32"/>
          <w:szCs w:val="32"/>
        </w:rPr>
        <w:t>根据专家意见确定是否设立专项职业能力考核项目</w:t>
      </w:r>
      <w:r>
        <w:rPr>
          <w:rFonts w:ascii="仿宋_GB2312" w:eastAsia="仿宋_GB2312" w:hAnsi="Times New Roman" w:hint="eastAsia"/>
          <w:spacing w:val="-4"/>
          <w:kern w:val="2"/>
          <w:sz w:val="32"/>
          <w:szCs w:val="32"/>
        </w:rPr>
        <w:t>。</w:t>
      </w:r>
    </w:p>
    <w:p w:rsidR="00362F2A" w:rsidRDefault="0001189A">
      <w:pPr>
        <w:pStyle w:val="aa"/>
        <w:spacing w:beforeAutospacing="0" w:afterAutospacing="0" w:line="592" w:lineRule="exact"/>
        <w:ind w:firstLineChars="200" w:firstLine="640"/>
        <w:jc w:val="both"/>
        <w:rPr>
          <w:rFonts w:ascii="Times New Roman" w:eastAsia="仿宋_GB2312" w:hAnsi="Times New Roman"/>
          <w:kern w:val="2"/>
          <w:sz w:val="32"/>
          <w:szCs w:val="32"/>
        </w:rPr>
      </w:pPr>
      <w:r>
        <w:rPr>
          <w:rFonts w:ascii="仿宋_GB2312" w:eastAsia="仿宋_GB2312" w:hAnsi="Times New Roman" w:hint="eastAsia"/>
          <w:kern w:val="2"/>
          <w:sz w:val="32"/>
          <w:szCs w:val="32"/>
        </w:rPr>
        <w:t>“湖南省专项职业能力考核专家委员会”是由</w:t>
      </w:r>
      <w:r>
        <w:rPr>
          <w:rFonts w:ascii="仿宋_GB2312" w:eastAsia="仿宋_GB2312" w:hAnsi="Times New Roman"/>
          <w:kern w:val="2"/>
          <w:sz w:val="32"/>
          <w:szCs w:val="32"/>
        </w:rPr>
        <w:t>省鉴定中心</w:t>
      </w:r>
      <w:r>
        <w:rPr>
          <w:rFonts w:ascii="Times New Roman" w:eastAsia="仿宋_GB2312" w:hAnsi="Times New Roman"/>
          <w:kern w:val="2"/>
          <w:sz w:val="32"/>
          <w:szCs w:val="32"/>
        </w:rPr>
        <w:t>设立</w:t>
      </w:r>
      <w:r>
        <w:rPr>
          <w:rFonts w:ascii="Times New Roman" w:eastAsia="仿宋_GB2312" w:hAnsi="Times New Roman" w:hint="eastAsia"/>
          <w:kern w:val="2"/>
          <w:sz w:val="32"/>
          <w:szCs w:val="32"/>
        </w:rPr>
        <w:t>的专家机构，</w:t>
      </w:r>
      <w:r>
        <w:rPr>
          <w:rFonts w:ascii="Times New Roman" w:eastAsia="仿宋_GB2312" w:hAnsi="Times New Roman"/>
          <w:kern w:val="2"/>
          <w:sz w:val="32"/>
          <w:szCs w:val="32"/>
        </w:rPr>
        <w:t>为全省专项职业能力考核工作提供专业咨询和技术服务。</w:t>
      </w:r>
    </w:p>
    <w:p w:rsidR="00362F2A" w:rsidRDefault="0001189A">
      <w:pPr>
        <w:pStyle w:val="aa"/>
        <w:widowControl/>
        <w:spacing w:beforeAutospacing="0" w:afterAutospacing="0" w:line="592" w:lineRule="exact"/>
        <w:ind w:firstLineChars="200" w:firstLine="640"/>
        <w:jc w:val="both"/>
        <w:rPr>
          <w:rFonts w:ascii="Times New Roman" w:eastAsia="仿宋_GB2312" w:hAnsi="Times New Roman"/>
          <w:kern w:val="2"/>
          <w:sz w:val="32"/>
          <w:szCs w:val="32"/>
        </w:rPr>
      </w:pPr>
      <w:r>
        <w:rPr>
          <w:rFonts w:ascii="Times New Roman" w:eastAsia="楷体_GB2312" w:hAnsi="Times New Roman" w:hint="eastAsia"/>
          <w:kern w:val="2"/>
          <w:sz w:val="32"/>
          <w:szCs w:val="32"/>
        </w:rPr>
        <w:t>3</w:t>
      </w:r>
      <w:r>
        <w:rPr>
          <w:rFonts w:ascii="Times New Roman" w:eastAsia="楷体_GB2312" w:hAnsi="Times New Roman" w:hint="eastAsia"/>
          <w:kern w:val="2"/>
          <w:sz w:val="32"/>
          <w:szCs w:val="32"/>
        </w:rPr>
        <w:t>．</w:t>
      </w:r>
      <w:r>
        <w:rPr>
          <w:rFonts w:ascii="Times New Roman" w:eastAsia="楷体_GB2312" w:hAnsi="Times New Roman"/>
          <w:kern w:val="2"/>
          <w:sz w:val="32"/>
          <w:szCs w:val="32"/>
        </w:rPr>
        <w:t>试题开发。</w:t>
      </w:r>
      <w:r>
        <w:rPr>
          <w:rFonts w:ascii="Times New Roman" w:eastAsia="仿宋_GB2312" w:hAnsi="Times New Roman" w:hint="eastAsia"/>
          <w:kern w:val="2"/>
          <w:sz w:val="32"/>
          <w:szCs w:val="32"/>
        </w:rPr>
        <w:t>省、市州鉴定中心指导专项</w:t>
      </w:r>
      <w:r>
        <w:rPr>
          <w:rFonts w:ascii="Times New Roman" w:eastAsia="仿宋_GB2312" w:hAnsi="Times New Roman"/>
          <w:kern w:val="2"/>
          <w:sz w:val="32"/>
          <w:szCs w:val="32"/>
        </w:rPr>
        <w:t>职业能力考核项目开发单位（以下简称</w:t>
      </w:r>
      <w:r>
        <w:rPr>
          <w:rFonts w:ascii="仿宋_GB2312" w:eastAsia="仿宋_GB2312" w:hAnsi="Times New Roman" w:hint="eastAsia"/>
          <w:kern w:val="2"/>
          <w:sz w:val="32"/>
          <w:szCs w:val="32"/>
        </w:rPr>
        <w:t>“开发单位”</w:t>
      </w:r>
      <w:r>
        <w:rPr>
          <w:rFonts w:ascii="Times New Roman" w:eastAsia="仿宋_GB2312" w:hAnsi="Times New Roman"/>
          <w:kern w:val="2"/>
          <w:sz w:val="32"/>
          <w:szCs w:val="32"/>
        </w:rPr>
        <w:t>）依据评审通过的专项职业能力考核规范</w:t>
      </w:r>
      <w:r>
        <w:rPr>
          <w:rFonts w:ascii="Times New Roman" w:eastAsia="仿宋_GB2312" w:hAnsi="Times New Roman" w:hint="eastAsia"/>
          <w:kern w:val="2"/>
          <w:sz w:val="32"/>
          <w:szCs w:val="32"/>
        </w:rPr>
        <w:t>，</w:t>
      </w:r>
      <w:r>
        <w:rPr>
          <w:rFonts w:ascii="Times New Roman" w:eastAsia="仿宋_GB2312" w:hAnsi="Times New Roman"/>
          <w:kern w:val="2"/>
          <w:sz w:val="32"/>
          <w:szCs w:val="32"/>
        </w:rPr>
        <w:t>开展试题</w:t>
      </w:r>
      <w:r>
        <w:rPr>
          <w:rFonts w:ascii="Times New Roman" w:eastAsia="仿宋_GB2312" w:hAnsi="Times New Roman" w:hint="eastAsia"/>
          <w:kern w:val="2"/>
          <w:sz w:val="32"/>
          <w:szCs w:val="32"/>
        </w:rPr>
        <w:t>命制</w:t>
      </w:r>
      <w:r>
        <w:rPr>
          <w:rFonts w:ascii="Times New Roman" w:eastAsia="仿宋_GB2312" w:hAnsi="Times New Roman"/>
          <w:kern w:val="2"/>
          <w:sz w:val="32"/>
          <w:szCs w:val="32"/>
        </w:rPr>
        <w:t>工作</w:t>
      </w:r>
      <w:r>
        <w:rPr>
          <w:rFonts w:ascii="Times New Roman" w:eastAsia="仿宋_GB2312" w:hAnsi="Times New Roman" w:hint="eastAsia"/>
          <w:kern w:val="2"/>
          <w:sz w:val="32"/>
          <w:szCs w:val="32"/>
        </w:rPr>
        <w:t>；市州鉴定中心</w:t>
      </w:r>
      <w:r>
        <w:rPr>
          <w:rFonts w:ascii="Times New Roman" w:eastAsia="仿宋_GB2312" w:hAnsi="Times New Roman"/>
          <w:kern w:val="2"/>
          <w:sz w:val="32"/>
          <w:szCs w:val="32"/>
        </w:rPr>
        <w:t>受理开发的专项职业能力项目</w:t>
      </w:r>
      <w:r>
        <w:rPr>
          <w:rFonts w:ascii="Times New Roman" w:eastAsia="仿宋_GB2312" w:hAnsi="Times New Roman" w:hint="eastAsia"/>
          <w:kern w:val="2"/>
          <w:sz w:val="32"/>
          <w:szCs w:val="32"/>
        </w:rPr>
        <w:t>，试题开发</w:t>
      </w:r>
      <w:r>
        <w:rPr>
          <w:rFonts w:ascii="Times New Roman" w:eastAsia="仿宋_GB2312" w:hAnsi="Times New Roman"/>
          <w:kern w:val="2"/>
          <w:sz w:val="32"/>
          <w:szCs w:val="32"/>
        </w:rPr>
        <w:t>完成后交</w:t>
      </w:r>
      <w:r>
        <w:rPr>
          <w:rFonts w:ascii="Times New Roman" w:eastAsia="仿宋_GB2312" w:hAnsi="Times New Roman" w:hint="eastAsia"/>
          <w:kern w:val="2"/>
          <w:sz w:val="32"/>
          <w:szCs w:val="32"/>
        </w:rPr>
        <w:t>省鉴定中心</w:t>
      </w:r>
      <w:r>
        <w:rPr>
          <w:rFonts w:ascii="Times New Roman" w:eastAsia="仿宋_GB2312" w:hAnsi="Times New Roman"/>
          <w:kern w:val="2"/>
          <w:sz w:val="32"/>
          <w:szCs w:val="32"/>
        </w:rPr>
        <w:t>审核，纳入省专项职业能力考核题（卷）库统一管理。</w:t>
      </w:r>
    </w:p>
    <w:p w:rsidR="00362F2A" w:rsidRDefault="0001189A">
      <w:pPr>
        <w:pStyle w:val="aa"/>
        <w:widowControl/>
        <w:spacing w:beforeAutospacing="0" w:afterAutospacing="0" w:line="592" w:lineRule="exact"/>
        <w:ind w:firstLineChars="200" w:firstLine="640"/>
        <w:jc w:val="both"/>
        <w:rPr>
          <w:rFonts w:ascii="Times New Roman" w:eastAsia="仿宋_GB2312" w:hAnsi="Times New Roman"/>
          <w:kern w:val="2"/>
          <w:sz w:val="32"/>
          <w:szCs w:val="32"/>
        </w:rPr>
      </w:pPr>
      <w:r>
        <w:rPr>
          <w:rFonts w:ascii="Times New Roman" w:eastAsia="楷体_GB2312" w:hAnsi="Times New Roman" w:hint="eastAsia"/>
          <w:kern w:val="2"/>
          <w:sz w:val="32"/>
          <w:szCs w:val="32"/>
        </w:rPr>
        <w:t>4</w:t>
      </w:r>
      <w:r>
        <w:rPr>
          <w:rFonts w:ascii="Times New Roman" w:eastAsia="楷体_GB2312" w:hAnsi="Times New Roman" w:hint="eastAsia"/>
          <w:kern w:val="2"/>
          <w:sz w:val="32"/>
          <w:szCs w:val="32"/>
        </w:rPr>
        <w:t>．</w:t>
      </w:r>
      <w:r>
        <w:rPr>
          <w:rFonts w:ascii="Times New Roman" w:eastAsia="楷体_GB2312" w:hAnsi="Times New Roman"/>
          <w:kern w:val="2"/>
          <w:sz w:val="32"/>
          <w:szCs w:val="32"/>
        </w:rPr>
        <w:t>教学指导。</w:t>
      </w:r>
      <w:r>
        <w:rPr>
          <w:rFonts w:ascii="Times New Roman" w:eastAsia="仿宋_GB2312" w:hAnsi="Times New Roman"/>
          <w:kern w:val="2"/>
          <w:sz w:val="32"/>
          <w:szCs w:val="32"/>
        </w:rPr>
        <w:t>开发单位可依据专项职业能力考核规范编写培训教材或考试指南，</w:t>
      </w:r>
      <w:r>
        <w:rPr>
          <w:rFonts w:ascii="Times New Roman" w:eastAsia="仿宋_GB2312" w:hAnsi="Times New Roman" w:hint="eastAsia"/>
          <w:kern w:val="2"/>
          <w:sz w:val="32"/>
          <w:szCs w:val="32"/>
        </w:rPr>
        <w:t>以湖南省职业技术培训研究室名义出版发行</w:t>
      </w:r>
      <w:r>
        <w:rPr>
          <w:rFonts w:ascii="Times New Roman" w:eastAsia="仿宋_GB2312" w:hAnsi="Times New Roman"/>
          <w:kern w:val="2"/>
          <w:sz w:val="32"/>
          <w:szCs w:val="32"/>
        </w:rPr>
        <w:t>。</w:t>
      </w:r>
    </w:p>
    <w:p w:rsidR="00362F2A" w:rsidRDefault="0001189A">
      <w:pPr>
        <w:pStyle w:val="aa"/>
        <w:widowControl/>
        <w:spacing w:beforeAutospacing="0" w:afterAutospacing="0" w:line="592" w:lineRule="exact"/>
        <w:ind w:firstLineChars="200" w:firstLine="640"/>
        <w:jc w:val="both"/>
        <w:rPr>
          <w:rFonts w:ascii="Times New Roman" w:eastAsia="仿宋_GB2312" w:hAnsi="Times New Roman"/>
          <w:kern w:val="2"/>
          <w:sz w:val="32"/>
          <w:szCs w:val="32"/>
        </w:rPr>
      </w:pPr>
      <w:r>
        <w:rPr>
          <w:rFonts w:ascii="Times New Roman" w:eastAsia="楷体_GB2312" w:hAnsi="Times New Roman" w:hint="eastAsia"/>
          <w:kern w:val="2"/>
          <w:sz w:val="32"/>
          <w:szCs w:val="32"/>
        </w:rPr>
        <w:t>5</w:t>
      </w:r>
      <w:r>
        <w:rPr>
          <w:rFonts w:ascii="Times New Roman" w:eastAsia="楷体_GB2312" w:hAnsi="Times New Roman" w:hint="eastAsia"/>
          <w:kern w:val="2"/>
          <w:sz w:val="32"/>
          <w:szCs w:val="32"/>
        </w:rPr>
        <w:t>．</w:t>
      </w:r>
      <w:r>
        <w:rPr>
          <w:rFonts w:ascii="Times New Roman" w:eastAsia="楷体_GB2312" w:hAnsi="Times New Roman" w:hint="eastAsia"/>
          <w:kern w:val="2"/>
          <w:sz w:val="32"/>
          <w:szCs w:val="32"/>
        </w:rPr>
        <w:t>考核</w:t>
      </w:r>
      <w:r>
        <w:rPr>
          <w:rFonts w:ascii="Times New Roman" w:eastAsia="楷体_GB2312" w:hAnsi="Times New Roman"/>
          <w:kern w:val="2"/>
          <w:sz w:val="32"/>
          <w:szCs w:val="32"/>
        </w:rPr>
        <w:t>试点。</w:t>
      </w:r>
      <w:r>
        <w:rPr>
          <w:rFonts w:ascii="Times New Roman" w:eastAsia="仿宋_GB2312" w:hAnsi="Times New Roman" w:hint="eastAsia"/>
          <w:kern w:val="2"/>
          <w:sz w:val="32"/>
          <w:szCs w:val="32"/>
        </w:rPr>
        <w:t>省鉴定中心组织</w:t>
      </w:r>
      <w:r>
        <w:rPr>
          <w:rFonts w:ascii="Times New Roman" w:eastAsia="仿宋_GB2312" w:hAnsi="Times New Roman"/>
          <w:kern w:val="2"/>
          <w:sz w:val="32"/>
          <w:szCs w:val="32"/>
        </w:rPr>
        <w:t>开发单位</w:t>
      </w:r>
      <w:r>
        <w:rPr>
          <w:rFonts w:ascii="Times New Roman" w:eastAsia="仿宋_GB2312" w:hAnsi="Times New Roman" w:hint="eastAsia"/>
          <w:kern w:val="2"/>
          <w:sz w:val="32"/>
          <w:szCs w:val="32"/>
        </w:rPr>
        <w:t>对开发项目</w:t>
      </w:r>
      <w:r>
        <w:rPr>
          <w:rFonts w:ascii="Times New Roman" w:eastAsia="仿宋_GB2312" w:hAnsi="Times New Roman"/>
          <w:kern w:val="2"/>
          <w:sz w:val="32"/>
          <w:szCs w:val="32"/>
        </w:rPr>
        <w:t>开展考核试点，在试点基础上全省推广。试点期原则上不超过</w:t>
      </w:r>
      <w:r>
        <w:rPr>
          <w:rFonts w:ascii="Times New Roman" w:eastAsia="仿宋_GB2312" w:hAnsi="Times New Roman"/>
          <w:kern w:val="2"/>
          <w:sz w:val="32"/>
          <w:szCs w:val="32"/>
        </w:rPr>
        <w:t>6</w:t>
      </w:r>
      <w:r>
        <w:rPr>
          <w:rFonts w:ascii="Times New Roman" w:eastAsia="仿宋_GB2312" w:hAnsi="Times New Roman"/>
          <w:kern w:val="2"/>
          <w:sz w:val="32"/>
          <w:szCs w:val="32"/>
        </w:rPr>
        <w:t>个月，从考核项目发布之日起计算。</w:t>
      </w:r>
    </w:p>
    <w:p w:rsidR="00362F2A" w:rsidRDefault="0001189A">
      <w:pPr>
        <w:pStyle w:val="aa"/>
        <w:widowControl/>
        <w:spacing w:beforeAutospacing="0" w:afterAutospacing="0" w:line="592" w:lineRule="exact"/>
        <w:ind w:firstLineChars="200" w:firstLine="640"/>
        <w:jc w:val="both"/>
        <w:rPr>
          <w:rFonts w:ascii="Times New Roman" w:eastAsia="黑体" w:hAnsi="Times New Roman"/>
          <w:kern w:val="2"/>
          <w:sz w:val="32"/>
          <w:szCs w:val="32"/>
        </w:rPr>
      </w:pPr>
      <w:r>
        <w:rPr>
          <w:rFonts w:ascii="Times New Roman" w:eastAsia="黑体" w:hAnsi="Times New Roman"/>
          <w:kern w:val="2"/>
          <w:sz w:val="32"/>
          <w:szCs w:val="32"/>
        </w:rPr>
        <w:t>二、专项职业能力考核站备案</w:t>
      </w:r>
    </w:p>
    <w:p w:rsidR="00362F2A" w:rsidRDefault="0001189A">
      <w:pPr>
        <w:pStyle w:val="aa"/>
        <w:widowControl/>
        <w:spacing w:beforeAutospacing="0" w:afterAutospacing="0" w:line="592"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（一）</w:t>
      </w:r>
      <w:r>
        <w:rPr>
          <w:rFonts w:ascii="Times New Roman" w:eastAsia="仿宋_GB2312" w:hAnsi="Times New Roman" w:hint="eastAsia"/>
          <w:sz w:val="32"/>
          <w:szCs w:val="32"/>
        </w:rPr>
        <w:t>参照《湖南省人力资源和社会保障厅关于进一步加强全省职业技能鉴定所（站）管理的通知》（湘人社</w:t>
      </w:r>
      <w:r>
        <w:rPr>
          <w:rFonts w:ascii="Times New Roman" w:eastAsia="仿宋_GB2312" w:hAnsi="Times New Roman"/>
          <w:sz w:val="32"/>
          <w:szCs w:val="32"/>
        </w:rPr>
        <w:t>发〔</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13</w:t>
      </w:r>
      <w:r>
        <w:rPr>
          <w:rFonts w:ascii="仿宋_GB2312" w:eastAsia="仿宋_GB2312" w:hAnsi="Times New Roman" w:hint="eastAsia"/>
          <w:sz w:val="32"/>
          <w:szCs w:val="32"/>
        </w:rPr>
        <w:t>号</w:t>
      </w:r>
      <w:r>
        <w:rPr>
          <w:rFonts w:ascii="Times New Roman" w:eastAsia="仿宋_GB2312" w:hAnsi="Times New Roman" w:hint="eastAsia"/>
          <w:sz w:val="32"/>
          <w:szCs w:val="32"/>
        </w:rPr>
        <w:t>）文件</w:t>
      </w:r>
      <w:r>
        <w:rPr>
          <w:rFonts w:ascii="Times New Roman" w:eastAsia="仿宋_GB2312" w:hAnsi="Times New Roman"/>
          <w:sz w:val="32"/>
          <w:szCs w:val="32"/>
        </w:rPr>
        <w:t>要求，申请备案机构应具备以下条件：</w:t>
      </w:r>
    </w:p>
    <w:p w:rsidR="00362F2A" w:rsidRDefault="0001189A">
      <w:pPr>
        <w:pStyle w:val="aa"/>
        <w:widowControl/>
        <w:spacing w:beforeAutospacing="0" w:afterAutospacing="0" w:line="592"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楷体_GB2312" w:hAnsi="Times New Roman" w:hint="eastAsia"/>
          <w:kern w:val="2"/>
          <w:sz w:val="32"/>
          <w:szCs w:val="32"/>
        </w:rPr>
        <w:t>．</w:t>
      </w:r>
      <w:r>
        <w:rPr>
          <w:rFonts w:ascii="Times New Roman" w:eastAsia="仿宋_GB2312" w:hAnsi="Times New Roman"/>
          <w:sz w:val="32"/>
          <w:szCs w:val="32"/>
        </w:rPr>
        <w:t>具备独立法人资格，且管理规范、信用良好，无违法违规失信等不良记录；</w:t>
      </w:r>
    </w:p>
    <w:p w:rsidR="00362F2A" w:rsidRDefault="0001189A">
      <w:pPr>
        <w:pStyle w:val="aa"/>
        <w:widowControl/>
        <w:spacing w:beforeAutospacing="0" w:afterAutospacing="0" w:line="592"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楷体_GB2312" w:hAnsi="Times New Roman" w:hint="eastAsia"/>
          <w:kern w:val="2"/>
          <w:sz w:val="32"/>
          <w:szCs w:val="32"/>
        </w:rPr>
        <w:t>．</w:t>
      </w:r>
      <w:r>
        <w:rPr>
          <w:rFonts w:ascii="Times New Roman" w:eastAsia="仿宋_GB2312" w:hAnsi="Times New Roman"/>
          <w:sz w:val="32"/>
          <w:szCs w:val="32"/>
        </w:rPr>
        <w:t>在所申请的考核项目方面有较丰富的考核培训经验；</w:t>
      </w:r>
    </w:p>
    <w:p w:rsidR="00362F2A" w:rsidRDefault="0001189A">
      <w:pPr>
        <w:pStyle w:val="aa"/>
        <w:widowControl/>
        <w:spacing w:beforeAutospacing="0" w:afterAutospacing="0" w:line="592"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楷体_GB2312" w:hAnsi="Times New Roman" w:hint="eastAsia"/>
          <w:kern w:val="2"/>
          <w:sz w:val="32"/>
          <w:szCs w:val="32"/>
        </w:rPr>
        <w:t>．</w:t>
      </w:r>
      <w:r>
        <w:rPr>
          <w:rFonts w:ascii="Times New Roman" w:eastAsia="仿宋_GB2312" w:hAnsi="Times New Roman"/>
          <w:sz w:val="32"/>
          <w:szCs w:val="32"/>
        </w:rPr>
        <w:t>有满足工作需要的办公用房和办公设施；</w:t>
      </w:r>
    </w:p>
    <w:p w:rsidR="00362F2A" w:rsidRDefault="0001189A">
      <w:pPr>
        <w:pStyle w:val="aa"/>
        <w:widowControl/>
        <w:spacing w:beforeAutospacing="0" w:afterAutospacing="0" w:line="592"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楷体_GB2312" w:hAnsi="Times New Roman" w:hint="eastAsia"/>
          <w:kern w:val="2"/>
          <w:sz w:val="32"/>
          <w:szCs w:val="32"/>
        </w:rPr>
        <w:t>．</w:t>
      </w:r>
      <w:r>
        <w:rPr>
          <w:rFonts w:ascii="Times New Roman" w:eastAsia="仿宋_GB2312" w:hAnsi="Times New Roman"/>
          <w:sz w:val="32"/>
          <w:szCs w:val="32"/>
        </w:rPr>
        <w:t>有与申请考核项目相适应的专职工作人员、专家团队及符合考核要求的场地和设施设备；</w:t>
      </w:r>
    </w:p>
    <w:p w:rsidR="00362F2A" w:rsidRDefault="0001189A">
      <w:pPr>
        <w:pStyle w:val="aa"/>
        <w:widowControl/>
        <w:spacing w:beforeAutospacing="0" w:afterAutospacing="0" w:line="592"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楷体_GB2312" w:hAnsi="Times New Roman" w:hint="eastAsia"/>
          <w:kern w:val="2"/>
          <w:sz w:val="32"/>
          <w:szCs w:val="32"/>
        </w:rPr>
        <w:t>．</w:t>
      </w:r>
      <w:r>
        <w:rPr>
          <w:rFonts w:ascii="Times New Roman" w:eastAsia="仿宋_GB2312" w:hAnsi="Times New Roman"/>
          <w:sz w:val="32"/>
          <w:szCs w:val="32"/>
        </w:rPr>
        <w:t>有完善的管理规章制度，包括财务管理制度、档案管理制度、考务管理制度、质量管理制度等。</w:t>
      </w:r>
    </w:p>
    <w:p w:rsidR="00362F2A" w:rsidRDefault="0001189A">
      <w:pPr>
        <w:pStyle w:val="aa"/>
        <w:widowControl/>
        <w:spacing w:beforeAutospacing="0" w:afterAutospacing="0" w:line="592"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（二）具备开展专项职业能力考核条件的用人单位、技工院校（含职业院校）及其他单位等，按属地原则，向所在市州</w:t>
      </w:r>
      <w:r>
        <w:rPr>
          <w:rFonts w:ascii="Times New Roman" w:eastAsia="仿宋_GB2312" w:hAnsi="Times New Roman" w:hint="eastAsia"/>
          <w:kern w:val="2"/>
          <w:sz w:val="32"/>
          <w:szCs w:val="32"/>
        </w:rPr>
        <w:t>鉴定中心</w:t>
      </w:r>
      <w:r>
        <w:rPr>
          <w:rFonts w:ascii="Times New Roman" w:eastAsia="仿宋_GB2312" w:hAnsi="Times New Roman"/>
          <w:sz w:val="32"/>
          <w:szCs w:val="32"/>
        </w:rPr>
        <w:t>提交书面备案申请，如实填写《湖南省专项职业能力考核站备案申报表》</w:t>
      </w:r>
      <w:r>
        <w:rPr>
          <w:rFonts w:ascii="Times New Roman" w:eastAsia="仿宋_GB2312" w:hAnsi="Times New Roman" w:hint="eastAsia"/>
          <w:sz w:val="32"/>
          <w:szCs w:val="32"/>
        </w:rPr>
        <w:t>（附件</w:t>
      </w: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。省直部门、行业和中央在湘、省属企业可直接向省</w:t>
      </w:r>
      <w:r>
        <w:rPr>
          <w:rFonts w:ascii="Times New Roman" w:eastAsia="仿宋_GB2312" w:hAnsi="Times New Roman" w:hint="eastAsia"/>
          <w:kern w:val="2"/>
          <w:sz w:val="32"/>
          <w:szCs w:val="32"/>
        </w:rPr>
        <w:t>鉴定中心</w:t>
      </w:r>
      <w:r>
        <w:rPr>
          <w:rFonts w:ascii="Times New Roman" w:eastAsia="仿宋_GB2312" w:hAnsi="Times New Roman"/>
          <w:sz w:val="32"/>
          <w:szCs w:val="32"/>
        </w:rPr>
        <w:t>递交申请。</w:t>
      </w:r>
    </w:p>
    <w:p w:rsidR="00362F2A" w:rsidRDefault="0001189A">
      <w:pPr>
        <w:pStyle w:val="aa"/>
        <w:widowControl/>
        <w:spacing w:beforeAutospacing="0" w:afterAutospacing="0" w:line="592"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（三）专项职业能力考核站认定备案工作由省</w:t>
      </w:r>
      <w:r>
        <w:rPr>
          <w:rFonts w:ascii="Times New Roman" w:eastAsia="仿宋_GB2312" w:hAnsi="Times New Roman" w:hint="eastAsia"/>
          <w:kern w:val="2"/>
          <w:sz w:val="32"/>
          <w:szCs w:val="32"/>
        </w:rPr>
        <w:t>鉴定中心</w:t>
      </w:r>
      <w:r>
        <w:rPr>
          <w:rFonts w:ascii="Times New Roman" w:eastAsia="仿宋_GB2312" w:hAnsi="Times New Roman"/>
          <w:sz w:val="32"/>
          <w:szCs w:val="32"/>
        </w:rPr>
        <w:t>负责。市州</w:t>
      </w:r>
      <w:r>
        <w:rPr>
          <w:rFonts w:ascii="Times New Roman" w:eastAsia="仿宋_GB2312" w:hAnsi="Times New Roman" w:hint="eastAsia"/>
          <w:kern w:val="2"/>
          <w:sz w:val="32"/>
          <w:szCs w:val="32"/>
        </w:rPr>
        <w:t>鉴定中心</w:t>
      </w:r>
      <w:r>
        <w:rPr>
          <w:rFonts w:ascii="Times New Roman" w:eastAsia="仿宋_GB2312" w:hAnsi="Times New Roman"/>
          <w:sz w:val="32"/>
          <w:szCs w:val="32"/>
        </w:rPr>
        <w:t>受理申请，制定评估方案，</w:t>
      </w:r>
      <w:r>
        <w:rPr>
          <w:rFonts w:ascii="Times New Roman" w:eastAsia="仿宋_GB2312" w:hAnsi="Times New Roman"/>
          <w:sz w:val="32"/>
          <w:szCs w:val="32"/>
        </w:rPr>
        <w:t>于评估前</w:t>
      </w:r>
      <w:r>
        <w:rPr>
          <w:rFonts w:ascii="Times New Roman" w:eastAsia="仿宋_GB2312" w:hAnsi="Times New Roman"/>
          <w:sz w:val="32"/>
          <w:szCs w:val="32"/>
        </w:rPr>
        <w:t>10</w:t>
      </w:r>
      <w:r>
        <w:rPr>
          <w:rFonts w:ascii="Times New Roman" w:eastAsia="仿宋_GB2312" w:hAnsi="Times New Roman"/>
          <w:sz w:val="32"/>
          <w:szCs w:val="32"/>
        </w:rPr>
        <w:t>个工作日，报省</w:t>
      </w:r>
      <w:r>
        <w:rPr>
          <w:rFonts w:ascii="Times New Roman" w:eastAsia="仿宋_GB2312" w:hAnsi="Times New Roman" w:hint="eastAsia"/>
          <w:kern w:val="2"/>
          <w:sz w:val="32"/>
          <w:szCs w:val="32"/>
        </w:rPr>
        <w:t>鉴定中心</w:t>
      </w:r>
      <w:r>
        <w:rPr>
          <w:rFonts w:ascii="Times New Roman" w:eastAsia="仿宋_GB2312" w:hAnsi="Times New Roman"/>
          <w:sz w:val="32"/>
          <w:szCs w:val="32"/>
        </w:rPr>
        <w:t>备案审核。</w:t>
      </w:r>
    </w:p>
    <w:p w:rsidR="00362F2A" w:rsidRDefault="0001189A">
      <w:pPr>
        <w:pStyle w:val="aa"/>
        <w:widowControl/>
        <w:spacing w:beforeAutospacing="0" w:afterAutospacing="0" w:line="592"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（四）省</w:t>
      </w:r>
      <w:r>
        <w:rPr>
          <w:rFonts w:ascii="Times New Roman" w:eastAsia="仿宋_GB2312" w:hAnsi="Times New Roman" w:hint="eastAsia"/>
          <w:kern w:val="2"/>
          <w:sz w:val="32"/>
          <w:szCs w:val="32"/>
        </w:rPr>
        <w:t>鉴定中心</w:t>
      </w:r>
      <w:r>
        <w:rPr>
          <w:rFonts w:ascii="Times New Roman" w:eastAsia="仿宋_GB2312" w:hAnsi="Times New Roman"/>
          <w:sz w:val="32"/>
          <w:szCs w:val="32"/>
        </w:rPr>
        <w:t>从</w:t>
      </w:r>
      <w:r>
        <w:rPr>
          <w:rFonts w:ascii="仿宋_GB2312" w:eastAsia="仿宋_GB2312" w:hAnsi="Times New Roman" w:hint="eastAsia"/>
          <w:sz w:val="32"/>
          <w:szCs w:val="32"/>
        </w:rPr>
        <w:t>“湖南省专项职业能力考核专家委员会”</w:t>
      </w:r>
      <w:r>
        <w:rPr>
          <w:rFonts w:ascii="Times New Roman" w:eastAsia="仿宋_GB2312" w:hAnsi="Times New Roman"/>
          <w:sz w:val="32"/>
          <w:szCs w:val="32"/>
        </w:rPr>
        <w:t>成员中随机抽取专家，组成专家评议组，通过听取报告、文件审核、技术抽查、访谈咨询、质询答辩和现场考察等方式进行评估，出具评估结果。</w:t>
      </w:r>
    </w:p>
    <w:p w:rsidR="00362F2A" w:rsidRDefault="0001189A">
      <w:pPr>
        <w:pStyle w:val="aa"/>
        <w:widowControl/>
        <w:spacing w:beforeAutospacing="0" w:afterAutospacing="0" w:line="592"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（五）专项职业能力考核站（以下简称</w:t>
      </w:r>
      <w:r>
        <w:rPr>
          <w:rFonts w:ascii="仿宋_GB2312" w:eastAsia="仿宋_GB2312" w:hAnsi="Times New Roman" w:hint="eastAsia"/>
          <w:sz w:val="32"/>
          <w:szCs w:val="32"/>
        </w:rPr>
        <w:t>“考核站”</w:t>
      </w:r>
      <w:r>
        <w:rPr>
          <w:rFonts w:ascii="Times New Roman" w:eastAsia="仿宋_GB2312" w:hAnsi="Times New Roman"/>
          <w:sz w:val="32"/>
          <w:szCs w:val="32"/>
        </w:rPr>
        <w:t>）由省</w:t>
      </w:r>
      <w:r>
        <w:rPr>
          <w:rFonts w:ascii="Times New Roman" w:eastAsia="仿宋_GB2312" w:hAnsi="Times New Roman" w:hint="eastAsia"/>
          <w:kern w:val="2"/>
          <w:sz w:val="32"/>
          <w:szCs w:val="32"/>
        </w:rPr>
        <w:t>鉴定中心</w:t>
      </w:r>
      <w:r>
        <w:rPr>
          <w:rFonts w:ascii="Times New Roman" w:eastAsia="仿宋_GB2312" w:hAnsi="Times New Roman"/>
          <w:sz w:val="32"/>
          <w:szCs w:val="32"/>
        </w:rPr>
        <w:t>备案后给予机构编码，纳入全省专项职业能力考核机构数据库管理，在省人力资源和社会保障厅网</w:t>
      </w:r>
      <w:r>
        <w:rPr>
          <w:rFonts w:ascii="Times New Roman" w:eastAsia="仿宋_GB2312" w:hAnsi="Times New Roman" w:hint="eastAsia"/>
          <w:sz w:val="32"/>
          <w:szCs w:val="32"/>
        </w:rPr>
        <w:t>站</w:t>
      </w:r>
      <w:r>
        <w:rPr>
          <w:rFonts w:ascii="Times New Roman" w:eastAsia="仿宋_GB2312" w:hAnsi="Times New Roman"/>
          <w:sz w:val="32"/>
          <w:szCs w:val="32"/>
        </w:rPr>
        <w:t>上公布。</w:t>
      </w:r>
    </w:p>
    <w:p w:rsidR="00362F2A" w:rsidRDefault="0001189A">
      <w:pPr>
        <w:pStyle w:val="aa"/>
        <w:widowControl/>
        <w:spacing w:beforeAutospacing="0" w:afterAutospacing="0" w:line="592" w:lineRule="exact"/>
        <w:ind w:firstLineChars="200" w:firstLine="640"/>
        <w:jc w:val="both"/>
        <w:rPr>
          <w:rFonts w:ascii="Times New Roman" w:eastAsia="黑体" w:hAnsi="Times New Roman"/>
          <w:color w:val="000000"/>
          <w:sz w:val="32"/>
          <w:szCs w:val="32"/>
        </w:rPr>
      </w:pPr>
      <w:r>
        <w:rPr>
          <w:rFonts w:ascii="Times New Roman" w:eastAsia="黑体" w:hAnsi="Times New Roman"/>
          <w:color w:val="000000"/>
          <w:sz w:val="32"/>
          <w:szCs w:val="32"/>
        </w:rPr>
        <w:t>三、专项职业能力考核考务管理</w:t>
      </w:r>
    </w:p>
    <w:p w:rsidR="00362F2A" w:rsidRDefault="0001189A">
      <w:pPr>
        <w:pStyle w:val="aa"/>
        <w:widowControl/>
        <w:spacing w:beforeAutospacing="0" w:afterAutospacing="0" w:line="592" w:lineRule="exact"/>
        <w:ind w:firstLineChars="200" w:firstLine="640"/>
        <w:jc w:val="both"/>
        <w:rPr>
          <w:rFonts w:ascii="Times New Roman" w:eastAsia="楷体_GB2312" w:hAnsi="Times New Roman"/>
          <w:kern w:val="2"/>
          <w:sz w:val="32"/>
          <w:szCs w:val="32"/>
        </w:rPr>
      </w:pPr>
      <w:r>
        <w:rPr>
          <w:rFonts w:ascii="Times New Roman" w:eastAsia="楷体_GB2312" w:hAnsi="Times New Roman"/>
          <w:kern w:val="2"/>
          <w:sz w:val="32"/>
          <w:szCs w:val="32"/>
        </w:rPr>
        <w:t>（一）考核组织。</w:t>
      </w:r>
      <w:r>
        <w:rPr>
          <w:rFonts w:ascii="Times New Roman" w:eastAsia="仿宋_GB2312" w:hAnsi="Times New Roman" w:hint="eastAsia"/>
          <w:kern w:val="2"/>
          <w:sz w:val="32"/>
          <w:szCs w:val="32"/>
        </w:rPr>
        <w:t>试点期内的专项职业能力考核项目和</w:t>
      </w:r>
      <w:r>
        <w:rPr>
          <w:rFonts w:ascii="Times New Roman" w:eastAsia="仿宋_GB2312" w:hAnsi="Times New Roman"/>
          <w:kern w:val="2"/>
          <w:sz w:val="32"/>
          <w:szCs w:val="32"/>
        </w:rPr>
        <w:t>计算机专项职业能力考核项目</w:t>
      </w:r>
      <w:r>
        <w:rPr>
          <w:rFonts w:ascii="Times New Roman" w:eastAsia="仿宋_GB2312" w:hAnsi="Times New Roman" w:hint="eastAsia"/>
          <w:kern w:val="2"/>
          <w:sz w:val="32"/>
          <w:szCs w:val="32"/>
        </w:rPr>
        <w:t>由</w:t>
      </w:r>
      <w:r>
        <w:rPr>
          <w:rFonts w:ascii="Times New Roman" w:eastAsia="仿宋_GB2312" w:hAnsi="Times New Roman"/>
          <w:kern w:val="2"/>
          <w:sz w:val="32"/>
          <w:szCs w:val="32"/>
        </w:rPr>
        <w:t>省</w:t>
      </w:r>
      <w:r>
        <w:rPr>
          <w:rFonts w:ascii="Times New Roman" w:eastAsia="仿宋_GB2312" w:hAnsi="Times New Roman" w:hint="eastAsia"/>
          <w:kern w:val="2"/>
          <w:sz w:val="32"/>
          <w:szCs w:val="32"/>
        </w:rPr>
        <w:t>鉴定中心</w:t>
      </w:r>
      <w:r>
        <w:rPr>
          <w:rFonts w:ascii="Times New Roman" w:eastAsia="仿宋_GB2312" w:hAnsi="Times New Roman"/>
          <w:kern w:val="2"/>
          <w:sz w:val="32"/>
          <w:szCs w:val="32"/>
        </w:rPr>
        <w:t>负责统筹指导</w:t>
      </w:r>
      <w:r>
        <w:rPr>
          <w:rFonts w:ascii="Times New Roman" w:eastAsia="仿宋_GB2312" w:hAnsi="Times New Roman" w:hint="eastAsia"/>
          <w:kern w:val="2"/>
          <w:sz w:val="32"/>
          <w:szCs w:val="32"/>
        </w:rPr>
        <w:t>实施。其他专项职业能力考核项目由考核站依据“属地原则”向</w:t>
      </w:r>
      <w:r>
        <w:rPr>
          <w:rFonts w:ascii="Times New Roman" w:eastAsia="仿宋_GB2312" w:hAnsi="Times New Roman"/>
          <w:kern w:val="2"/>
          <w:sz w:val="32"/>
          <w:szCs w:val="32"/>
        </w:rPr>
        <w:t>市州</w:t>
      </w:r>
      <w:r>
        <w:rPr>
          <w:rFonts w:ascii="Times New Roman" w:eastAsia="仿宋_GB2312" w:hAnsi="Times New Roman" w:hint="eastAsia"/>
          <w:kern w:val="2"/>
          <w:sz w:val="32"/>
          <w:szCs w:val="32"/>
        </w:rPr>
        <w:t>鉴定中心</w:t>
      </w:r>
      <w:r>
        <w:rPr>
          <w:rFonts w:ascii="Times New Roman" w:eastAsia="仿宋_GB2312" w:hAnsi="Times New Roman"/>
          <w:kern w:val="2"/>
          <w:sz w:val="32"/>
          <w:szCs w:val="32"/>
        </w:rPr>
        <w:t>提出考核申请，由市州</w:t>
      </w:r>
      <w:r>
        <w:rPr>
          <w:rFonts w:ascii="Times New Roman" w:eastAsia="仿宋_GB2312" w:hAnsi="Times New Roman" w:hint="eastAsia"/>
          <w:kern w:val="2"/>
          <w:sz w:val="32"/>
          <w:szCs w:val="32"/>
        </w:rPr>
        <w:t>鉴定中心</w:t>
      </w:r>
      <w:r>
        <w:rPr>
          <w:rFonts w:ascii="Times New Roman" w:eastAsia="仿宋_GB2312" w:hAnsi="Times New Roman"/>
          <w:kern w:val="2"/>
          <w:sz w:val="32"/>
          <w:szCs w:val="32"/>
        </w:rPr>
        <w:t>负责组织实施。</w:t>
      </w:r>
    </w:p>
    <w:p w:rsidR="00362F2A" w:rsidRDefault="0001189A">
      <w:pPr>
        <w:pStyle w:val="aa"/>
        <w:widowControl/>
        <w:spacing w:beforeAutospacing="0" w:afterAutospacing="0" w:line="592" w:lineRule="exact"/>
        <w:ind w:firstLineChars="200" w:firstLine="640"/>
        <w:jc w:val="both"/>
        <w:rPr>
          <w:rFonts w:ascii="Times New Roman" w:eastAsia="仿宋_GB2312" w:hAnsi="Times New Roman"/>
          <w:color w:val="000000"/>
          <w:sz w:val="32"/>
          <w:szCs w:val="32"/>
        </w:rPr>
      </w:pPr>
      <w:r>
        <w:rPr>
          <w:rFonts w:ascii="Times New Roman" w:eastAsia="楷体_GB2312" w:hAnsi="Times New Roman"/>
          <w:kern w:val="2"/>
          <w:sz w:val="32"/>
          <w:szCs w:val="32"/>
        </w:rPr>
        <w:t>（二）试题管理。</w:t>
      </w:r>
      <w:r>
        <w:rPr>
          <w:rFonts w:ascii="Times New Roman" w:eastAsia="仿宋_GB2312" w:hAnsi="Times New Roman"/>
          <w:kern w:val="2"/>
          <w:sz w:val="32"/>
          <w:szCs w:val="32"/>
        </w:rPr>
        <w:t>市州</w:t>
      </w:r>
      <w:r>
        <w:rPr>
          <w:rFonts w:ascii="Times New Roman" w:eastAsia="仿宋_GB2312" w:hAnsi="Times New Roman" w:hint="eastAsia"/>
          <w:kern w:val="2"/>
          <w:sz w:val="32"/>
          <w:szCs w:val="32"/>
        </w:rPr>
        <w:t>鉴定中心</w:t>
      </w:r>
      <w:r>
        <w:rPr>
          <w:rFonts w:ascii="Times New Roman" w:eastAsia="仿宋_GB2312" w:hAnsi="Times New Roman"/>
          <w:kern w:val="2"/>
          <w:sz w:val="32"/>
          <w:szCs w:val="32"/>
        </w:rPr>
        <w:t>根据本地专项职业能力考核工</w:t>
      </w:r>
      <w:r>
        <w:rPr>
          <w:rFonts w:ascii="Times New Roman" w:eastAsia="仿宋_GB2312" w:hAnsi="Times New Roman"/>
          <w:color w:val="000000"/>
          <w:sz w:val="32"/>
          <w:szCs w:val="32"/>
        </w:rPr>
        <w:t>作开展情况，向省</w:t>
      </w:r>
      <w:r>
        <w:rPr>
          <w:rFonts w:ascii="Times New Roman" w:eastAsia="仿宋_GB2312" w:hAnsi="Times New Roman" w:hint="eastAsia"/>
          <w:kern w:val="2"/>
          <w:sz w:val="32"/>
          <w:szCs w:val="32"/>
        </w:rPr>
        <w:t>鉴定中心</w:t>
      </w:r>
      <w:r>
        <w:rPr>
          <w:rFonts w:ascii="Times New Roman" w:eastAsia="仿宋_GB2312" w:hAnsi="Times New Roman"/>
          <w:color w:val="000000"/>
          <w:sz w:val="32"/>
          <w:szCs w:val="32"/>
        </w:rPr>
        <w:t>提出试题使用书面申请，由省</w:t>
      </w:r>
      <w:r>
        <w:rPr>
          <w:rFonts w:ascii="Times New Roman" w:eastAsia="仿宋_GB2312" w:hAnsi="Times New Roman" w:hint="eastAsia"/>
          <w:kern w:val="2"/>
          <w:sz w:val="32"/>
          <w:szCs w:val="32"/>
        </w:rPr>
        <w:t>鉴定中心</w:t>
      </w:r>
      <w:r>
        <w:rPr>
          <w:rFonts w:ascii="Times New Roman" w:eastAsia="仿宋_GB2312" w:hAnsi="Times New Roman"/>
          <w:color w:val="000000"/>
          <w:sz w:val="32"/>
          <w:szCs w:val="32"/>
        </w:rPr>
        <w:t>配发相应试题资源。各级</w:t>
      </w:r>
      <w:r>
        <w:rPr>
          <w:rFonts w:ascii="Times New Roman" w:eastAsia="仿宋_GB2312" w:hAnsi="Times New Roman" w:hint="eastAsia"/>
          <w:kern w:val="2"/>
          <w:sz w:val="32"/>
          <w:szCs w:val="32"/>
        </w:rPr>
        <w:t>鉴定中心</w:t>
      </w:r>
      <w:r>
        <w:rPr>
          <w:rFonts w:ascii="Times New Roman" w:eastAsia="仿宋_GB2312" w:hAnsi="Times New Roman"/>
          <w:color w:val="000000"/>
          <w:sz w:val="32"/>
          <w:szCs w:val="32"/>
        </w:rPr>
        <w:t>按照国家题（卷）库保密管理制度的各项规定，做好试卷</w:t>
      </w:r>
      <w:r>
        <w:rPr>
          <w:rFonts w:ascii="Times New Roman" w:eastAsia="仿宋_GB2312" w:hAnsi="Times New Roman" w:hint="eastAsia"/>
          <w:color w:val="000000"/>
          <w:sz w:val="32"/>
          <w:szCs w:val="32"/>
        </w:rPr>
        <w:t>抽取、</w:t>
      </w:r>
      <w:r>
        <w:rPr>
          <w:rFonts w:ascii="Times New Roman" w:eastAsia="仿宋_GB2312" w:hAnsi="Times New Roman"/>
          <w:color w:val="000000"/>
          <w:sz w:val="32"/>
          <w:szCs w:val="32"/>
        </w:rPr>
        <w:t>印制、发放等工作，责任到人、痕迹可追溯。</w:t>
      </w:r>
    </w:p>
    <w:p w:rsidR="00362F2A" w:rsidRDefault="0001189A">
      <w:pPr>
        <w:pStyle w:val="aa"/>
        <w:widowControl/>
        <w:spacing w:beforeAutospacing="0" w:afterAutospacing="0" w:line="592" w:lineRule="exact"/>
        <w:ind w:firstLineChars="200" w:firstLine="640"/>
        <w:jc w:val="both"/>
        <w:rPr>
          <w:rFonts w:ascii="Times New Roman" w:eastAsia="仿宋_GB2312" w:hAnsi="Times New Roman"/>
          <w:color w:val="000000"/>
          <w:sz w:val="32"/>
          <w:szCs w:val="32"/>
        </w:rPr>
      </w:pPr>
      <w:r>
        <w:rPr>
          <w:rFonts w:ascii="Times New Roman" w:eastAsia="楷体_GB2312" w:hAnsi="Times New Roman"/>
          <w:kern w:val="2"/>
          <w:sz w:val="32"/>
          <w:szCs w:val="32"/>
        </w:rPr>
        <w:t>（三）考务实施</w:t>
      </w:r>
      <w:r>
        <w:rPr>
          <w:rFonts w:ascii="Times New Roman" w:eastAsia="仿宋_GB2312" w:hAnsi="Times New Roman"/>
          <w:kern w:val="2"/>
          <w:sz w:val="32"/>
          <w:szCs w:val="32"/>
        </w:rPr>
        <w:t>。</w:t>
      </w:r>
      <w:r>
        <w:rPr>
          <w:rFonts w:ascii="Times New Roman" w:eastAsia="仿宋_GB2312" w:hAnsi="Times New Roman"/>
          <w:color w:val="000000"/>
          <w:sz w:val="32"/>
          <w:szCs w:val="32"/>
        </w:rPr>
        <w:t>考核站</w:t>
      </w:r>
      <w:r>
        <w:rPr>
          <w:rFonts w:ascii="Times New Roman" w:eastAsia="仿宋_GB2312" w:hAnsi="Times New Roman" w:hint="eastAsia"/>
          <w:color w:val="000000"/>
          <w:sz w:val="32"/>
          <w:szCs w:val="32"/>
        </w:rPr>
        <w:t>须提前制定考务方案，于考核前</w:t>
      </w:r>
      <w:r>
        <w:rPr>
          <w:rFonts w:ascii="Times New Roman" w:eastAsia="仿宋_GB2312" w:hAnsi="Times New Roman" w:hint="eastAsia"/>
          <w:kern w:val="2"/>
          <w:sz w:val="32"/>
          <w:szCs w:val="32"/>
        </w:rPr>
        <w:t>10</w:t>
      </w:r>
      <w:r>
        <w:rPr>
          <w:rFonts w:ascii="Times New Roman" w:eastAsia="仿宋_GB2312" w:hAnsi="Times New Roman" w:hint="eastAsia"/>
          <w:kern w:val="2"/>
          <w:sz w:val="32"/>
          <w:szCs w:val="32"/>
        </w:rPr>
        <w:t>个工作日</w:t>
      </w:r>
      <w:r>
        <w:rPr>
          <w:rFonts w:ascii="Times New Roman" w:eastAsia="仿宋_GB2312" w:hAnsi="Times New Roman"/>
          <w:color w:val="000000"/>
          <w:sz w:val="32"/>
          <w:szCs w:val="32"/>
        </w:rPr>
        <w:t>报相应</w:t>
      </w:r>
      <w:r>
        <w:rPr>
          <w:rFonts w:ascii="Times New Roman" w:eastAsia="仿宋_GB2312" w:hAnsi="Times New Roman" w:hint="eastAsia"/>
          <w:color w:val="000000"/>
          <w:sz w:val="32"/>
          <w:szCs w:val="32"/>
        </w:rPr>
        <w:t>市州</w:t>
      </w:r>
      <w:r>
        <w:rPr>
          <w:rFonts w:ascii="Times New Roman" w:eastAsia="仿宋_GB2312" w:hAnsi="Times New Roman" w:hint="eastAsia"/>
          <w:kern w:val="2"/>
          <w:sz w:val="32"/>
          <w:szCs w:val="32"/>
        </w:rPr>
        <w:t>鉴定中心</w:t>
      </w:r>
      <w:r>
        <w:rPr>
          <w:rFonts w:ascii="Times New Roman" w:eastAsia="仿宋_GB2312" w:hAnsi="Times New Roman"/>
          <w:color w:val="000000"/>
          <w:sz w:val="32"/>
          <w:szCs w:val="32"/>
        </w:rPr>
        <w:t>审定后实施。市州</w:t>
      </w:r>
      <w:r>
        <w:rPr>
          <w:rFonts w:ascii="Times New Roman" w:eastAsia="仿宋_GB2312" w:hAnsi="Times New Roman" w:hint="eastAsia"/>
          <w:kern w:val="2"/>
          <w:sz w:val="32"/>
          <w:szCs w:val="32"/>
        </w:rPr>
        <w:t>鉴定中心</w:t>
      </w:r>
      <w:r>
        <w:rPr>
          <w:rFonts w:ascii="Times New Roman" w:eastAsia="仿宋_GB2312" w:hAnsi="Times New Roman"/>
          <w:color w:val="000000"/>
          <w:sz w:val="32"/>
          <w:szCs w:val="32"/>
        </w:rPr>
        <w:t>委派考评员和质量督导员，应遵循轮换、回避等制</w:t>
      </w:r>
      <w:r>
        <w:rPr>
          <w:rFonts w:ascii="Times New Roman" w:eastAsia="仿宋_GB2312" w:hAnsi="Times New Roman"/>
          <w:color w:val="000000"/>
          <w:sz w:val="32"/>
          <w:szCs w:val="32"/>
        </w:rPr>
        <w:t>度，确保考核的公平公正。考评员对考生进行考核评定，填写《考评情况报告》，对考核结果签字负责；质量督导员对考核过程进行现场督导，填写《</w:t>
      </w:r>
      <w:r>
        <w:rPr>
          <w:rFonts w:ascii="Times New Roman" w:eastAsia="仿宋_GB2312" w:hAnsi="Times New Roman" w:hint="eastAsia"/>
          <w:color w:val="000000"/>
          <w:sz w:val="32"/>
          <w:szCs w:val="32"/>
        </w:rPr>
        <w:t>考核现场</w:t>
      </w:r>
      <w:r>
        <w:rPr>
          <w:rFonts w:ascii="Times New Roman" w:eastAsia="仿宋_GB2312" w:hAnsi="Times New Roman"/>
          <w:color w:val="000000"/>
          <w:sz w:val="32"/>
          <w:szCs w:val="32"/>
        </w:rPr>
        <w:t>督导报告》，对质量监督负责。考核完成后，考核站将成绩登分册等相关考核材料报相应市州</w:t>
      </w:r>
      <w:r>
        <w:rPr>
          <w:rFonts w:ascii="Times New Roman" w:eastAsia="仿宋_GB2312" w:hAnsi="Times New Roman" w:hint="eastAsia"/>
          <w:kern w:val="2"/>
          <w:sz w:val="32"/>
          <w:szCs w:val="32"/>
        </w:rPr>
        <w:t>鉴定中心</w:t>
      </w:r>
      <w:r>
        <w:rPr>
          <w:rFonts w:ascii="Times New Roman" w:eastAsia="仿宋_GB2312" w:hAnsi="Times New Roman"/>
          <w:color w:val="000000"/>
          <w:sz w:val="32"/>
          <w:szCs w:val="32"/>
        </w:rPr>
        <w:t>审核确认，考核过程中所有资料由考核站存档保存，要求纸质材料保存</w:t>
      </w:r>
      <w:r>
        <w:rPr>
          <w:rFonts w:ascii="Times New Roman" w:eastAsia="仿宋_GB2312" w:hAnsi="Times New Roman"/>
          <w:color w:val="000000"/>
          <w:sz w:val="32"/>
          <w:szCs w:val="32"/>
        </w:rPr>
        <w:t>3</w:t>
      </w:r>
      <w:r>
        <w:rPr>
          <w:rFonts w:ascii="Times New Roman" w:eastAsia="仿宋_GB2312" w:hAnsi="Times New Roman"/>
          <w:color w:val="000000"/>
          <w:sz w:val="32"/>
          <w:szCs w:val="32"/>
        </w:rPr>
        <w:t>年以上，电子材料保存</w:t>
      </w:r>
      <w:r>
        <w:rPr>
          <w:rFonts w:ascii="Times New Roman" w:eastAsia="仿宋_GB2312" w:hAnsi="Times New Roman"/>
          <w:color w:val="000000"/>
          <w:sz w:val="32"/>
          <w:szCs w:val="32"/>
        </w:rPr>
        <w:t>5</w:t>
      </w:r>
      <w:r>
        <w:rPr>
          <w:rFonts w:ascii="Times New Roman" w:eastAsia="仿宋_GB2312" w:hAnsi="Times New Roman"/>
          <w:color w:val="000000"/>
          <w:sz w:val="32"/>
          <w:szCs w:val="32"/>
        </w:rPr>
        <w:t>年以上。</w:t>
      </w:r>
    </w:p>
    <w:p w:rsidR="00362F2A" w:rsidRDefault="0001189A">
      <w:pPr>
        <w:pStyle w:val="aa"/>
        <w:widowControl/>
        <w:spacing w:beforeAutospacing="0" w:afterAutospacing="0" w:line="592" w:lineRule="exact"/>
        <w:ind w:firstLineChars="200" w:firstLine="640"/>
        <w:jc w:val="both"/>
        <w:rPr>
          <w:rFonts w:ascii="Times New Roman" w:eastAsia="仿宋_GB2312" w:hAnsi="Times New Roman"/>
          <w:color w:val="000000"/>
          <w:sz w:val="32"/>
          <w:szCs w:val="32"/>
        </w:rPr>
      </w:pPr>
      <w:r>
        <w:rPr>
          <w:rFonts w:ascii="Times New Roman" w:eastAsia="楷体_GB2312" w:hAnsi="Times New Roman"/>
          <w:kern w:val="2"/>
          <w:sz w:val="32"/>
          <w:szCs w:val="32"/>
        </w:rPr>
        <w:t>（四）考评员培训</w:t>
      </w:r>
      <w:r>
        <w:rPr>
          <w:rFonts w:ascii="Times New Roman" w:eastAsia="仿宋_GB2312" w:hAnsi="Times New Roman"/>
          <w:kern w:val="2"/>
          <w:sz w:val="32"/>
          <w:szCs w:val="32"/>
        </w:rPr>
        <w:t>。</w:t>
      </w:r>
      <w:r>
        <w:rPr>
          <w:rFonts w:ascii="Times New Roman" w:eastAsia="仿宋_GB2312" w:hAnsi="Times New Roman"/>
          <w:color w:val="000000"/>
          <w:sz w:val="32"/>
          <w:szCs w:val="32"/>
        </w:rPr>
        <w:t>省</w:t>
      </w:r>
      <w:r>
        <w:rPr>
          <w:rFonts w:ascii="Times New Roman" w:eastAsia="仿宋_GB2312" w:hAnsi="Times New Roman" w:hint="eastAsia"/>
          <w:kern w:val="2"/>
          <w:sz w:val="32"/>
          <w:szCs w:val="32"/>
        </w:rPr>
        <w:t>鉴定中心</w:t>
      </w:r>
      <w:r>
        <w:rPr>
          <w:rFonts w:ascii="Times New Roman" w:eastAsia="仿宋_GB2312" w:hAnsi="Times New Roman"/>
          <w:color w:val="000000"/>
          <w:sz w:val="32"/>
          <w:szCs w:val="32"/>
        </w:rPr>
        <w:t>根据专项职业能力考评员队伍建设实际，统筹组织开展专项职业能力考评员培训工作，对培训合格人员核发专项职业能力考评员证卡，纳入全省专项职业能力考评员数据库管理。</w:t>
      </w:r>
    </w:p>
    <w:p w:rsidR="00362F2A" w:rsidRDefault="0001189A">
      <w:pPr>
        <w:widowControl/>
        <w:spacing w:line="592"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（五）督导员培训。</w:t>
      </w:r>
      <w:r>
        <w:rPr>
          <w:rFonts w:ascii="Times New Roman" w:eastAsia="仿宋_GB2312" w:hAnsi="Times New Roman"/>
          <w:sz w:val="32"/>
          <w:szCs w:val="32"/>
        </w:rPr>
        <w:t>省</w:t>
      </w:r>
      <w:r>
        <w:rPr>
          <w:rFonts w:ascii="Times New Roman" w:eastAsia="仿宋_GB2312" w:hAnsi="Times New Roman" w:hint="eastAsia"/>
          <w:sz w:val="32"/>
          <w:szCs w:val="32"/>
        </w:rPr>
        <w:t>鉴定中心</w:t>
      </w:r>
      <w:r>
        <w:rPr>
          <w:rFonts w:ascii="Times New Roman" w:eastAsia="仿宋_GB2312" w:hAnsi="Times New Roman"/>
          <w:sz w:val="32"/>
          <w:szCs w:val="32"/>
        </w:rPr>
        <w:t>统筹组织开展专项职业能力督导员培训工作，对培训</w:t>
      </w:r>
      <w:r>
        <w:rPr>
          <w:rFonts w:ascii="Times New Roman" w:eastAsia="仿宋_GB2312" w:hAnsi="Times New Roman" w:hint="eastAsia"/>
          <w:sz w:val="32"/>
          <w:szCs w:val="32"/>
        </w:rPr>
        <w:t>合格</w:t>
      </w:r>
      <w:r>
        <w:rPr>
          <w:rFonts w:ascii="Times New Roman" w:eastAsia="仿宋_GB2312" w:hAnsi="Times New Roman"/>
          <w:sz w:val="32"/>
          <w:szCs w:val="32"/>
        </w:rPr>
        <w:t>人员核发由省</w:t>
      </w:r>
      <w:r>
        <w:rPr>
          <w:rFonts w:ascii="Times New Roman" w:eastAsia="仿宋_GB2312" w:hAnsi="Times New Roman" w:hint="eastAsia"/>
          <w:sz w:val="32"/>
          <w:szCs w:val="32"/>
        </w:rPr>
        <w:t>鉴定中心</w:t>
      </w:r>
      <w:r>
        <w:rPr>
          <w:rFonts w:ascii="Times New Roman" w:eastAsia="仿宋_GB2312" w:hAnsi="Times New Roman"/>
          <w:sz w:val="32"/>
          <w:szCs w:val="32"/>
        </w:rPr>
        <w:t>统一印制的《专项职业能力质量督导员》资格证卡。督导员受</w:t>
      </w:r>
      <w:r>
        <w:rPr>
          <w:rFonts w:ascii="Times New Roman" w:eastAsia="仿宋_GB2312" w:hAnsi="Times New Roman" w:hint="eastAsia"/>
          <w:sz w:val="32"/>
          <w:szCs w:val="32"/>
        </w:rPr>
        <w:t>鉴定中心</w:t>
      </w:r>
      <w:r>
        <w:rPr>
          <w:rFonts w:ascii="Times New Roman" w:eastAsia="仿宋_GB2312" w:hAnsi="Times New Roman"/>
          <w:sz w:val="32"/>
          <w:szCs w:val="32"/>
        </w:rPr>
        <w:t>委托，</w:t>
      </w:r>
      <w:r>
        <w:rPr>
          <w:rFonts w:ascii="Times New Roman" w:eastAsia="仿宋_GB2312" w:hAnsi="Times New Roman" w:cs="Times New Roman"/>
          <w:sz w:val="32"/>
          <w:szCs w:val="32"/>
        </w:rPr>
        <w:t>对专项职业能力考核工作实施质量进行监督检查。</w:t>
      </w:r>
    </w:p>
    <w:p w:rsidR="00362F2A" w:rsidRDefault="0001189A">
      <w:pPr>
        <w:pStyle w:val="aa"/>
        <w:widowControl/>
        <w:spacing w:beforeAutospacing="0" w:afterAutospacing="0" w:line="592" w:lineRule="exact"/>
        <w:ind w:firstLineChars="200" w:firstLine="640"/>
        <w:jc w:val="both"/>
        <w:rPr>
          <w:rFonts w:ascii="Times New Roman" w:eastAsia="仿宋_GB2312" w:hAnsi="Times New Roman"/>
          <w:kern w:val="2"/>
          <w:sz w:val="32"/>
          <w:szCs w:val="32"/>
        </w:rPr>
      </w:pPr>
      <w:r>
        <w:rPr>
          <w:rFonts w:ascii="Times New Roman" w:eastAsia="楷体_GB2312" w:hAnsi="Times New Roman"/>
          <w:kern w:val="2"/>
          <w:sz w:val="32"/>
          <w:szCs w:val="32"/>
        </w:rPr>
        <w:t>（六）师资培训。</w:t>
      </w:r>
      <w:r>
        <w:rPr>
          <w:rFonts w:ascii="Times New Roman" w:eastAsia="仿宋_GB2312" w:hAnsi="Times New Roman"/>
          <w:kern w:val="2"/>
          <w:sz w:val="32"/>
          <w:szCs w:val="32"/>
        </w:rPr>
        <w:t>省</w:t>
      </w:r>
      <w:r>
        <w:rPr>
          <w:rFonts w:ascii="Times New Roman" w:eastAsia="仿宋_GB2312" w:hAnsi="Times New Roman" w:hint="eastAsia"/>
          <w:kern w:val="2"/>
          <w:sz w:val="32"/>
          <w:szCs w:val="32"/>
        </w:rPr>
        <w:t>鉴定中心</w:t>
      </w:r>
      <w:r>
        <w:rPr>
          <w:rFonts w:ascii="Times New Roman" w:eastAsia="仿宋_GB2312" w:hAnsi="Times New Roman"/>
          <w:kern w:val="2"/>
          <w:sz w:val="32"/>
          <w:szCs w:val="32"/>
        </w:rPr>
        <w:t>统筹组织开展专项职业能力师资培训工作，由湖南省职业技术培训研究室对培训合格人员颁发师资培训合格证书。取得师资培训合格证书的学员，可承担专项职业能力培训工作。</w:t>
      </w:r>
    </w:p>
    <w:p w:rsidR="00362F2A" w:rsidRDefault="0001189A">
      <w:pPr>
        <w:pStyle w:val="aa"/>
        <w:widowControl/>
        <w:spacing w:beforeAutospacing="0" w:afterAutospacing="0" w:line="592" w:lineRule="exact"/>
        <w:ind w:firstLineChars="200" w:firstLine="640"/>
        <w:jc w:val="both"/>
        <w:rPr>
          <w:rFonts w:ascii="Times New Roman" w:eastAsia="黑体" w:hAnsi="Times New Roman"/>
          <w:color w:val="000000"/>
          <w:sz w:val="32"/>
          <w:szCs w:val="32"/>
        </w:rPr>
      </w:pPr>
      <w:r>
        <w:rPr>
          <w:rFonts w:ascii="Times New Roman" w:eastAsia="黑体" w:hAnsi="Times New Roman"/>
          <w:color w:val="000000"/>
          <w:sz w:val="32"/>
          <w:szCs w:val="32"/>
        </w:rPr>
        <w:t>四、专项职业能力考核证书管理</w:t>
      </w:r>
    </w:p>
    <w:p w:rsidR="00362F2A" w:rsidRDefault="0001189A">
      <w:pPr>
        <w:pStyle w:val="aa"/>
        <w:widowControl/>
        <w:spacing w:beforeAutospacing="0" w:afterAutospacing="0" w:line="592" w:lineRule="exact"/>
        <w:ind w:firstLineChars="200" w:firstLine="640"/>
        <w:jc w:val="both"/>
        <w:rPr>
          <w:rFonts w:ascii="Times New Roman" w:eastAsia="仿宋_GB2312" w:hAnsi="Times New Roman"/>
          <w:color w:val="000000"/>
          <w:sz w:val="32"/>
          <w:szCs w:val="32"/>
        </w:rPr>
      </w:pPr>
      <w:r>
        <w:rPr>
          <w:rFonts w:ascii="Times New Roman" w:eastAsia="楷体_GB2312" w:hAnsi="Times New Roman"/>
          <w:kern w:val="2"/>
          <w:sz w:val="32"/>
          <w:szCs w:val="32"/>
        </w:rPr>
        <w:t>（一）证书办理。</w:t>
      </w:r>
      <w:r>
        <w:rPr>
          <w:rFonts w:ascii="Times New Roman" w:eastAsia="仿宋_GB2312" w:hAnsi="Times New Roman"/>
          <w:kern w:val="2"/>
          <w:sz w:val="32"/>
          <w:szCs w:val="32"/>
        </w:rPr>
        <w:t>市州</w:t>
      </w:r>
      <w:r>
        <w:rPr>
          <w:rFonts w:ascii="Times New Roman" w:eastAsia="仿宋_GB2312" w:hAnsi="Times New Roman" w:hint="eastAsia"/>
          <w:kern w:val="2"/>
          <w:sz w:val="32"/>
          <w:szCs w:val="32"/>
        </w:rPr>
        <w:t>鉴定中心</w:t>
      </w:r>
      <w:r>
        <w:rPr>
          <w:rFonts w:ascii="Times New Roman" w:eastAsia="仿宋_GB2312" w:hAnsi="Times New Roman"/>
          <w:color w:val="000000"/>
          <w:sz w:val="32"/>
          <w:szCs w:val="32"/>
        </w:rPr>
        <w:t>按省</w:t>
      </w:r>
      <w:r>
        <w:rPr>
          <w:rFonts w:ascii="Times New Roman" w:eastAsia="仿宋_GB2312" w:hAnsi="Times New Roman" w:hint="eastAsia"/>
          <w:kern w:val="2"/>
          <w:sz w:val="32"/>
          <w:szCs w:val="32"/>
        </w:rPr>
        <w:t>鉴定中心</w:t>
      </w:r>
      <w:r>
        <w:rPr>
          <w:rFonts w:ascii="Times New Roman" w:eastAsia="仿宋_GB2312" w:hAnsi="Times New Roman"/>
          <w:color w:val="000000"/>
          <w:sz w:val="32"/>
          <w:szCs w:val="32"/>
        </w:rPr>
        <w:t>规定的专项职业能力证书式样和编码规则，印制空白证书，对通过考核的考生核发证书，并及时将证书信息报省</w:t>
      </w:r>
      <w:r>
        <w:rPr>
          <w:rFonts w:ascii="Times New Roman" w:eastAsia="仿宋_GB2312" w:hAnsi="Times New Roman" w:hint="eastAsia"/>
          <w:kern w:val="2"/>
          <w:sz w:val="32"/>
          <w:szCs w:val="32"/>
        </w:rPr>
        <w:t>鉴定中心</w:t>
      </w:r>
      <w:r>
        <w:rPr>
          <w:rFonts w:ascii="Times New Roman" w:eastAsia="仿宋_GB2312" w:hAnsi="Times New Roman"/>
          <w:color w:val="000000"/>
          <w:sz w:val="32"/>
          <w:szCs w:val="32"/>
        </w:rPr>
        <w:t>。</w:t>
      </w:r>
    </w:p>
    <w:p w:rsidR="00362F2A" w:rsidRDefault="0001189A">
      <w:pPr>
        <w:pStyle w:val="aa"/>
        <w:widowControl/>
        <w:spacing w:beforeAutospacing="0" w:afterAutospacing="0" w:line="592" w:lineRule="exact"/>
        <w:ind w:firstLineChars="200" w:firstLine="640"/>
        <w:jc w:val="both"/>
        <w:rPr>
          <w:rFonts w:ascii="Times New Roman" w:eastAsia="仿宋_GB2312" w:hAnsi="Times New Roman"/>
          <w:color w:val="000000"/>
          <w:sz w:val="32"/>
          <w:szCs w:val="32"/>
        </w:rPr>
      </w:pPr>
      <w:r>
        <w:rPr>
          <w:rFonts w:ascii="Times New Roman" w:eastAsia="楷体_GB2312" w:hAnsi="Times New Roman"/>
          <w:kern w:val="2"/>
          <w:sz w:val="32"/>
          <w:szCs w:val="32"/>
        </w:rPr>
        <w:t>（二）证书上网。</w:t>
      </w:r>
      <w:r>
        <w:rPr>
          <w:rFonts w:ascii="Times New Roman" w:eastAsia="仿宋_GB2312" w:hAnsi="Times New Roman"/>
          <w:color w:val="000000"/>
          <w:sz w:val="32"/>
          <w:szCs w:val="32"/>
        </w:rPr>
        <w:t>专项职业能力证书信息由省</w:t>
      </w:r>
      <w:r>
        <w:rPr>
          <w:rFonts w:ascii="Times New Roman" w:eastAsia="仿宋_GB2312" w:hAnsi="Times New Roman" w:hint="eastAsia"/>
          <w:kern w:val="2"/>
          <w:sz w:val="32"/>
          <w:szCs w:val="32"/>
        </w:rPr>
        <w:t>鉴定中心</w:t>
      </w:r>
      <w:r>
        <w:rPr>
          <w:rFonts w:ascii="Times New Roman" w:eastAsia="仿宋_GB2312" w:hAnsi="Times New Roman"/>
          <w:color w:val="000000"/>
          <w:sz w:val="32"/>
          <w:szCs w:val="32"/>
        </w:rPr>
        <w:t>统一上网，在</w:t>
      </w:r>
      <w:r>
        <w:rPr>
          <w:rFonts w:ascii="仿宋_GB2312" w:eastAsia="仿宋_GB2312" w:hAnsi="Times New Roman" w:hint="eastAsia"/>
          <w:color w:val="000000"/>
          <w:sz w:val="32"/>
          <w:szCs w:val="32"/>
        </w:rPr>
        <w:t>“湖南省公共就业服务信息管理平台”</w:t>
      </w:r>
      <w:r>
        <w:rPr>
          <w:rFonts w:ascii="Times New Roman" w:eastAsia="仿宋_GB2312" w:hAnsi="Times New Roman"/>
          <w:color w:val="000000"/>
          <w:sz w:val="32"/>
          <w:szCs w:val="32"/>
        </w:rPr>
        <w:t>提供查询服务。</w:t>
      </w:r>
    </w:p>
    <w:p w:rsidR="00362F2A" w:rsidRDefault="0001189A">
      <w:pPr>
        <w:pStyle w:val="aa"/>
        <w:widowControl/>
        <w:spacing w:beforeAutospacing="0" w:afterAutospacing="0" w:line="592" w:lineRule="exact"/>
        <w:ind w:firstLineChars="200" w:firstLine="640"/>
        <w:jc w:val="both"/>
        <w:rPr>
          <w:rFonts w:ascii="Times New Roman" w:eastAsia="方正仿宋简体" w:hAnsi="Times New Roman"/>
          <w:sz w:val="32"/>
          <w:szCs w:val="32"/>
        </w:rPr>
      </w:pPr>
      <w:r>
        <w:rPr>
          <w:rFonts w:ascii="Times New Roman" w:eastAsia="黑体" w:hAnsi="Times New Roman"/>
          <w:kern w:val="2"/>
          <w:sz w:val="32"/>
          <w:szCs w:val="32"/>
        </w:rPr>
        <w:t>五、职责分工</w:t>
      </w:r>
    </w:p>
    <w:p w:rsidR="00362F2A" w:rsidRDefault="0001189A">
      <w:pPr>
        <w:spacing w:line="592" w:lineRule="exact"/>
        <w:ind w:firstLine="63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（一）专项职业能力考核工作按分级管理原则，在人力资源社会保障行政部门领导下，由各级鉴定中心具体指导组织实施。</w:t>
      </w:r>
    </w:p>
    <w:p w:rsidR="00362F2A" w:rsidRDefault="0001189A">
      <w:pPr>
        <w:spacing w:line="592" w:lineRule="exact"/>
        <w:ind w:firstLine="63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（二）省鉴定中心原则上负责全省专项职业能力考核工作业务指导、组织开发审定考核规范、管理完善题库建设、师资培训、考评员和督导员培训、质量监管、</w:t>
      </w:r>
      <w:r>
        <w:rPr>
          <w:rFonts w:ascii="Times New Roman" w:eastAsia="仿宋_GB2312" w:hAnsi="Times New Roman" w:cs="Times New Roman"/>
          <w:color w:val="000000"/>
          <w:kern w:val="0"/>
          <w:sz w:val="32"/>
          <w:szCs w:val="32"/>
        </w:rPr>
        <w:t>证书数据管理及上网查询服务等</w:t>
      </w:r>
      <w:r>
        <w:rPr>
          <w:rFonts w:ascii="Times New Roman" w:eastAsia="仿宋_GB2312" w:hAnsi="Times New Roman" w:cs="Times New Roman"/>
          <w:kern w:val="0"/>
          <w:sz w:val="32"/>
          <w:szCs w:val="32"/>
        </w:rPr>
        <w:t>工作。</w:t>
      </w:r>
    </w:p>
    <w:p w:rsidR="00362F2A" w:rsidRDefault="0001189A">
      <w:pPr>
        <w:spacing w:line="592" w:lineRule="exact"/>
        <w:ind w:firstLine="630"/>
        <w:rPr>
          <w:rFonts w:ascii="Times New Roman" w:eastAsia="黑体" w:hAnsi="Times New Roman"/>
          <w:sz w:val="32"/>
          <w:szCs w:val="32"/>
        </w:rPr>
      </w:pPr>
      <w:r>
        <w:rPr>
          <w:rFonts w:ascii="Times New Roman" w:eastAsia="仿宋_GB2312" w:hAnsi="Times New Roman" w:cs="Times New Roman"/>
          <w:kern w:val="0"/>
          <w:sz w:val="32"/>
          <w:szCs w:val="32"/>
        </w:rPr>
        <w:t>（三）市州</w:t>
      </w:r>
      <w:r>
        <w:rPr>
          <w:rFonts w:ascii="Times New Roman" w:eastAsia="仿宋_GB2312" w:hAnsi="Times New Roman" w:hint="eastAsia"/>
          <w:sz w:val="32"/>
          <w:szCs w:val="32"/>
        </w:rPr>
        <w:t>鉴定中心</w:t>
      </w:r>
      <w:r>
        <w:rPr>
          <w:rFonts w:ascii="Times New Roman" w:eastAsia="仿宋_GB2312" w:hAnsi="Times New Roman" w:cs="Times New Roman"/>
          <w:kern w:val="0"/>
          <w:sz w:val="32"/>
          <w:szCs w:val="32"/>
        </w:rPr>
        <w:t>原则上负责征集论证本地区专项职业能力考核项目、制定考核规范、建立题库报省鉴定中心审核，组织指导本行政区域内专项职业能力考核实施、证书印制、核发及数据报送等工作。</w:t>
      </w:r>
    </w:p>
    <w:p w:rsidR="00362F2A" w:rsidRDefault="0001189A">
      <w:pPr>
        <w:pStyle w:val="aa"/>
        <w:widowControl/>
        <w:spacing w:beforeAutospacing="0" w:afterAutospacing="0" w:line="592" w:lineRule="exact"/>
        <w:ind w:firstLineChars="200" w:firstLine="640"/>
        <w:jc w:val="both"/>
        <w:rPr>
          <w:rFonts w:ascii="Times New Roman" w:eastAsia="黑体" w:hAnsi="Times New Roman"/>
          <w:kern w:val="2"/>
          <w:sz w:val="32"/>
          <w:szCs w:val="32"/>
        </w:rPr>
      </w:pPr>
      <w:r>
        <w:rPr>
          <w:rFonts w:ascii="Times New Roman" w:eastAsia="黑体" w:hAnsi="Times New Roman"/>
          <w:kern w:val="2"/>
          <w:sz w:val="32"/>
          <w:szCs w:val="32"/>
        </w:rPr>
        <w:t>六、专项职业能力考核收费及补贴</w:t>
      </w:r>
    </w:p>
    <w:p w:rsidR="00362F2A" w:rsidRDefault="0001189A">
      <w:pPr>
        <w:pStyle w:val="aa"/>
        <w:widowControl/>
        <w:spacing w:beforeAutospacing="0" w:afterAutospacing="0" w:line="592" w:lineRule="exact"/>
        <w:ind w:firstLineChars="200" w:firstLine="640"/>
        <w:jc w:val="both"/>
        <w:rPr>
          <w:rFonts w:ascii="Times New Roman" w:eastAsia="楷体_GB2312" w:hAnsi="Times New Roman"/>
          <w:kern w:val="2"/>
          <w:sz w:val="32"/>
          <w:szCs w:val="32"/>
        </w:rPr>
      </w:pPr>
      <w:r>
        <w:rPr>
          <w:rFonts w:ascii="Times New Roman" w:eastAsia="楷体_GB2312" w:hAnsi="Times New Roman"/>
          <w:kern w:val="2"/>
          <w:sz w:val="32"/>
          <w:szCs w:val="32"/>
        </w:rPr>
        <w:t>（一）</w:t>
      </w:r>
      <w:r>
        <w:rPr>
          <w:rFonts w:ascii="Times New Roman" w:eastAsia="仿宋_GB2312" w:hAnsi="Times New Roman"/>
          <w:kern w:val="2"/>
          <w:sz w:val="32"/>
          <w:szCs w:val="32"/>
        </w:rPr>
        <w:t>市州</w:t>
      </w:r>
      <w:r>
        <w:rPr>
          <w:rFonts w:ascii="Times New Roman" w:eastAsia="仿宋_GB2312" w:hAnsi="Times New Roman" w:hint="eastAsia"/>
          <w:kern w:val="2"/>
          <w:sz w:val="32"/>
          <w:szCs w:val="32"/>
        </w:rPr>
        <w:t>鉴定中心</w:t>
      </w:r>
      <w:r>
        <w:rPr>
          <w:rFonts w:ascii="Times New Roman" w:eastAsia="仿宋_GB2312" w:hAnsi="Times New Roman"/>
          <w:kern w:val="2"/>
          <w:sz w:val="32"/>
          <w:szCs w:val="32"/>
        </w:rPr>
        <w:t>及有关单位</w:t>
      </w:r>
      <w:r>
        <w:rPr>
          <w:rFonts w:ascii="Times New Roman" w:eastAsia="仿宋_GB2312" w:hAnsi="Times New Roman" w:hint="eastAsia"/>
          <w:kern w:val="2"/>
          <w:sz w:val="32"/>
          <w:szCs w:val="32"/>
        </w:rPr>
        <w:t>参</w:t>
      </w:r>
      <w:r>
        <w:rPr>
          <w:rFonts w:ascii="Times New Roman" w:eastAsia="仿宋_GB2312" w:hAnsi="Times New Roman"/>
          <w:kern w:val="2"/>
          <w:sz w:val="32"/>
          <w:szCs w:val="32"/>
        </w:rPr>
        <w:t>照《湖南省人力资源和社会保障厅</w:t>
      </w:r>
      <w:r>
        <w:rPr>
          <w:rFonts w:ascii="仿宋_GB2312" w:eastAsia="仿宋_GB2312" w:hAnsi="Times New Roman" w:hint="eastAsia"/>
          <w:kern w:val="2"/>
          <w:sz w:val="32"/>
          <w:szCs w:val="32"/>
        </w:rPr>
        <w:t>〈</w:t>
      </w:r>
      <w:r>
        <w:rPr>
          <w:rFonts w:ascii="Times New Roman" w:eastAsia="仿宋_GB2312" w:hAnsi="Times New Roman"/>
          <w:kern w:val="2"/>
          <w:sz w:val="32"/>
          <w:szCs w:val="32"/>
        </w:rPr>
        <w:t>关于公布我省职业技能鉴定收费标准</w:t>
      </w:r>
      <w:r>
        <w:rPr>
          <w:rFonts w:ascii="仿宋_GB2312" w:eastAsia="仿宋_GB2312" w:hAnsi="Times New Roman" w:hint="eastAsia"/>
          <w:kern w:val="2"/>
          <w:sz w:val="32"/>
          <w:szCs w:val="32"/>
        </w:rPr>
        <w:t>〉</w:t>
      </w:r>
      <w:r>
        <w:rPr>
          <w:rFonts w:ascii="Times New Roman" w:eastAsia="仿宋_GB2312" w:hAnsi="Times New Roman"/>
          <w:kern w:val="2"/>
          <w:sz w:val="32"/>
          <w:szCs w:val="32"/>
        </w:rPr>
        <w:t>的通知》（湘人社发〔</w:t>
      </w:r>
      <w:r>
        <w:rPr>
          <w:rFonts w:ascii="Times New Roman" w:eastAsia="仿宋_GB2312" w:hAnsi="Times New Roman"/>
          <w:kern w:val="2"/>
          <w:sz w:val="32"/>
          <w:szCs w:val="32"/>
        </w:rPr>
        <w:t>2017</w:t>
      </w:r>
      <w:r>
        <w:rPr>
          <w:rFonts w:ascii="Times New Roman" w:eastAsia="仿宋_GB2312" w:hAnsi="Times New Roman"/>
          <w:kern w:val="2"/>
          <w:sz w:val="32"/>
          <w:szCs w:val="32"/>
        </w:rPr>
        <w:t>〕</w:t>
      </w:r>
      <w:r>
        <w:rPr>
          <w:rFonts w:ascii="Times New Roman" w:eastAsia="仿宋_GB2312" w:hAnsi="Times New Roman"/>
          <w:kern w:val="2"/>
          <w:sz w:val="32"/>
          <w:szCs w:val="32"/>
        </w:rPr>
        <w:t xml:space="preserve">105 </w:t>
      </w:r>
      <w:r>
        <w:rPr>
          <w:rFonts w:ascii="Times New Roman" w:eastAsia="仿宋_GB2312" w:hAnsi="Times New Roman"/>
          <w:kern w:val="2"/>
          <w:sz w:val="32"/>
          <w:szCs w:val="32"/>
        </w:rPr>
        <w:t>号）规定的初级工</w:t>
      </w:r>
      <w:r>
        <w:rPr>
          <w:rFonts w:ascii="Times New Roman" w:eastAsia="仿宋_GB2312" w:hAnsi="Times New Roman"/>
          <w:kern w:val="2"/>
          <w:sz w:val="32"/>
          <w:szCs w:val="32"/>
        </w:rPr>
        <w:t xml:space="preserve">C </w:t>
      </w:r>
      <w:r>
        <w:rPr>
          <w:rFonts w:ascii="Times New Roman" w:eastAsia="仿宋_GB2312" w:hAnsi="Times New Roman"/>
          <w:kern w:val="2"/>
          <w:sz w:val="32"/>
          <w:szCs w:val="32"/>
        </w:rPr>
        <w:t>类标准</w:t>
      </w:r>
      <w:r>
        <w:rPr>
          <w:rFonts w:ascii="Times New Roman" w:eastAsia="仿宋_GB2312" w:hAnsi="Times New Roman" w:hint="eastAsia"/>
          <w:kern w:val="2"/>
          <w:sz w:val="32"/>
          <w:szCs w:val="32"/>
        </w:rPr>
        <w:t>进行收费</w:t>
      </w:r>
      <w:r>
        <w:rPr>
          <w:rFonts w:ascii="Times New Roman" w:eastAsia="仿宋_GB2312" w:hAnsi="Times New Roman"/>
          <w:kern w:val="2"/>
          <w:sz w:val="32"/>
          <w:szCs w:val="32"/>
        </w:rPr>
        <w:t>，市州</w:t>
      </w:r>
      <w:r>
        <w:rPr>
          <w:rFonts w:ascii="Times New Roman" w:eastAsia="仿宋_GB2312" w:hAnsi="Times New Roman" w:hint="eastAsia"/>
          <w:kern w:val="2"/>
          <w:sz w:val="32"/>
          <w:szCs w:val="32"/>
        </w:rPr>
        <w:t>鉴定中心</w:t>
      </w:r>
      <w:r>
        <w:rPr>
          <w:rFonts w:ascii="Times New Roman" w:eastAsia="仿宋_GB2312" w:hAnsi="Times New Roman"/>
          <w:kern w:val="2"/>
          <w:sz w:val="32"/>
          <w:szCs w:val="32"/>
        </w:rPr>
        <w:t>收取的费用上缴同级国库，纳入同级财政预算，实行</w:t>
      </w:r>
      <w:r>
        <w:rPr>
          <w:rFonts w:ascii="仿宋_GB2312" w:eastAsia="仿宋_GB2312" w:hAnsi="Times New Roman" w:hint="eastAsia"/>
          <w:kern w:val="2"/>
          <w:sz w:val="32"/>
          <w:szCs w:val="32"/>
        </w:rPr>
        <w:t>“收支两条线”</w:t>
      </w:r>
      <w:r>
        <w:rPr>
          <w:rFonts w:ascii="Times New Roman" w:eastAsia="仿宋_GB2312" w:hAnsi="Times New Roman"/>
          <w:kern w:val="2"/>
          <w:sz w:val="32"/>
          <w:szCs w:val="32"/>
        </w:rPr>
        <w:t>管理。</w:t>
      </w:r>
    </w:p>
    <w:p w:rsidR="00362F2A" w:rsidRDefault="0001189A">
      <w:pPr>
        <w:pStyle w:val="aa"/>
        <w:widowControl/>
        <w:spacing w:beforeAutospacing="0" w:afterAutospacing="0" w:line="592" w:lineRule="exact"/>
        <w:ind w:firstLineChars="200" w:firstLine="640"/>
        <w:jc w:val="both"/>
        <w:rPr>
          <w:rFonts w:ascii="Times New Roman" w:eastAsia="仿宋_GB2312" w:hAnsi="Times New Roman"/>
          <w:kern w:val="2"/>
          <w:sz w:val="32"/>
          <w:szCs w:val="32"/>
        </w:rPr>
      </w:pPr>
      <w:r>
        <w:rPr>
          <w:rFonts w:ascii="Times New Roman" w:eastAsia="楷体_GB2312" w:hAnsi="Times New Roman"/>
          <w:kern w:val="2"/>
          <w:sz w:val="32"/>
          <w:szCs w:val="32"/>
        </w:rPr>
        <w:t>（二）</w:t>
      </w:r>
      <w:r>
        <w:rPr>
          <w:rFonts w:ascii="Times New Roman" w:eastAsia="仿宋_GB2312" w:hAnsi="Times New Roman"/>
          <w:kern w:val="2"/>
          <w:sz w:val="32"/>
          <w:szCs w:val="32"/>
        </w:rPr>
        <w:t>对专项职业能力考核项目实施目录管理，由省</w:t>
      </w:r>
      <w:r>
        <w:rPr>
          <w:rFonts w:ascii="Times New Roman" w:eastAsia="仿宋_GB2312" w:hAnsi="Times New Roman" w:hint="eastAsia"/>
          <w:kern w:val="2"/>
          <w:sz w:val="32"/>
          <w:szCs w:val="32"/>
        </w:rPr>
        <w:t>鉴定中心</w:t>
      </w:r>
      <w:r>
        <w:rPr>
          <w:rFonts w:ascii="Times New Roman" w:eastAsia="仿宋_GB2312" w:hAnsi="Times New Roman"/>
          <w:kern w:val="2"/>
          <w:sz w:val="32"/>
          <w:szCs w:val="32"/>
        </w:rPr>
        <w:t>向社会动态公布。根据我省有关政策规定，符合条件的补贴对象参加专项职业能力培训，通过考核取得专项职业能力证书后享受相关补贴。</w:t>
      </w:r>
    </w:p>
    <w:p w:rsidR="00362F2A" w:rsidRDefault="0001189A">
      <w:pPr>
        <w:pStyle w:val="aa"/>
        <w:widowControl/>
        <w:spacing w:beforeAutospacing="0" w:afterAutospacing="0" w:line="592" w:lineRule="exact"/>
        <w:ind w:firstLineChars="200" w:firstLine="640"/>
        <w:jc w:val="both"/>
        <w:rPr>
          <w:rFonts w:ascii="仿宋_GB2312" w:eastAsia="仿宋_GB2312" w:hAnsi="黑体"/>
          <w:kern w:val="2"/>
          <w:sz w:val="32"/>
          <w:szCs w:val="32"/>
        </w:rPr>
      </w:pPr>
      <w:r>
        <w:rPr>
          <w:rFonts w:ascii="仿宋_GB2312" w:eastAsia="仿宋_GB2312" w:hAnsi="黑体" w:hint="eastAsia"/>
          <w:kern w:val="2"/>
          <w:sz w:val="32"/>
          <w:szCs w:val="32"/>
        </w:rPr>
        <w:t>本通知自</w:t>
      </w:r>
      <w:r>
        <w:rPr>
          <w:rFonts w:ascii="Times New Roman" w:eastAsia="仿宋_GB2312" w:hAnsi="Times New Roman"/>
          <w:kern w:val="2"/>
          <w:sz w:val="32"/>
          <w:szCs w:val="32"/>
        </w:rPr>
        <w:t>2021</w:t>
      </w:r>
      <w:r>
        <w:rPr>
          <w:rFonts w:ascii="仿宋_GB2312" w:eastAsia="仿宋_GB2312" w:hAnsi="黑体" w:hint="eastAsia"/>
          <w:kern w:val="2"/>
          <w:sz w:val="32"/>
          <w:szCs w:val="32"/>
        </w:rPr>
        <w:t>年</w:t>
      </w:r>
      <w:r>
        <w:rPr>
          <w:rFonts w:ascii="Times New Roman" w:eastAsia="仿宋_GB2312" w:hAnsi="Times New Roman"/>
          <w:kern w:val="2"/>
          <w:sz w:val="32"/>
          <w:szCs w:val="32"/>
        </w:rPr>
        <w:t>9</w:t>
      </w:r>
      <w:r>
        <w:rPr>
          <w:rFonts w:ascii="Times New Roman" w:eastAsia="仿宋_GB2312" w:hAnsi="Times New Roman"/>
          <w:kern w:val="2"/>
          <w:sz w:val="32"/>
          <w:szCs w:val="32"/>
        </w:rPr>
        <w:t>月</w:t>
      </w:r>
      <w:r>
        <w:rPr>
          <w:rFonts w:ascii="Times New Roman" w:eastAsia="仿宋_GB2312" w:hAnsi="Times New Roman"/>
          <w:kern w:val="2"/>
          <w:sz w:val="32"/>
          <w:szCs w:val="32"/>
        </w:rPr>
        <w:t>13</w:t>
      </w:r>
      <w:r>
        <w:rPr>
          <w:rFonts w:ascii="仿宋_GB2312" w:eastAsia="仿宋_GB2312" w:hAnsi="黑体" w:hint="eastAsia"/>
          <w:kern w:val="2"/>
          <w:sz w:val="32"/>
          <w:szCs w:val="32"/>
        </w:rPr>
        <w:t>日起实行，有效期两年。</w:t>
      </w:r>
    </w:p>
    <w:p w:rsidR="00362F2A" w:rsidRDefault="00362F2A">
      <w:pPr>
        <w:pStyle w:val="aa"/>
        <w:widowControl/>
        <w:spacing w:beforeAutospacing="0" w:afterAutospacing="0" w:line="592" w:lineRule="exact"/>
        <w:ind w:firstLineChars="200" w:firstLine="640"/>
        <w:jc w:val="both"/>
        <w:rPr>
          <w:rFonts w:ascii="仿宋_GB2312" w:eastAsia="仿宋_GB2312" w:hAnsi="黑体"/>
          <w:kern w:val="2"/>
          <w:sz w:val="32"/>
          <w:szCs w:val="32"/>
        </w:rPr>
      </w:pPr>
    </w:p>
    <w:p w:rsidR="00362F2A" w:rsidRDefault="0001189A">
      <w:pPr>
        <w:pStyle w:val="aa"/>
        <w:widowControl/>
        <w:spacing w:beforeAutospacing="0" w:afterAutospacing="0" w:line="592" w:lineRule="exact"/>
        <w:ind w:firstLineChars="200" w:firstLine="640"/>
        <w:jc w:val="both"/>
        <w:rPr>
          <w:rFonts w:ascii="仿宋_GB2312" w:eastAsia="仿宋_GB2312" w:hAnsi="黑体"/>
          <w:kern w:val="2"/>
          <w:sz w:val="32"/>
          <w:szCs w:val="32"/>
        </w:rPr>
      </w:pPr>
      <w:r>
        <w:rPr>
          <w:rFonts w:ascii="仿宋_GB2312" w:eastAsia="仿宋_GB2312" w:hAnsi="黑体" w:hint="eastAsia"/>
          <w:kern w:val="2"/>
          <w:sz w:val="32"/>
          <w:szCs w:val="32"/>
        </w:rPr>
        <w:t>附件</w:t>
      </w:r>
      <w:r>
        <w:rPr>
          <w:rFonts w:ascii="仿宋_GB2312" w:eastAsia="仿宋_GB2312" w:hAnsi="黑体"/>
          <w:kern w:val="2"/>
          <w:sz w:val="32"/>
          <w:szCs w:val="32"/>
        </w:rPr>
        <w:t>：湖南省专项职业能力考核站备案申报表</w:t>
      </w:r>
    </w:p>
    <w:p w:rsidR="00362F2A" w:rsidRDefault="0001189A">
      <w:pPr>
        <w:pStyle w:val="aa"/>
        <w:rPr>
          <w:rFonts w:ascii="Times New Roman" w:eastAsia="黑体" w:hAnsi="Times New Roman"/>
          <w:sz w:val="32"/>
          <w:szCs w:val="32"/>
        </w:rPr>
      </w:pPr>
      <w:r>
        <w:rPr>
          <w:rFonts w:ascii="Times New Roman" w:eastAsia="黑体" w:hAnsi="Times New Roman"/>
          <w:sz w:val="32"/>
          <w:szCs w:val="32"/>
        </w:rPr>
        <w:t>附件</w:t>
      </w:r>
    </w:p>
    <w:tbl>
      <w:tblPr>
        <w:tblpPr w:leftFromText="180" w:rightFromText="180" w:vertAnchor="page" w:horzAnchor="page" w:tblpX="1316" w:tblpY="2907"/>
        <w:tblW w:w="9807" w:type="dxa"/>
        <w:tblLayout w:type="fixed"/>
        <w:tblLook w:val="04A0" w:firstRow="1" w:lastRow="0" w:firstColumn="1" w:lastColumn="0" w:noHBand="0" w:noVBand="1"/>
      </w:tblPr>
      <w:tblGrid>
        <w:gridCol w:w="2093"/>
        <w:gridCol w:w="142"/>
        <w:gridCol w:w="2429"/>
        <w:gridCol w:w="1286"/>
        <w:gridCol w:w="1104"/>
        <w:gridCol w:w="142"/>
        <w:gridCol w:w="2611"/>
      </w:tblGrid>
      <w:tr w:rsidR="00362F2A">
        <w:trPr>
          <w:trHeight w:hRule="exact" w:val="751"/>
        </w:trPr>
        <w:tc>
          <w:tcPr>
            <w:tcW w:w="9807" w:type="dxa"/>
            <w:gridSpan w:val="7"/>
          </w:tcPr>
          <w:p w:rsidR="00362F2A" w:rsidRDefault="0001189A">
            <w:pPr>
              <w:autoSpaceDE w:val="0"/>
              <w:autoSpaceDN w:val="0"/>
              <w:adjustRightInd w:val="0"/>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湖南省专项职业能力考核站备案申报表</w:t>
            </w:r>
          </w:p>
          <w:p w:rsidR="00362F2A" w:rsidRDefault="00362F2A">
            <w:pPr>
              <w:autoSpaceDE w:val="0"/>
              <w:autoSpaceDN w:val="0"/>
              <w:adjustRightInd w:val="0"/>
              <w:jc w:val="center"/>
              <w:rPr>
                <w:rFonts w:ascii="Times New Roman" w:eastAsia="方正小标宋简体" w:hAnsi="Times New Roman"/>
                <w:color w:val="000000"/>
                <w:sz w:val="44"/>
                <w:szCs w:val="44"/>
              </w:rPr>
            </w:pPr>
          </w:p>
          <w:p w:rsidR="00362F2A" w:rsidRDefault="00362F2A">
            <w:pPr>
              <w:autoSpaceDE w:val="0"/>
              <w:autoSpaceDN w:val="0"/>
              <w:adjustRightInd w:val="0"/>
              <w:jc w:val="center"/>
              <w:rPr>
                <w:rFonts w:ascii="Times New Roman" w:eastAsia="方正小标宋简体" w:hAnsi="Times New Roman"/>
                <w:color w:val="000000"/>
                <w:sz w:val="36"/>
                <w:szCs w:val="36"/>
              </w:rPr>
            </w:pPr>
          </w:p>
          <w:p w:rsidR="00362F2A" w:rsidRDefault="00362F2A">
            <w:pPr>
              <w:autoSpaceDE w:val="0"/>
              <w:autoSpaceDN w:val="0"/>
              <w:adjustRightInd w:val="0"/>
              <w:jc w:val="center"/>
              <w:rPr>
                <w:rFonts w:ascii="Times New Roman" w:eastAsia="方正小标宋简体" w:hAnsi="Times New Roman"/>
                <w:color w:val="000000"/>
                <w:sz w:val="36"/>
                <w:szCs w:val="36"/>
              </w:rPr>
            </w:pPr>
          </w:p>
          <w:p w:rsidR="00362F2A" w:rsidRDefault="00362F2A">
            <w:pPr>
              <w:autoSpaceDE w:val="0"/>
              <w:autoSpaceDN w:val="0"/>
              <w:adjustRightInd w:val="0"/>
              <w:jc w:val="center"/>
              <w:rPr>
                <w:rFonts w:ascii="Times New Roman" w:eastAsia="方正小标宋简体" w:hAnsi="Times New Roman"/>
                <w:color w:val="000000"/>
                <w:sz w:val="36"/>
                <w:szCs w:val="36"/>
              </w:rPr>
            </w:pPr>
          </w:p>
          <w:p w:rsidR="00362F2A" w:rsidRDefault="00362F2A">
            <w:pPr>
              <w:autoSpaceDE w:val="0"/>
              <w:autoSpaceDN w:val="0"/>
              <w:adjustRightInd w:val="0"/>
              <w:jc w:val="center"/>
              <w:rPr>
                <w:rFonts w:ascii="Times New Roman" w:eastAsia="方正小标宋简体" w:hAnsi="Times New Roman"/>
                <w:color w:val="000000"/>
                <w:sz w:val="36"/>
                <w:szCs w:val="36"/>
              </w:rPr>
            </w:pPr>
          </w:p>
          <w:p w:rsidR="00362F2A" w:rsidRDefault="00362F2A">
            <w:pPr>
              <w:autoSpaceDE w:val="0"/>
              <w:autoSpaceDN w:val="0"/>
              <w:adjustRightInd w:val="0"/>
              <w:jc w:val="center"/>
              <w:rPr>
                <w:rFonts w:ascii="Times New Roman" w:eastAsia="方正小标宋简体" w:hAnsi="Times New Roman"/>
                <w:color w:val="000000"/>
                <w:sz w:val="36"/>
                <w:szCs w:val="36"/>
              </w:rPr>
            </w:pPr>
          </w:p>
          <w:p w:rsidR="00362F2A" w:rsidRDefault="00362F2A">
            <w:pPr>
              <w:autoSpaceDE w:val="0"/>
              <w:autoSpaceDN w:val="0"/>
              <w:adjustRightInd w:val="0"/>
              <w:jc w:val="center"/>
              <w:rPr>
                <w:rFonts w:ascii="Times New Roman" w:eastAsia="方正小标宋简体" w:hAnsi="Times New Roman"/>
                <w:color w:val="000000"/>
                <w:sz w:val="36"/>
                <w:szCs w:val="36"/>
              </w:rPr>
            </w:pPr>
          </w:p>
          <w:p w:rsidR="00362F2A" w:rsidRDefault="00362F2A">
            <w:pPr>
              <w:autoSpaceDE w:val="0"/>
              <w:autoSpaceDN w:val="0"/>
              <w:adjustRightInd w:val="0"/>
              <w:jc w:val="center"/>
              <w:rPr>
                <w:rFonts w:ascii="Times New Roman" w:eastAsia="方正小标宋简体" w:hAnsi="Times New Roman"/>
                <w:color w:val="000000"/>
                <w:sz w:val="36"/>
                <w:szCs w:val="36"/>
              </w:rPr>
            </w:pPr>
          </w:p>
          <w:p w:rsidR="00362F2A" w:rsidRDefault="00362F2A">
            <w:pPr>
              <w:autoSpaceDE w:val="0"/>
              <w:autoSpaceDN w:val="0"/>
              <w:adjustRightInd w:val="0"/>
              <w:jc w:val="center"/>
              <w:rPr>
                <w:rFonts w:ascii="Times New Roman" w:eastAsia="方正小标宋简体" w:hAnsi="Times New Roman"/>
                <w:color w:val="000000"/>
                <w:sz w:val="36"/>
                <w:szCs w:val="36"/>
              </w:rPr>
            </w:pPr>
          </w:p>
        </w:tc>
      </w:tr>
      <w:tr w:rsidR="00362F2A">
        <w:trPr>
          <w:trHeight w:hRule="exact" w:val="522"/>
        </w:trPr>
        <w:tc>
          <w:tcPr>
            <w:tcW w:w="9807" w:type="dxa"/>
            <w:gridSpan w:val="7"/>
            <w:tcBorders>
              <w:bottom w:val="single" w:sz="4" w:space="0" w:color="000000"/>
            </w:tcBorders>
          </w:tcPr>
          <w:p w:rsidR="00362F2A" w:rsidRDefault="00362F2A">
            <w:pPr>
              <w:autoSpaceDE w:val="0"/>
              <w:autoSpaceDN w:val="0"/>
              <w:adjustRightInd w:val="0"/>
              <w:jc w:val="center"/>
              <w:rPr>
                <w:rFonts w:ascii="Times New Roman" w:eastAsia="方正小标宋简体" w:hAnsi="Times New Roman"/>
                <w:color w:val="000000"/>
                <w:sz w:val="30"/>
                <w:szCs w:val="30"/>
              </w:rPr>
            </w:pPr>
          </w:p>
          <w:p w:rsidR="00362F2A" w:rsidRDefault="00362F2A">
            <w:pPr>
              <w:autoSpaceDE w:val="0"/>
              <w:autoSpaceDN w:val="0"/>
              <w:adjustRightInd w:val="0"/>
              <w:jc w:val="center"/>
              <w:rPr>
                <w:rFonts w:ascii="Times New Roman" w:eastAsia="方正小标宋简体" w:hAnsi="Times New Roman"/>
                <w:color w:val="000000"/>
                <w:sz w:val="36"/>
                <w:szCs w:val="36"/>
              </w:rPr>
            </w:pPr>
          </w:p>
        </w:tc>
      </w:tr>
      <w:tr w:rsidR="00362F2A">
        <w:trPr>
          <w:trHeight w:hRule="exact" w:val="627"/>
        </w:trPr>
        <w:tc>
          <w:tcPr>
            <w:tcW w:w="2093" w:type="dxa"/>
            <w:tcBorders>
              <w:top w:val="single" w:sz="4" w:space="0" w:color="000000"/>
              <w:left w:val="single" w:sz="4" w:space="0" w:color="000000"/>
              <w:bottom w:val="single" w:sz="4" w:space="0" w:color="000000"/>
              <w:right w:val="single" w:sz="4" w:space="0" w:color="000000"/>
            </w:tcBorders>
            <w:vAlign w:val="center"/>
          </w:tcPr>
          <w:p w:rsidR="00362F2A" w:rsidRDefault="0001189A">
            <w:pPr>
              <w:autoSpaceDE w:val="0"/>
              <w:autoSpaceDN w:val="0"/>
              <w:adjustRightInd w:val="0"/>
              <w:jc w:val="center"/>
              <w:rPr>
                <w:rFonts w:ascii="Times New Roman" w:eastAsia="华文仿宋" w:hAnsi="Times New Roman"/>
                <w:color w:val="000000"/>
              </w:rPr>
            </w:pPr>
            <w:r>
              <w:rPr>
                <w:rFonts w:ascii="Times New Roman" w:eastAsia="华文仿宋" w:hAnsi="Times New Roman"/>
                <w:color w:val="000000"/>
              </w:rPr>
              <w:t>机构</w:t>
            </w:r>
            <w:r>
              <w:rPr>
                <w:rFonts w:ascii="Times New Roman" w:eastAsia="华文仿宋" w:hAnsi="Times New Roman" w:hint="eastAsia"/>
                <w:color w:val="000000"/>
              </w:rPr>
              <w:t>名称</w:t>
            </w:r>
          </w:p>
        </w:tc>
        <w:tc>
          <w:tcPr>
            <w:tcW w:w="3857" w:type="dxa"/>
            <w:gridSpan w:val="3"/>
            <w:tcBorders>
              <w:top w:val="single" w:sz="4" w:space="0" w:color="000000"/>
              <w:left w:val="single" w:sz="4" w:space="0" w:color="000000"/>
              <w:bottom w:val="single" w:sz="4" w:space="0" w:color="000000"/>
              <w:right w:val="single" w:sz="4" w:space="0" w:color="000000"/>
            </w:tcBorders>
            <w:vAlign w:val="center"/>
          </w:tcPr>
          <w:p w:rsidR="00362F2A" w:rsidRDefault="00362F2A">
            <w:pPr>
              <w:autoSpaceDE w:val="0"/>
              <w:autoSpaceDN w:val="0"/>
              <w:adjustRightInd w:val="0"/>
              <w:jc w:val="center"/>
              <w:rPr>
                <w:rFonts w:ascii="Times New Roman" w:eastAsia="华文仿宋" w:hAnsi="Times New Roman"/>
                <w:color w:val="000000"/>
              </w:rPr>
            </w:pPr>
          </w:p>
        </w:tc>
        <w:tc>
          <w:tcPr>
            <w:tcW w:w="1246" w:type="dxa"/>
            <w:gridSpan w:val="2"/>
            <w:tcBorders>
              <w:top w:val="single" w:sz="4" w:space="0" w:color="000000"/>
              <w:left w:val="single" w:sz="4" w:space="0" w:color="000000"/>
              <w:bottom w:val="single" w:sz="4" w:space="0" w:color="000000"/>
              <w:right w:val="single" w:sz="4" w:space="0" w:color="000000"/>
            </w:tcBorders>
            <w:vAlign w:val="center"/>
          </w:tcPr>
          <w:p w:rsidR="00362F2A" w:rsidRDefault="0001189A">
            <w:pPr>
              <w:autoSpaceDE w:val="0"/>
              <w:autoSpaceDN w:val="0"/>
              <w:adjustRightInd w:val="0"/>
              <w:jc w:val="center"/>
              <w:rPr>
                <w:rFonts w:ascii="Times New Roman" w:eastAsia="华文仿宋" w:hAnsi="Times New Roman"/>
                <w:color w:val="000000"/>
              </w:rPr>
            </w:pPr>
            <w:r>
              <w:rPr>
                <w:rFonts w:ascii="Times New Roman" w:eastAsia="华文仿宋" w:hAnsi="Times New Roman"/>
                <w:color w:val="000000"/>
              </w:rPr>
              <w:t>性质</w:t>
            </w:r>
          </w:p>
        </w:tc>
        <w:tc>
          <w:tcPr>
            <w:tcW w:w="2611" w:type="dxa"/>
            <w:tcBorders>
              <w:top w:val="single" w:sz="4" w:space="0" w:color="000000"/>
              <w:left w:val="single" w:sz="4" w:space="0" w:color="000000"/>
              <w:bottom w:val="single" w:sz="4" w:space="0" w:color="000000"/>
              <w:right w:val="single" w:sz="4" w:space="0" w:color="000000"/>
            </w:tcBorders>
            <w:vAlign w:val="center"/>
          </w:tcPr>
          <w:p w:rsidR="00362F2A" w:rsidRDefault="00362F2A">
            <w:pPr>
              <w:autoSpaceDE w:val="0"/>
              <w:autoSpaceDN w:val="0"/>
              <w:adjustRightInd w:val="0"/>
              <w:ind w:leftChars="-45" w:left="-94"/>
              <w:jc w:val="center"/>
              <w:rPr>
                <w:rFonts w:ascii="Times New Roman" w:eastAsia="华文仿宋" w:hAnsi="Times New Roman"/>
                <w:color w:val="000000"/>
              </w:rPr>
            </w:pPr>
          </w:p>
        </w:tc>
      </w:tr>
      <w:tr w:rsidR="00362F2A">
        <w:trPr>
          <w:trHeight w:hRule="exact" w:val="627"/>
        </w:trPr>
        <w:tc>
          <w:tcPr>
            <w:tcW w:w="2093" w:type="dxa"/>
            <w:tcBorders>
              <w:top w:val="single" w:sz="4" w:space="0" w:color="000000"/>
              <w:left w:val="single" w:sz="4" w:space="0" w:color="000000"/>
              <w:bottom w:val="single" w:sz="4" w:space="0" w:color="000000"/>
              <w:right w:val="single" w:sz="4" w:space="0" w:color="000000"/>
            </w:tcBorders>
            <w:vAlign w:val="center"/>
          </w:tcPr>
          <w:p w:rsidR="00362F2A" w:rsidRDefault="0001189A">
            <w:pPr>
              <w:autoSpaceDE w:val="0"/>
              <w:autoSpaceDN w:val="0"/>
              <w:adjustRightInd w:val="0"/>
              <w:jc w:val="center"/>
              <w:rPr>
                <w:rFonts w:ascii="Times New Roman" w:eastAsia="华文仿宋" w:hAnsi="Times New Roman"/>
                <w:color w:val="000000"/>
              </w:rPr>
            </w:pPr>
            <w:r>
              <w:rPr>
                <w:rFonts w:ascii="Times New Roman" w:eastAsia="华文仿宋" w:hAnsi="Times New Roman"/>
                <w:color w:val="000000"/>
              </w:rPr>
              <w:t>负责人</w:t>
            </w:r>
          </w:p>
        </w:tc>
        <w:tc>
          <w:tcPr>
            <w:tcW w:w="2571" w:type="dxa"/>
            <w:gridSpan w:val="2"/>
            <w:tcBorders>
              <w:top w:val="single" w:sz="4" w:space="0" w:color="000000"/>
              <w:left w:val="single" w:sz="4" w:space="0" w:color="000000"/>
              <w:bottom w:val="single" w:sz="4" w:space="0" w:color="000000"/>
              <w:right w:val="single" w:sz="4" w:space="0" w:color="000000"/>
            </w:tcBorders>
            <w:vAlign w:val="center"/>
          </w:tcPr>
          <w:p w:rsidR="00362F2A" w:rsidRDefault="00362F2A">
            <w:pPr>
              <w:autoSpaceDE w:val="0"/>
              <w:autoSpaceDN w:val="0"/>
              <w:adjustRightInd w:val="0"/>
              <w:jc w:val="center"/>
              <w:rPr>
                <w:rFonts w:ascii="Times New Roman" w:eastAsia="华文仿宋" w:hAnsi="Times New Roman"/>
                <w:color w:val="000000"/>
              </w:rPr>
            </w:pPr>
          </w:p>
        </w:tc>
        <w:tc>
          <w:tcPr>
            <w:tcW w:w="2532" w:type="dxa"/>
            <w:gridSpan w:val="3"/>
            <w:tcBorders>
              <w:top w:val="single" w:sz="4" w:space="0" w:color="000000"/>
              <w:left w:val="single" w:sz="4" w:space="0" w:color="000000"/>
              <w:bottom w:val="single" w:sz="4" w:space="0" w:color="000000"/>
              <w:right w:val="single" w:sz="4" w:space="0" w:color="000000"/>
            </w:tcBorders>
            <w:vAlign w:val="center"/>
          </w:tcPr>
          <w:p w:rsidR="00362F2A" w:rsidRDefault="0001189A">
            <w:pPr>
              <w:autoSpaceDE w:val="0"/>
              <w:autoSpaceDN w:val="0"/>
              <w:adjustRightInd w:val="0"/>
              <w:jc w:val="center"/>
              <w:rPr>
                <w:rFonts w:ascii="Times New Roman" w:eastAsia="华文仿宋" w:hAnsi="Times New Roman"/>
                <w:color w:val="000000"/>
              </w:rPr>
            </w:pPr>
            <w:r>
              <w:rPr>
                <w:rFonts w:ascii="Times New Roman" w:eastAsia="华文仿宋" w:hAnsi="Times New Roman"/>
                <w:color w:val="000000"/>
              </w:rPr>
              <w:t>联系电话</w:t>
            </w:r>
          </w:p>
        </w:tc>
        <w:tc>
          <w:tcPr>
            <w:tcW w:w="2611" w:type="dxa"/>
            <w:tcBorders>
              <w:top w:val="single" w:sz="4" w:space="0" w:color="000000"/>
              <w:left w:val="single" w:sz="4" w:space="0" w:color="000000"/>
              <w:bottom w:val="single" w:sz="4" w:space="0" w:color="000000"/>
              <w:right w:val="single" w:sz="4" w:space="0" w:color="000000"/>
            </w:tcBorders>
            <w:vAlign w:val="center"/>
          </w:tcPr>
          <w:p w:rsidR="00362F2A" w:rsidRDefault="00362F2A">
            <w:pPr>
              <w:autoSpaceDE w:val="0"/>
              <w:autoSpaceDN w:val="0"/>
              <w:adjustRightInd w:val="0"/>
              <w:jc w:val="center"/>
              <w:rPr>
                <w:rFonts w:ascii="Times New Roman" w:eastAsia="华文仿宋" w:hAnsi="Times New Roman"/>
                <w:color w:val="000000"/>
              </w:rPr>
            </w:pPr>
          </w:p>
        </w:tc>
      </w:tr>
      <w:tr w:rsidR="00362F2A">
        <w:trPr>
          <w:trHeight w:val="758"/>
        </w:trPr>
        <w:tc>
          <w:tcPr>
            <w:tcW w:w="2093" w:type="dxa"/>
            <w:tcBorders>
              <w:top w:val="single" w:sz="4" w:space="0" w:color="000000"/>
              <w:left w:val="single" w:sz="4" w:space="0" w:color="000000"/>
              <w:bottom w:val="single" w:sz="4" w:space="0" w:color="000000"/>
              <w:right w:val="single" w:sz="4" w:space="0" w:color="000000"/>
            </w:tcBorders>
            <w:vAlign w:val="center"/>
          </w:tcPr>
          <w:p w:rsidR="00362F2A" w:rsidRDefault="0001189A">
            <w:pPr>
              <w:autoSpaceDE w:val="0"/>
              <w:autoSpaceDN w:val="0"/>
              <w:adjustRightInd w:val="0"/>
              <w:jc w:val="center"/>
              <w:rPr>
                <w:rFonts w:ascii="Times New Roman" w:eastAsia="华文仿宋" w:hAnsi="Times New Roman"/>
                <w:color w:val="000000"/>
              </w:rPr>
            </w:pPr>
            <w:r>
              <w:rPr>
                <w:rFonts w:ascii="Times New Roman" w:eastAsia="华文仿宋" w:hAnsi="Times New Roman"/>
                <w:color w:val="000000"/>
              </w:rPr>
              <w:t>联系人</w:t>
            </w:r>
          </w:p>
        </w:tc>
        <w:tc>
          <w:tcPr>
            <w:tcW w:w="2571" w:type="dxa"/>
            <w:gridSpan w:val="2"/>
            <w:tcBorders>
              <w:top w:val="single" w:sz="4" w:space="0" w:color="000000"/>
              <w:left w:val="single" w:sz="4" w:space="0" w:color="000000"/>
              <w:bottom w:val="single" w:sz="4" w:space="0" w:color="000000"/>
              <w:right w:val="single" w:sz="4" w:space="0" w:color="000000"/>
            </w:tcBorders>
            <w:vAlign w:val="center"/>
          </w:tcPr>
          <w:p w:rsidR="00362F2A" w:rsidRDefault="00362F2A">
            <w:pPr>
              <w:autoSpaceDE w:val="0"/>
              <w:autoSpaceDN w:val="0"/>
              <w:adjustRightInd w:val="0"/>
              <w:jc w:val="center"/>
              <w:rPr>
                <w:rFonts w:ascii="Times New Roman" w:eastAsia="华文仿宋" w:hAnsi="Times New Roman"/>
                <w:color w:val="000000"/>
              </w:rPr>
            </w:pPr>
          </w:p>
        </w:tc>
        <w:tc>
          <w:tcPr>
            <w:tcW w:w="2532" w:type="dxa"/>
            <w:gridSpan w:val="3"/>
            <w:tcBorders>
              <w:top w:val="single" w:sz="4" w:space="0" w:color="000000"/>
              <w:left w:val="single" w:sz="4" w:space="0" w:color="000000"/>
              <w:bottom w:val="single" w:sz="4" w:space="0" w:color="000000"/>
              <w:right w:val="single" w:sz="4" w:space="0" w:color="000000"/>
            </w:tcBorders>
            <w:vAlign w:val="center"/>
          </w:tcPr>
          <w:p w:rsidR="00362F2A" w:rsidRDefault="0001189A">
            <w:pPr>
              <w:autoSpaceDE w:val="0"/>
              <w:autoSpaceDN w:val="0"/>
              <w:adjustRightInd w:val="0"/>
              <w:jc w:val="center"/>
              <w:rPr>
                <w:rFonts w:ascii="Times New Roman" w:eastAsia="华文仿宋" w:hAnsi="Times New Roman"/>
                <w:color w:val="000000"/>
              </w:rPr>
            </w:pPr>
            <w:r>
              <w:rPr>
                <w:rFonts w:ascii="Times New Roman" w:eastAsia="华文仿宋" w:hAnsi="Times New Roman"/>
                <w:color w:val="000000"/>
              </w:rPr>
              <w:t>联系电话</w:t>
            </w:r>
          </w:p>
        </w:tc>
        <w:tc>
          <w:tcPr>
            <w:tcW w:w="2611" w:type="dxa"/>
            <w:tcBorders>
              <w:top w:val="single" w:sz="4" w:space="0" w:color="000000"/>
              <w:left w:val="single" w:sz="4" w:space="0" w:color="000000"/>
              <w:bottom w:val="single" w:sz="4" w:space="0" w:color="000000"/>
              <w:right w:val="single" w:sz="4" w:space="0" w:color="000000"/>
            </w:tcBorders>
            <w:vAlign w:val="center"/>
          </w:tcPr>
          <w:p w:rsidR="00362F2A" w:rsidRDefault="00362F2A">
            <w:pPr>
              <w:autoSpaceDE w:val="0"/>
              <w:autoSpaceDN w:val="0"/>
              <w:adjustRightInd w:val="0"/>
              <w:jc w:val="center"/>
              <w:rPr>
                <w:rFonts w:ascii="Times New Roman" w:eastAsia="华文仿宋" w:hAnsi="Times New Roman"/>
                <w:color w:val="000000"/>
              </w:rPr>
            </w:pPr>
          </w:p>
        </w:tc>
      </w:tr>
      <w:tr w:rsidR="00362F2A">
        <w:trPr>
          <w:trHeight w:hRule="exact" w:val="730"/>
        </w:trPr>
        <w:tc>
          <w:tcPr>
            <w:tcW w:w="2093" w:type="dxa"/>
            <w:tcBorders>
              <w:top w:val="single" w:sz="4" w:space="0" w:color="000000"/>
              <w:left w:val="single" w:sz="4" w:space="0" w:color="000000"/>
              <w:bottom w:val="single" w:sz="4" w:space="0" w:color="000000"/>
              <w:right w:val="single" w:sz="4" w:space="0" w:color="000000"/>
            </w:tcBorders>
            <w:vAlign w:val="center"/>
          </w:tcPr>
          <w:p w:rsidR="00362F2A" w:rsidRDefault="0001189A">
            <w:pPr>
              <w:autoSpaceDE w:val="0"/>
              <w:autoSpaceDN w:val="0"/>
              <w:adjustRightInd w:val="0"/>
              <w:jc w:val="center"/>
              <w:rPr>
                <w:rFonts w:ascii="Times New Roman" w:eastAsia="华文仿宋" w:hAnsi="Times New Roman"/>
                <w:color w:val="000000"/>
              </w:rPr>
            </w:pPr>
            <w:r>
              <w:rPr>
                <w:rFonts w:ascii="Times New Roman" w:eastAsia="华文仿宋" w:hAnsi="Times New Roman"/>
                <w:color w:val="000000"/>
              </w:rPr>
              <w:t>详细地址</w:t>
            </w:r>
          </w:p>
        </w:tc>
        <w:tc>
          <w:tcPr>
            <w:tcW w:w="7714" w:type="dxa"/>
            <w:gridSpan w:val="6"/>
            <w:tcBorders>
              <w:top w:val="single" w:sz="4" w:space="0" w:color="000000"/>
              <w:left w:val="single" w:sz="4" w:space="0" w:color="000000"/>
              <w:bottom w:val="single" w:sz="4" w:space="0" w:color="000000"/>
              <w:right w:val="single" w:sz="4" w:space="0" w:color="000000"/>
            </w:tcBorders>
            <w:vAlign w:val="center"/>
          </w:tcPr>
          <w:p w:rsidR="00362F2A" w:rsidRDefault="00362F2A">
            <w:pPr>
              <w:autoSpaceDE w:val="0"/>
              <w:autoSpaceDN w:val="0"/>
              <w:adjustRightInd w:val="0"/>
              <w:jc w:val="center"/>
              <w:rPr>
                <w:rFonts w:ascii="Times New Roman" w:eastAsia="华文仿宋" w:hAnsi="Times New Roman"/>
                <w:color w:val="000000"/>
              </w:rPr>
            </w:pPr>
          </w:p>
        </w:tc>
      </w:tr>
      <w:tr w:rsidR="00362F2A">
        <w:trPr>
          <w:trHeight w:hRule="exact" w:val="698"/>
        </w:trPr>
        <w:tc>
          <w:tcPr>
            <w:tcW w:w="7054" w:type="dxa"/>
            <w:gridSpan w:val="5"/>
            <w:tcBorders>
              <w:top w:val="single" w:sz="4" w:space="0" w:color="000000"/>
              <w:left w:val="single" w:sz="4" w:space="0" w:color="000000"/>
              <w:bottom w:val="single" w:sz="4" w:space="0" w:color="000000"/>
              <w:right w:val="single" w:sz="4" w:space="0" w:color="000000"/>
            </w:tcBorders>
            <w:vAlign w:val="center"/>
          </w:tcPr>
          <w:p w:rsidR="00362F2A" w:rsidRDefault="0001189A">
            <w:pPr>
              <w:autoSpaceDE w:val="0"/>
              <w:autoSpaceDN w:val="0"/>
              <w:adjustRightInd w:val="0"/>
              <w:jc w:val="center"/>
              <w:rPr>
                <w:rFonts w:ascii="Times New Roman" w:eastAsia="华文仿宋" w:hAnsi="Times New Roman"/>
                <w:color w:val="000000"/>
              </w:rPr>
            </w:pPr>
            <w:r>
              <w:rPr>
                <w:rFonts w:ascii="Times New Roman" w:eastAsia="华文仿宋" w:hAnsi="Times New Roman" w:hint="eastAsia"/>
                <w:color w:val="000000"/>
              </w:rPr>
              <w:t>申报</w:t>
            </w:r>
            <w:r>
              <w:rPr>
                <w:rFonts w:ascii="Times New Roman" w:eastAsia="华文仿宋" w:hAnsi="Times New Roman"/>
                <w:color w:val="000000"/>
              </w:rPr>
              <w:t>考核项目</w:t>
            </w:r>
          </w:p>
        </w:tc>
        <w:tc>
          <w:tcPr>
            <w:tcW w:w="2753" w:type="dxa"/>
            <w:gridSpan w:val="2"/>
            <w:tcBorders>
              <w:top w:val="single" w:sz="4" w:space="0" w:color="000000"/>
              <w:left w:val="single" w:sz="4" w:space="0" w:color="000000"/>
              <w:bottom w:val="single" w:sz="4" w:space="0" w:color="000000"/>
              <w:right w:val="single" w:sz="4" w:space="0" w:color="000000"/>
            </w:tcBorders>
            <w:vAlign w:val="center"/>
          </w:tcPr>
          <w:p w:rsidR="00362F2A" w:rsidRDefault="0001189A">
            <w:pPr>
              <w:autoSpaceDE w:val="0"/>
              <w:autoSpaceDN w:val="0"/>
              <w:adjustRightInd w:val="0"/>
              <w:jc w:val="center"/>
              <w:rPr>
                <w:rFonts w:ascii="Times New Roman" w:eastAsia="华文仿宋" w:hAnsi="Times New Roman"/>
                <w:color w:val="000000"/>
              </w:rPr>
            </w:pPr>
            <w:r>
              <w:rPr>
                <w:rFonts w:ascii="Times New Roman" w:eastAsia="华文仿宋" w:hAnsi="Times New Roman"/>
                <w:color w:val="000000"/>
              </w:rPr>
              <w:t>材料附件目录</w:t>
            </w:r>
          </w:p>
        </w:tc>
      </w:tr>
      <w:tr w:rsidR="00362F2A">
        <w:trPr>
          <w:trHeight w:hRule="exact" w:val="941"/>
        </w:trPr>
        <w:tc>
          <w:tcPr>
            <w:tcW w:w="7054" w:type="dxa"/>
            <w:gridSpan w:val="5"/>
            <w:tcBorders>
              <w:top w:val="single" w:sz="4" w:space="0" w:color="000000"/>
              <w:left w:val="single" w:sz="4" w:space="0" w:color="000000"/>
              <w:bottom w:val="single" w:sz="4" w:space="0" w:color="000000"/>
              <w:right w:val="single" w:sz="4" w:space="0" w:color="000000"/>
            </w:tcBorders>
          </w:tcPr>
          <w:p w:rsidR="00362F2A" w:rsidRDefault="00362F2A">
            <w:pPr>
              <w:autoSpaceDE w:val="0"/>
              <w:autoSpaceDN w:val="0"/>
              <w:adjustRightInd w:val="0"/>
              <w:jc w:val="center"/>
              <w:rPr>
                <w:rFonts w:ascii="Times New Roman" w:eastAsia="华文仿宋" w:hAnsi="Times New Roman"/>
                <w:color w:val="000000"/>
              </w:rPr>
            </w:pPr>
          </w:p>
        </w:tc>
        <w:tc>
          <w:tcPr>
            <w:tcW w:w="2753" w:type="dxa"/>
            <w:gridSpan w:val="2"/>
            <w:vMerge w:val="restart"/>
            <w:tcBorders>
              <w:top w:val="single" w:sz="4" w:space="0" w:color="000000"/>
              <w:left w:val="single" w:sz="4" w:space="0" w:color="000000"/>
              <w:right w:val="single" w:sz="4" w:space="0" w:color="000000"/>
            </w:tcBorders>
            <w:vAlign w:val="center"/>
          </w:tcPr>
          <w:p w:rsidR="00362F2A" w:rsidRDefault="0001189A">
            <w:pPr>
              <w:numPr>
                <w:ilvl w:val="0"/>
                <w:numId w:val="1"/>
              </w:numPr>
              <w:autoSpaceDE w:val="0"/>
              <w:autoSpaceDN w:val="0"/>
              <w:adjustRightInd w:val="0"/>
              <w:spacing w:line="360" w:lineRule="exact"/>
              <w:jc w:val="left"/>
              <w:rPr>
                <w:rFonts w:ascii="Times New Roman" w:eastAsia="华文仿宋" w:hAnsi="Times New Roman"/>
                <w:color w:val="000000"/>
                <w:sz w:val="24"/>
              </w:rPr>
            </w:pPr>
            <w:r>
              <w:rPr>
                <w:rFonts w:ascii="Times New Roman" w:eastAsia="华文仿宋" w:hAnsi="Times New Roman"/>
                <w:color w:val="000000"/>
                <w:sz w:val="24"/>
              </w:rPr>
              <w:t>机构资质证明；</w:t>
            </w:r>
          </w:p>
          <w:p w:rsidR="00362F2A" w:rsidRDefault="0001189A">
            <w:pPr>
              <w:numPr>
                <w:ilvl w:val="0"/>
                <w:numId w:val="1"/>
              </w:numPr>
              <w:autoSpaceDE w:val="0"/>
              <w:autoSpaceDN w:val="0"/>
              <w:adjustRightInd w:val="0"/>
              <w:spacing w:line="360" w:lineRule="exact"/>
              <w:jc w:val="left"/>
              <w:rPr>
                <w:rFonts w:ascii="Times New Roman" w:eastAsia="华文仿宋" w:hAnsi="Times New Roman"/>
                <w:color w:val="000000"/>
                <w:sz w:val="24"/>
              </w:rPr>
            </w:pPr>
            <w:r>
              <w:rPr>
                <w:rFonts w:ascii="Times New Roman" w:eastAsia="华文仿宋" w:hAnsi="Times New Roman"/>
                <w:color w:val="000000"/>
                <w:sz w:val="24"/>
              </w:rPr>
              <w:t>考核项目场地、设备清单</w:t>
            </w:r>
            <w:r>
              <w:rPr>
                <w:rFonts w:ascii="Times New Roman" w:eastAsia="华文仿宋" w:hAnsi="Times New Roman" w:hint="eastAsia"/>
                <w:color w:val="000000"/>
                <w:sz w:val="24"/>
              </w:rPr>
              <w:t>；</w:t>
            </w:r>
          </w:p>
          <w:p w:rsidR="00362F2A" w:rsidRDefault="0001189A">
            <w:pPr>
              <w:numPr>
                <w:ilvl w:val="0"/>
                <w:numId w:val="1"/>
              </w:numPr>
              <w:autoSpaceDE w:val="0"/>
              <w:autoSpaceDN w:val="0"/>
              <w:adjustRightInd w:val="0"/>
              <w:spacing w:line="360" w:lineRule="exact"/>
              <w:jc w:val="left"/>
              <w:rPr>
                <w:rFonts w:ascii="Times New Roman" w:eastAsia="华文仿宋" w:hAnsi="Times New Roman"/>
                <w:color w:val="000000"/>
                <w:sz w:val="24"/>
              </w:rPr>
            </w:pPr>
            <w:r>
              <w:rPr>
                <w:rFonts w:ascii="Times New Roman" w:eastAsia="华文仿宋" w:hAnsi="Times New Roman"/>
                <w:color w:val="000000"/>
                <w:sz w:val="24"/>
              </w:rPr>
              <w:t>考评人员名册与资质证明；</w:t>
            </w:r>
          </w:p>
          <w:p w:rsidR="00362F2A" w:rsidRDefault="0001189A">
            <w:pPr>
              <w:numPr>
                <w:ilvl w:val="0"/>
                <w:numId w:val="1"/>
              </w:numPr>
              <w:autoSpaceDE w:val="0"/>
              <w:autoSpaceDN w:val="0"/>
              <w:adjustRightInd w:val="0"/>
              <w:spacing w:line="360" w:lineRule="exact"/>
              <w:jc w:val="left"/>
              <w:rPr>
                <w:rFonts w:ascii="Times New Roman" w:eastAsia="华文仿宋" w:hAnsi="Times New Roman"/>
                <w:color w:val="000000"/>
              </w:rPr>
            </w:pPr>
            <w:r>
              <w:rPr>
                <w:rFonts w:ascii="Times New Roman" w:eastAsia="华文仿宋" w:hAnsi="Times New Roman"/>
                <w:color w:val="000000"/>
                <w:sz w:val="24"/>
              </w:rPr>
              <w:t>管理运行制度和管理人员名册。</w:t>
            </w:r>
          </w:p>
        </w:tc>
      </w:tr>
      <w:tr w:rsidR="00362F2A">
        <w:trPr>
          <w:trHeight w:hRule="exact" w:val="1034"/>
        </w:trPr>
        <w:tc>
          <w:tcPr>
            <w:tcW w:w="7054" w:type="dxa"/>
            <w:gridSpan w:val="5"/>
            <w:tcBorders>
              <w:top w:val="single" w:sz="4" w:space="0" w:color="000000"/>
              <w:left w:val="single" w:sz="4" w:space="0" w:color="000000"/>
              <w:bottom w:val="single" w:sz="4" w:space="0" w:color="000000"/>
              <w:right w:val="single" w:sz="4" w:space="0" w:color="000000"/>
            </w:tcBorders>
            <w:vAlign w:val="center"/>
          </w:tcPr>
          <w:p w:rsidR="00362F2A" w:rsidRDefault="0001189A">
            <w:pPr>
              <w:autoSpaceDE w:val="0"/>
              <w:autoSpaceDN w:val="0"/>
              <w:adjustRightInd w:val="0"/>
              <w:jc w:val="center"/>
              <w:rPr>
                <w:rFonts w:ascii="Times New Roman" w:eastAsia="华文仿宋" w:hAnsi="Times New Roman"/>
                <w:color w:val="000000"/>
              </w:rPr>
            </w:pPr>
            <w:r>
              <w:rPr>
                <w:rFonts w:ascii="Times New Roman" w:eastAsia="华文仿宋" w:hAnsi="Times New Roman" w:hint="eastAsia"/>
                <w:color w:val="000000"/>
              </w:rPr>
              <w:t xml:space="preserve"> </w:t>
            </w:r>
          </w:p>
        </w:tc>
        <w:tc>
          <w:tcPr>
            <w:tcW w:w="2753" w:type="dxa"/>
            <w:gridSpan w:val="2"/>
            <w:vMerge/>
            <w:tcBorders>
              <w:left w:val="single" w:sz="4" w:space="0" w:color="000000"/>
              <w:right w:val="single" w:sz="4" w:space="0" w:color="000000"/>
            </w:tcBorders>
            <w:vAlign w:val="center"/>
          </w:tcPr>
          <w:p w:rsidR="00362F2A" w:rsidRDefault="00362F2A">
            <w:pPr>
              <w:autoSpaceDE w:val="0"/>
              <w:autoSpaceDN w:val="0"/>
              <w:adjustRightInd w:val="0"/>
              <w:jc w:val="center"/>
              <w:rPr>
                <w:rFonts w:ascii="Times New Roman" w:eastAsia="华文仿宋" w:hAnsi="Times New Roman"/>
                <w:color w:val="000000"/>
              </w:rPr>
            </w:pPr>
          </w:p>
        </w:tc>
      </w:tr>
      <w:tr w:rsidR="00362F2A">
        <w:trPr>
          <w:trHeight w:hRule="exact" w:val="1120"/>
        </w:trPr>
        <w:tc>
          <w:tcPr>
            <w:tcW w:w="7054" w:type="dxa"/>
            <w:gridSpan w:val="5"/>
            <w:tcBorders>
              <w:top w:val="single" w:sz="4" w:space="0" w:color="000000"/>
              <w:left w:val="single" w:sz="4" w:space="0" w:color="000000"/>
              <w:bottom w:val="single" w:sz="4" w:space="0" w:color="000000"/>
              <w:right w:val="single" w:sz="4" w:space="0" w:color="000000"/>
            </w:tcBorders>
            <w:vAlign w:val="center"/>
          </w:tcPr>
          <w:p w:rsidR="00362F2A" w:rsidRDefault="00362F2A">
            <w:pPr>
              <w:autoSpaceDE w:val="0"/>
              <w:autoSpaceDN w:val="0"/>
              <w:adjustRightInd w:val="0"/>
              <w:jc w:val="center"/>
              <w:rPr>
                <w:rFonts w:ascii="Times New Roman" w:eastAsia="华文仿宋" w:hAnsi="Times New Roman"/>
                <w:color w:val="000000"/>
              </w:rPr>
            </w:pPr>
          </w:p>
        </w:tc>
        <w:tc>
          <w:tcPr>
            <w:tcW w:w="2753" w:type="dxa"/>
            <w:gridSpan w:val="2"/>
            <w:vMerge/>
            <w:tcBorders>
              <w:left w:val="single" w:sz="4" w:space="0" w:color="000000"/>
              <w:right w:val="single" w:sz="4" w:space="0" w:color="000000"/>
            </w:tcBorders>
            <w:vAlign w:val="center"/>
          </w:tcPr>
          <w:p w:rsidR="00362F2A" w:rsidRDefault="00362F2A">
            <w:pPr>
              <w:autoSpaceDE w:val="0"/>
              <w:autoSpaceDN w:val="0"/>
              <w:adjustRightInd w:val="0"/>
              <w:jc w:val="center"/>
              <w:rPr>
                <w:rFonts w:ascii="Times New Roman" w:eastAsia="华文仿宋" w:hAnsi="Times New Roman"/>
                <w:color w:val="000000"/>
              </w:rPr>
            </w:pPr>
          </w:p>
        </w:tc>
      </w:tr>
      <w:tr w:rsidR="00362F2A">
        <w:trPr>
          <w:trHeight w:val="1947"/>
        </w:trPr>
        <w:tc>
          <w:tcPr>
            <w:tcW w:w="2235" w:type="dxa"/>
            <w:gridSpan w:val="2"/>
            <w:tcBorders>
              <w:top w:val="single" w:sz="4" w:space="0" w:color="000000"/>
              <w:left w:val="single" w:sz="4" w:space="0" w:color="000000"/>
              <w:bottom w:val="single" w:sz="6" w:space="0" w:color="000000"/>
              <w:right w:val="single" w:sz="6" w:space="0" w:color="000000"/>
            </w:tcBorders>
            <w:vAlign w:val="center"/>
          </w:tcPr>
          <w:p w:rsidR="00362F2A" w:rsidRDefault="0001189A">
            <w:pPr>
              <w:autoSpaceDE w:val="0"/>
              <w:autoSpaceDN w:val="0"/>
              <w:adjustRightInd w:val="0"/>
              <w:jc w:val="center"/>
              <w:rPr>
                <w:rFonts w:ascii="Times New Roman" w:eastAsia="华文仿宋" w:hAnsi="Times New Roman"/>
                <w:color w:val="000000"/>
              </w:rPr>
            </w:pPr>
            <w:r>
              <w:rPr>
                <w:rFonts w:ascii="Times New Roman" w:eastAsia="华文仿宋" w:hAnsi="Times New Roman"/>
                <w:color w:val="000000"/>
              </w:rPr>
              <w:t>设施设备、场地</w:t>
            </w:r>
            <w:r>
              <w:rPr>
                <w:rFonts w:ascii="Times New Roman" w:eastAsia="华文仿宋" w:hAnsi="Times New Roman"/>
                <w:color w:val="000000"/>
              </w:rPr>
              <w:t xml:space="preserve"> </w:t>
            </w:r>
            <w:r>
              <w:rPr>
                <w:rFonts w:ascii="Times New Roman" w:eastAsia="华文仿宋" w:hAnsi="Times New Roman"/>
                <w:color w:val="000000"/>
              </w:rPr>
              <w:t>（可另加页）</w:t>
            </w:r>
          </w:p>
        </w:tc>
        <w:tc>
          <w:tcPr>
            <w:tcW w:w="7572" w:type="dxa"/>
            <w:gridSpan w:val="5"/>
            <w:tcBorders>
              <w:top w:val="single" w:sz="4" w:space="0" w:color="000000"/>
              <w:left w:val="single" w:sz="6" w:space="0" w:color="000000"/>
              <w:bottom w:val="single" w:sz="6" w:space="0" w:color="000000"/>
              <w:right w:val="single" w:sz="4" w:space="0" w:color="000000"/>
            </w:tcBorders>
          </w:tcPr>
          <w:p w:rsidR="00362F2A" w:rsidRDefault="00362F2A">
            <w:pPr>
              <w:autoSpaceDE w:val="0"/>
              <w:autoSpaceDN w:val="0"/>
              <w:adjustRightInd w:val="0"/>
              <w:rPr>
                <w:rFonts w:ascii="Times New Roman" w:eastAsia="华文仿宋" w:hAnsi="Times New Roman"/>
                <w:color w:val="000000"/>
              </w:rPr>
            </w:pPr>
          </w:p>
          <w:p w:rsidR="00362F2A" w:rsidRDefault="00362F2A">
            <w:pPr>
              <w:autoSpaceDE w:val="0"/>
              <w:autoSpaceDN w:val="0"/>
              <w:adjustRightInd w:val="0"/>
              <w:jc w:val="center"/>
              <w:rPr>
                <w:rFonts w:ascii="Times New Roman" w:eastAsia="华文仿宋" w:hAnsi="Times New Roman"/>
                <w:color w:val="000000"/>
              </w:rPr>
            </w:pPr>
          </w:p>
          <w:p w:rsidR="00362F2A" w:rsidRDefault="00362F2A">
            <w:pPr>
              <w:autoSpaceDE w:val="0"/>
              <w:autoSpaceDN w:val="0"/>
              <w:adjustRightInd w:val="0"/>
              <w:jc w:val="center"/>
              <w:rPr>
                <w:rFonts w:ascii="Times New Roman" w:eastAsia="华文仿宋" w:hAnsi="Times New Roman"/>
                <w:color w:val="000000"/>
              </w:rPr>
            </w:pPr>
          </w:p>
          <w:p w:rsidR="00362F2A" w:rsidRDefault="00362F2A">
            <w:pPr>
              <w:autoSpaceDE w:val="0"/>
              <w:autoSpaceDN w:val="0"/>
              <w:adjustRightInd w:val="0"/>
              <w:jc w:val="center"/>
              <w:rPr>
                <w:rFonts w:ascii="Times New Roman" w:eastAsia="华文仿宋" w:hAnsi="Times New Roman"/>
                <w:color w:val="000000"/>
              </w:rPr>
            </w:pPr>
          </w:p>
          <w:p w:rsidR="00362F2A" w:rsidRDefault="00362F2A">
            <w:pPr>
              <w:pStyle w:val="a0"/>
            </w:pPr>
          </w:p>
          <w:p w:rsidR="00362F2A" w:rsidRDefault="00362F2A">
            <w:pPr>
              <w:pStyle w:val="a0"/>
            </w:pPr>
          </w:p>
        </w:tc>
      </w:tr>
      <w:tr w:rsidR="00362F2A">
        <w:trPr>
          <w:trHeight w:val="1545"/>
        </w:trPr>
        <w:tc>
          <w:tcPr>
            <w:tcW w:w="2235" w:type="dxa"/>
            <w:gridSpan w:val="2"/>
            <w:tcBorders>
              <w:top w:val="single" w:sz="6" w:space="0" w:color="000000"/>
              <w:left w:val="single" w:sz="4" w:space="0" w:color="000000"/>
              <w:bottom w:val="single" w:sz="4" w:space="0" w:color="000000"/>
              <w:right w:val="single" w:sz="6" w:space="0" w:color="000000"/>
            </w:tcBorders>
            <w:vAlign w:val="center"/>
          </w:tcPr>
          <w:p w:rsidR="00362F2A" w:rsidRDefault="0001189A">
            <w:pPr>
              <w:autoSpaceDE w:val="0"/>
              <w:autoSpaceDN w:val="0"/>
              <w:adjustRightInd w:val="0"/>
              <w:ind w:left="210" w:hangingChars="100" w:hanging="210"/>
              <w:jc w:val="center"/>
              <w:rPr>
                <w:rFonts w:ascii="Times New Roman" w:eastAsia="华文仿宋" w:hAnsi="Times New Roman"/>
                <w:color w:val="000000"/>
              </w:rPr>
            </w:pPr>
            <w:r>
              <w:rPr>
                <w:rFonts w:ascii="Times New Roman" w:eastAsia="华文仿宋" w:hAnsi="Times New Roman"/>
                <w:color w:val="000000"/>
              </w:rPr>
              <w:t>考评人员配置情况</w:t>
            </w:r>
          </w:p>
          <w:p w:rsidR="00362F2A" w:rsidRDefault="0001189A">
            <w:pPr>
              <w:autoSpaceDE w:val="0"/>
              <w:autoSpaceDN w:val="0"/>
              <w:adjustRightInd w:val="0"/>
              <w:ind w:left="210" w:hangingChars="100" w:hanging="210"/>
              <w:jc w:val="center"/>
              <w:rPr>
                <w:rFonts w:ascii="Times New Roman" w:eastAsia="华文仿宋" w:hAnsi="Times New Roman"/>
                <w:color w:val="000000"/>
              </w:rPr>
            </w:pPr>
            <w:r>
              <w:rPr>
                <w:rFonts w:ascii="Times New Roman" w:eastAsia="华文仿宋" w:hAnsi="Times New Roman"/>
                <w:color w:val="000000"/>
              </w:rPr>
              <w:t>（可另加页）</w:t>
            </w:r>
          </w:p>
        </w:tc>
        <w:tc>
          <w:tcPr>
            <w:tcW w:w="7572" w:type="dxa"/>
            <w:gridSpan w:val="5"/>
            <w:tcBorders>
              <w:top w:val="single" w:sz="6" w:space="0" w:color="000000"/>
              <w:left w:val="single" w:sz="6" w:space="0" w:color="000000"/>
              <w:bottom w:val="single" w:sz="4" w:space="0" w:color="000000"/>
              <w:right w:val="single" w:sz="4" w:space="0" w:color="000000"/>
            </w:tcBorders>
          </w:tcPr>
          <w:p w:rsidR="00362F2A" w:rsidRDefault="0001189A">
            <w:pPr>
              <w:tabs>
                <w:tab w:val="left" w:pos="1739"/>
              </w:tabs>
              <w:autoSpaceDE w:val="0"/>
              <w:autoSpaceDN w:val="0"/>
              <w:adjustRightInd w:val="0"/>
              <w:rPr>
                <w:rFonts w:ascii="Times New Roman" w:eastAsia="华文仿宋" w:hAnsi="Times New Roman"/>
                <w:color w:val="000000"/>
              </w:rPr>
            </w:pPr>
            <w:r>
              <w:rPr>
                <w:rFonts w:ascii="Times New Roman" w:eastAsia="华文仿宋" w:hAnsi="Times New Roman"/>
                <w:color w:val="000000"/>
              </w:rPr>
              <w:tab/>
            </w:r>
          </w:p>
          <w:p w:rsidR="00362F2A" w:rsidRDefault="00362F2A">
            <w:pPr>
              <w:tabs>
                <w:tab w:val="left" w:pos="1739"/>
              </w:tabs>
              <w:autoSpaceDE w:val="0"/>
              <w:autoSpaceDN w:val="0"/>
              <w:adjustRightInd w:val="0"/>
              <w:rPr>
                <w:rFonts w:ascii="Times New Roman" w:eastAsia="华文仿宋" w:hAnsi="Times New Roman"/>
                <w:color w:val="000000"/>
              </w:rPr>
            </w:pPr>
          </w:p>
          <w:p w:rsidR="00362F2A" w:rsidRDefault="00362F2A">
            <w:pPr>
              <w:pStyle w:val="a0"/>
            </w:pPr>
          </w:p>
          <w:p w:rsidR="00362F2A" w:rsidRDefault="00362F2A">
            <w:pPr>
              <w:pStyle w:val="a0"/>
            </w:pPr>
          </w:p>
          <w:p w:rsidR="00362F2A" w:rsidRDefault="00362F2A">
            <w:pPr>
              <w:tabs>
                <w:tab w:val="left" w:pos="1739"/>
              </w:tabs>
              <w:autoSpaceDE w:val="0"/>
              <w:autoSpaceDN w:val="0"/>
              <w:adjustRightInd w:val="0"/>
              <w:rPr>
                <w:rFonts w:ascii="Times New Roman" w:eastAsia="华文仿宋" w:hAnsi="Times New Roman"/>
                <w:color w:val="000000"/>
              </w:rPr>
            </w:pPr>
          </w:p>
        </w:tc>
      </w:tr>
      <w:tr w:rsidR="00362F2A">
        <w:trPr>
          <w:trHeight w:val="2865"/>
        </w:trPr>
        <w:tc>
          <w:tcPr>
            <w:tcW w:w="2235" w:type="dxa"/>
            <w:gridSpan w:val="2"/>
            <w:tcBorders>
              <w:top w:val="single" w:sz="6" w:space="0" w:color="000000"/>
              <w:left w:val="single" w:sz="4" w:space="0" w:color="000000"/>
              <w:bottom w:val="single" w:sz="4" w:space="0" w:color="000000"/>
              <w:right w:val="single" w:sz="6" w:space="0" w:color="000000"/>
            </w:tcBorders>
            <w:vAlign w:val="center"/>
          </w:tcPr>
          <w:p w:rsidR="00362F2A" w:rsidRDefault="0001189A">
            <w:pPr>
              <w:autoSpaceDE w:val="0"/>
              <w:autoSpaceDN w:val="0"/>
              <w:adjustRightInd w:val="0"/>
              <w:ind w:left="210" w:hangingChars="100" w:hanging="210"/>
              <w:jc w:val="center"/>
              <w:rPr>
                <w:rFonts w:ascii="Times New Roman" w:eastAsia="华文仿宋" w:hAnsi="Times New Roman"/>
                <w:color w:val="000000"/>
              </w:rPr>
            </w:pPr>
            <w:r>
              <w:rPr>
                <w:rFonts w:ascii="Times New Roman" w:eastAsia="华文仿宋" w:hAnsi="Times New Roman" w:hint="eastAsia"/>
                <w:color w:val="000000"/>
              </w:rPr>
              <w:t>申请单位承诺</w:t>
            </w:r>
          </w:p>
        </w:tc>
        <w:tc>
          <w:tcPr>
            <w:tcW w:w="7572" w:type="dxa"/>
            <w:gridSpan w:val="5"/>
            <w:tcBorders>
              <w:top w:val="single" w:sz="6" w:space="0" w:color="000000"/>
              <w:left w:val="single" w:sz="6" w:space="0" w:color="000000"/>
              <w:bottom w:val="single" w:sz="4" w:space="0" w:color="000000"/>
              <w:right w:val="single" w:sz="4" w:space="0" w:color="000000"/>
            </w:tcBorders>
          </w:tcPr>
          <w:p w:rsidR="00362F2A" w:rsidRDefault="00362F2A">
            <w:pPr>
              <w:tabs>
                <w:tab w:val="left" w:pos="1739"/>
              </w:tabs>
              <w:autoSpaceDE w:val="0"/>
              <w:autoSpaceDN w:val="0"/>
              <w:adjustRightInd w:val="0"/>
              <w:ind w:firstLineChars="200" w:firstLine="480"/>
              <w:rPr>
                <w:rFonts w:ascii="Times New Roman" w:eastAsia="华文仿宋" w:hAnsi="Times New Roman"/>
                <w:color w:val="000000"/>
                <w:sz w:val="24"/>
              </w:rPr>
            </w:pPr>
          </w:p>
          <w:p w:rsidR="00362F2A" w:rsidRDefault="0001189A">
            <w:pPr>
              <w:tabs>
                <w:tab w:val="left" w:pos="1739"/>
              </w:tabs>
              <w:autoSpaceDE w:val="0"/>
              <w:autoSpaceDN w:val="0"/>
              <w:adjustRightInd w:val="0"/>
              <w:ind w:firstLineChars="200" w:firstLine="480"/>
              <w:rPr>
                <w:rFonts w:ascii="Times New Roman" w:eastAsia="华文仿宋" w:hAnsi="Times New Roman"/>
                <w:color w:val="000000"/>
                <w:sz w:val="24"/>
              </w:rPr>
            </w:pPr>
            <w:r>
              <w:rPr>
                <w:rFonts w:ascii="Times New Roman" w:eastAsia="华文仿宋" w:hAnsi="Times New Roman" w:hint="eastAsia"/>
                <w:color w:val="000000"/>
                <w:sz w:val="24"/>
              </w:rPr>
              <w:t>本人承诺以上所填内容及所提供材料真实有效，因有关信息、材料不实而造成的一切后果，责任自负，并按有关规定接受处罚。</w:t>
            </w:r>
          </w:p>
          <w:p w:rsidR="00362F2A" w:rsidRDefault="00362F2A">
            <w:pPr>
              <w:pStyle w:val="a0"/>
            </w:pPr>
          </w:p>
          <w:p w:rsidR="00362F2A" w:rsidRDefault="0001189A">
            <w:pPr>
              <w:pStyle w:val="a0"/>
              <w:ind w:firstLineChars="200" w:firstLine="420"/>
              <w:rPr>
                <w:rFonts w:ascii="仿宋" w:eastAsia="仿宋" w:hAnsi="仿宋"/>
                <w:szCs w:val="21"/>
              </w:rPr>
            </w:pPr>
            <w:r>
              <w:rPr>
                <w:rFonts w:ascii="仿宋" w:eastAsia="仿宋" w:hAnsi="仿宋" w:hint="eastAsia"/>
                <w:szCs w:val="21"/>
              </w:rPr>
              <w:t>法人签字：</w:t>
            </w:r>
            <w:r>
              <w:rPr>
                <w:rFonts w:ascii="仿宋" w:eastAsia="仿宋" w:hAnsi="仿宋" w:hint="eastAsia"/>
                <w:szCs w:val="21"/>
              </w:rPr>
              <w:t xml:space="preserve">                          </w:t>
            </w:r>
            <w:r>
              <w:rPr>
                <w:rFonts w:ascii="仿宋" w:eastAsia="仿宋" w:hAnsi="仿宋" w:hint="eastAsia"/>
                <w:szCs w:val="21"/>
              </w:rPr>
              <w:t>单位（公章）</w:t>
            </w:r>
          </w:p>
          <w:p w:rsidR="00362F2A" w:rsidRDefault="0001189A">
            <w:pPr>
              <w:pStyle w:val="a0"/>
            </w:pPr>
            <w:r>
              <w:rPr>
                <w:rFonts w:ascii="仿宋" w:eastAsia="仿宋" w:hAnsi="仿宋" w:hint="eastAsia"/>
                <w:szCs w:val="21"/>
              </w:rPr>
              <w:t xml:space="preserve">                                             </w:t>
            </w:r>
            <w:r>
              <w:rPr>
                <w:rFonts w:ascii="仿宋" w:eastAsia="仿宋" w:hAnsi="仿宋" w:hint="eastAsia"/>
                <w:szCs w:val="21"/>
              </w:rPr>
              <w:t>年</w:t>
            </w:r>
            <w:r>
              <w:rPr>
                <w:rFonts w:ascii="仿宋" w:eastAsia="仿宋" w:hAnsi="仿宋" w:hint="eastAsia"/>
                <w:szCs w:val="21"/>
              </w:rPr>
              <w:t xml:space="preserve">      </w:t>
            </w:r>
            <w:r>
              <w:rPr>
                <w:rFonts w:ascii="仿宋" w:eastAsia="仿宋" w:hAnsi="仿宋" w:hint="eastAsia"/>
                <w:szCs w:val="21"/>
              </w:rPr>
              <w:t>月</w:t>
            </w:r>
            <w:r>
              <w:rPr>
                <w:rFonts w:ascii="仿宋" w:eastAsia="仿宋" w:hAnsi="仿宋" w:hint="eastAsia"/>
                <w:szCs w:val="21"/>
              </w:rPr>
              <w:t xml:space="preserve">      </w:t>
            </w:r>
            <w:r>
              <w:rPr>
                <w:rFonts w:ascii="仿宋" w:eastAsia="仿宋" w:hAnsi="仿宋" w:hint="eastAsia"/>
                <w:szCs w:val="21"/>
              </w:rPr>
              <w:t>日</w:t>
            </w:r>
          </w:p>
        </w:tc>
      </w:tr>
      <w:tr w:rsidR="00362F2A">
        <w:trPr>
          <w:trHeight w:val="2865"/>
        </w:trPr>
        <w:tc>
          <w:tcPr>
            <w:tcW w:w="2235" w:type="dxa"/>
            <w:gridSpan w:val="2"/>
            <w:tcBorders>
              <w:top w:val="single" w:sz="6" w:space="0" w:color="000000"/>
              <w:left w:val="single" w:sz="4" w:space="0" w:color="000000"/>
              <w:bottom w:val="single" w:sz="4" w:space="0" w:color="000000"/>
              <w:right w:val="single" w:sz="6" w:space="0" w:color="000000"/>
            </w:tcBorders>
            <w:vAlign w:val="center"/>
          </w:tcPr>
          <w:p w:rsidR="00362F2A" w:rsidRDefault="0001189A">
            <w:pPr>
              <w:autoSpaceDE w:val="0"/>
              <w:autoSpaceDN w:val="0"/>
              <w:adjustRightInd w:val="0"/>
              <w:ind w:left="210" w:hangingChars="100" w:hanging="210"/>
              <w:jc w:val="center"/>
              <w:rPr>
                <w:rFonts w:ascii="Times New Roman" w:eastAsia="华文仿宋" w:hAnsi="Times New Roman"/>
                <w:color w:val="000000"/>
              </w:rPr>
            </w:pPr>
            <w:r>
              <w:rPr>
                <w:rFonts w:ascii="Times New Roman" w:eastAsia="华文仿宋" w:hAnsi="Times New Roman" w:hint="eastAsia"/>
                <w:color w:val="000000"/>
              </w:rPr>
              <w:t>市（州）职业技能鉴定</w:t>
            </w:r>
          </w:p>
          <w:p w:rsidR="00362F2A" w:rsidRDefault="0001189A">
            <w:pPr>
              <w:autoSpaceDE w:val="0"/>
              <w:autoSpaceDN w:val="0"/>
              <w:adjustRightInd w:val="0"/>
              <w:ind w:left="210" w:hangingChars="100" w:hanging="210"/>
              <w:jc w:val="center"/>
              <w:rPr>
                <w:rFonts w:ascii="Times New Roman" w:eastAsia="华文仿宋" w:hAnsi="Times New Roman"/>
                <w:color w:val="000000"/>
              </w:rPr>
            </w:pPr>
            <w:r>
              <w:rPr>
                <w:rFonts w:ascii="Times New Roman" w:eastAsia="华文仿宋" w:hAnsi="Times New Roman" w:hint="eastAsia"/>
                <w:color w:val="000000"/>
              </w:rPr>
              <w:t>（技能人才评价）中心意见</w:t>
            </w:r>
          </w:p>
        </w:tc>
        <w:tc>
          <w:tcPr>
            <w:tcW w:w="7572" w:type="dxa"/>
            <w:gridSpan w:val="5"/>
            <w:tcBorders>
              <w:top w:val="single" w:sz="6" w:space="0" w:color="000000"/>
              <w:left w:val="single" w:sz="6" w:space="0" w:color="000000"/>
              <w:bottom w:val="single" w:sz="4" w:space="0" w:color="000000"/>
              <w:right w:val="single" w:sz="4" w:space="0" w:color="000000"/>
            </w:tcBorders>
          </w:tcPr>
          <w:p w:rsidR="00362F2A" w:rsidRDefault="00362F2A">
            <w:pPr>
              <w:tabs>
                <w:tab w:val="left" w:pos="1739"/>
              </w:tabs>
              <w:autoSpaceDE w:val="0"/>
              <w:autoSpaceDN w:val="0"/>
              <w:adjustRightInd w:val="0"/>
              <w:ind w:firstLineChars="200" w:firstLine="560"/>
              <w:rPr>
                <w:rFonts w:ascii="Times New Roman" w:eastAsia="华文仿宋" w:hAnsi="Times New Roman"/>
                <w:color w:val="000000"/>
                <w:sz w:val="28"/>
                <w:szCs w:val="28"/>
              </w:rPr>
            </w:pPr>
          </w:p>
        </w:tc>
      </w:tr>
      <w:tr w:rsidR="00362F2A">
        <w:trPr>
          <w:trHeight w:val="3069"/>
        </w:trPr>
        <w:tc>
          <w:tcPr>
            <w:tcW w:w="2235" w:type="dxa"/>
            <w:gridSpan w:val="2"/>
            <w:tcBorders>
              <w:top w:val="single" w:sz="4" w:space="0" w:color="000000"/>
              <w:left w:val="single" w:sz="4" w:space="0" w:color="000000"/>
              <w:bottom w:val="single" w:sz="4" w:space="0" w:color="000000"/>
              <w:right w:val="single" w:sz="4" w:space="0" w:color="000000"/>
            </w:tcBorders>
            <w:vAlign w:val="center"/>
          </w:tcPr>
          <w:p w:rsidR="00362F2A" w:rsidRDefault="0001189A">
            <w:pPr>
              <w:autoSpaceDE w:val="0"/>
              <w:autoSpaceDN w:val="0"/>
              <w:adjustRightInd w:val="0"/>
              <w:jc w:val="center"/>
              <w:rPr>
                <w:rFonts w:ascii="Times New Roman" w:eastAsia="华文仿宋" w:hAnsi="Times New Roman"/>
                <w:color w:val="000000"/>
              </w:rPr>
            </w:pPr>
            <w:r>
              <w:rPr>
                <w:rFonts w:ascii="Times New Roman" w:eastAsia="华文仿宋" w:hAnsi="Times New Roman"/>
                <w:color w:val="000000"/>
              </w:rPr>
              <w:t>评估组</w:t>
            </w:r>
          </w:p>
        </w:tc>
        <w:tc>
          <w:tcPr>
            <w:tcW w:w="7572" w:type="dxa"/>
            <w:gridSpan w:val="5"/>
            <w:tcBorders>
              <w:top w:val="single" w:sz="4" w:space="0" w:color="000000"/>
              <w:left w:val="single" w:sz="4" w:space="0" w:color="000000"/>
              <w:bottom w:val="single" w:sz="4" w:space="0" w:color="000000"/>
              <w:right w:val="single" w:sz="4" w:space="0" w:color="000000"/>
            </w:tcBorders>
          </w:tcPr>
          <w:p w:rsidR="00362F2A" w:rsidRDefault="00362F2A">
            <w:pPr>
              <w:autoSpaceDE w:val="0"/>
              <w:autoSpaceDN w:val="0"/>
              <w:adjustRightInd w:val="0"/>
              <w:ind w:right="960"/>
              <w:rPr>
                <w:rFonts w:ascii="Times New Roman" w:eastAsia="华文仿宋" w:hAnsi="Times New Roman"/>
                <w:color w:val="000000"/>
              </w:rPr>
            </w:pPr>
          </w:p>
          <w:p w:rsidR="00362F2A" w:rsidRDefault="00362F2A">
            <w:pPr>
              <w:autoSpaceDE w:val="0"/>
              <w:autoSpaceDN w:val="0"/>
              <w:adjustRightInd w:val="0"/>
              <w:ind w:right="960"/>
              <w:rPr>
                <w:rFonts w:ascii="Times New Roman" w:eastAsia="华文仿宋" w:hAnsi="Times New Roman"/>
                <w:color w:val="000000"/>
              </w:rPr>
            </w:pPr>
          </w:p>
          <w:p w:rsidR="00362F2A" w:rsidRDefault="00362F2A">
            <w:pPr>
              <w:autoSpaceDE w:val="0"/>
              <w:autoSpaceDN w:val="0"/>
              <w:adjustRightInd w:val="0"/>
              <w:ind w:right="960"/>
              <w:rPr>
                <w:rFonts w:ascii="Times New Roman" w:eastAsia="华文仿宋" w:hAnsi="Times New Roman"/>
                <w:color w:val="000000"/>
              </w:rPr>
            </w:pPr>
          </w:p>
          <w:p w:rsidR="00362F2A" w:rsidRDefault="00362F2A">
            <w:pPr>
              <w:pStyle w:val="a0"/>
              <w:rPr>
                <w:rFonts w:ascii="Times New Roman" w:eastAsia="华文仿宋" w:hAnsi="Times New Roman"/>
                <w:color w:val="000000"/>
              </w:rPr>
            </w:pPr>
          </w:p>
          <w:p w:rsidR="00362F2A" w:rsidRDefault="00362F2A">
            <w:pPr>
              <w:pStyle w:val="a0"/>
              <w:rPr>
                <w:rFonts w:ascii="Times New Roman" w:eastAsia="华文仿宋" w:hAnsi="Times New Roman"/>
                <w:color w:val="000000"/>
              </w:rPr>
            </w:pPr>
          </w:p>
          <w:p w:rsidR="00362F2A" w:rsidRDefault="00362F2A">
            <w:pPr>
              <w:pStyle w:val="a0"/>
              <w:rPr>
                <w:rFonts w:ascii="Times New Roman" w:eastAsia="华文仿宋" w:hAnsi="Times New Roman"/>
                <w:color w:val="000000"/>
              </w:rPr>
            </w:pPr>
          </w:p>
          <w:p w:rsidR="00362F2A" w:rsidRDefault="00362F2A">
            <w:pPr>
              <w:pStyle w:val="a0"/>
              <w:rPr>
                <w:rFonts w:ascii="Times New Roman" w:eastAsia="华文仿宋" w:hAnsi="Times New Roman"/>
                <w:color w:val="000000"/>
              </w:rPr>
            </w:pPr>
          </w:p>
          <w:p w:rsidR="00362F2A" w:rsidRDefault="00362F2A">
            <w:pPr>
              <w:autoSpaceDE w:val="0"/>
              <w:autoSpaceDN w:val="0"/>
              <w:adjustRightInd w:val="0"/>
              <w:ind w:right="960"/>
              <w:rPr>
                <w:rFonts w:ascii="Times New Roman" w:eastAsia="华文仿宋" w:hAnsi="Times New Roman"/>
                <w:color w:val="000000"/>
              </w:rPr>
            </w:pPr>
          </w:p>
          <w:p w:rsidR="00362F2A" w:rsidRDefault="0001189A">
            <w:pPr>
              <w:autoSpaceDE w:val="0"/>
              <w:autoSpaceDN w:val="0"/>
              <w:adjustRightInd w:val="0"/>
              <w:ind w:right="960" w:firstLineChars="200" w:firstLine="420"/>
              <w:rPr>
                <w:rFonts w:ascii="Times New Roman" w:eastAsia="华文仿宋" w:hAnsi="Times New Roman"/>
                <w:color w:val="000000"/>
              </w:rPr>
            </w:pPr>
            <w:r>
              <w:rPr>
                <w:rFonts w:ascii="Times New Roman" w:eastAsia="华文仿宋" w:hAnsi="Times New Roman"/>
                <w:color w:val="000000"/>
              </w:rPr>
              <w:t>评估组签字：</w:t>
            </w:r>
          </w:p>
          <w:p w:rsidR="00362F2A" w:rsidRDefault="0001189A">
            <w:pPr>
              <w:autoSpaceDE w:val="0"/>
              <w:autoSpaceDN w:val="0"/>
              <w:adjustRightInd w:val="0"/>
              <w:ind w:right="960"/>
              <w:rPr>
                <w:rFonts w:ascii="Times New Roman" w:eastAsia="等线" w:hAnsi="Times New Roman"/>
                <w:color w:val="000000"/>
              </w:rPr>
            </w:pPr>
            <w:r>
              <w:rPr>
                <w:rFonts w:ascii="Times New Roman" w:eastAsia="华文仿宋" w:hAnsi="Times New Roman"/>
                <w:color w:val="000000"/>
              </w:rPr>
              <w:t xml:space="preserve">                                    </w:t>
            </w:r>
            <w:r>
              <w:rPr>
                <w:rFonts w:ascii="Times New Roman" w:eastAsia="华文仿宋" w:hAnsi="Times New Roman"/>
                <w:color w:val="000000"/>
              </w:rPr>
              <w:t>年</w:t>
            </w:r>
            <w:r>
              <w:rPr>
                <w:rFonts w:ascii="Times New Roman" w:eastAsia="华文仿宋" w:hAnsi="Times New Roman"/>
                <w:color w:val="000000"/>
              </w:rPr>
              <w:t xml:space="preserve">      </w:t>
            </w:r>
            <w:r>
              <w:rPr>
                <w:rFonts w:ascii="Times New Roman" w:eastAsia="华文仿宋" w:hAnsi="Times New Roman"/>
                <w:color w:val="000000"/>
              </w:rPr>
              <w:t>月</w:t>
            </w:r>
            <w:r>
              <w:rPr>
                <w:rFonts w:ascii="Times New Roman" w:eastAsia="华文仿宋" w:hAnsi="Times New Roman"/>
                <w:color w:val="000000"/>
              </w:rPr>
              <w:t xml:space="preserve">    </w:t>
            </w:r>
            <w:r>
              <w:rPr>
                <w:rFonts w:ascii="Times New Roman" w:eastAsia="华文仿宋" w:hAnsi="Times New Roman"/>
                <w:color w:val="000000"/>
              </w:rPr>
              <w:t>日</w:t>
            </w:r>
          </w:p>
        </w:tc>
      </w:tr>
      <w:tr w:rsidR="00362F2A">
        <w:trPr>
          <w:trHeight w:val="2865"/>
        </w:trPr>
        <w:tc>
          <w:tcPr>
            <w:tcW w:w="2235" w:type="dxa"/>
            <w:gridSpan w:val="2"/>
            <w:tcBorders>
              <w:top w:val="single" w:sz="4" w:space="0" w:color="000000"/>
              <w:left w:val="single" w:sz="4" w:space="0" w:color="000000"/>
              <w:bottom w:val="single" w:sz="4" w:space="0" w:color="000000"/>
              <w:right w:val="single" w:sz="4" w:space="0" w:color="000000"/>
            </w:tcBorders>
            <w:vAlign w:val="center"/>
          </w:tcPr>
          <w:p w:rsidR="00362F2A" w:rsidRDefault="0001189A">
            <w:pPr>
              <w:autoSpaceDE w:val="0"/>
              <w:autoSpaceDN w:val="0"/>
              <w:adjustRightInd w:val="0"/>
              <w:ind w:rightChars="-45" w:right="-94"/>
              <w:jc w:val="center"/>
              <w:rPr>
                <w:rFonts w:ascii="Times New Roman" w:eastAsia="华文仿宋" w:hAnsi="Times New Roman"/>
                <w:color w:val="000000"/>
              </w:rPr>
            </w:pPr>
            <w:r>
              <w:rPr>
                <w:rFonts w:ascii="Times New Roman" w:eastAsia="华文仿宋" w:hAnsi="Times New Roman"/>
                <w:color w:val="000000"/>
              </w:rPr>
              <w:t>省鉴定中心意见</w:t>
            </w:r>
          </w:p>
        </w:tc>
        <w:tc>
          <w:tcPr>
            <w:tcW w:w="7572" w:type="dxa"/>
            <w:gridSpan w:val="5"/>
            <w:tcBorders>
              <w:top w:val="single" w:sz="4" w:space="0" w:color="000000"/>
              <w:left w:val="single" w:sz="4" w:space="0" w:color="000000"/>
              <w:bottom w:val="single" w:sz="4" w:space="0" w:color="000000"/>
              <w:right w:val="single" w:sz="4" w:space="0" w:color="000000"/>
            </w:tcBorders>
          </w:tcPr>
          <w:p w:rsidR="00362F2A" w:rsidRDefault="00362F2A">
            <w:pPr>
              <w:autoSpaceDE w:val="0"/>
              <w:autoSpaceDN w:val="0"/>
              <w:adjustRightInd w:val="0"/>
              <w:ind w:right="640"/>
              <w:rPr>
                <w:rFonts w:ascii="Times New Roman" w:eastAsia="华文仿宋" w:hAnsi="Times New Roman"/>
                <w:color w:val="000000"/>
              </w:rPr>
            </w:pPr>
          </w:p>
          <w:p w:rsidR="00362F2A" w:rsidRDefault="00362F2A">
            <w:pPr>
              <w:autoSpaceDE w:val="0"/>
              <w:autoSpaceDN w:val="0"/>
              <w:adjustRightInd w:val="0"/>
              <w:ind w:right="640"/>
              <w:rPr>
                <w:rFonts w:ascii="Times New Roman" w:eastAsia="华文仿宋" w:hAnsi="Times New Roman"/>
                <w:color w:val="000000"/>
              </w:rPr>
            </w:pPr>
          </w:p>
          <w:p w:rsidR="00362F2A" w:rsidRDefault="00362F2A">
            <w:pPr>
              <w:pStyle w:val="a0"/>
              <w:rPr>
                <w:rFonts w:ascii="Times New Roman" w:eastAsia="华文仿宋" w:hAnsi="Times New Roman"/>
                <w:color w:val="000000"/>
              </w:rPr>
            </w:pPr>
          </w:p>
          <w:p w:rsidR="00362F2A" w:rsidRDefault="00362F2A">
            <w:pPr>
              <w:pStyle w:val="a0"/>
              <w:rPr>
                <w:rFonts w:ascii="Times New Roman" w:eastAsia="华文仿宋" w:hAnsi="Times New Roman"/>
                <w:color w:val="000000"/>
              </w:rPr>
            </w:pPr>
          </w:p>
          <w:p w:rsidR="00362F2A" w:rsidRDefault="00362F2A">
            <w:pPr>
              <w:pStyle w:val="a0"/>
              <w:rPr>
                <w:rFonts w:ascii="Times New Roman" w:eastAsia="华文仿宋" w:hAnsi="Times New Roman"/>
                <w:color w:val="000000"/>
              </w:rPr>
            </w:pPr>
          </w:p>
          <w:p w:rsidR="00362F2A" w:rsidRDefault="00362F2A">
            <w:pPr>
              <w:autoSpaceDE w:val="0"/>
              <w:autoSpaceDN w:val="0"/>
              <w:adjustRightInd w:val="0"/>
              <w:ind w:right="640"/>
              <w:rPr>
                <w:rFonts w:ascii="Times New Roman" w:eastAsia="华文仿宋" w:hAnsi="Times New Roman"/>
                <w:color w:val="000000"/>
              </w:rPr>
            </w:pPr>
          </w:p>
          <w:p w:rsidR="00362F2A" w:rsidRDefault="00362F2A">
            <w:pPr>
              <w:autoSpaceDE w:val="0"/>
              <w:autoSpaceDN w:val="0"/>
              <w:adjustRightInd w:val="0"/>
              <w:ind w:right="640"/>
              <w:rPr>
                <w:rFonts w:ascii="Times New Roman" w:eastAsia="华文仿宋" w:hAnsi="Times New Roman"/>
                <w:color w:val="000000"/>
              </w:rPr>
            </w:pPr>
          </w:p>
          <w:p w:rsidR="00362F2A" w:rsidRDefault="00362F2A">
            <w:pPr>
              <w:pStyle w:val="a0"/>
            </w:pPr>
          </w:p>
          <w:p w:rsidR="00362F2A" w:rsidRDefault="0001189A">
            <w:pPr>
              <w:autoSpaceDE w:val="0"/>
              <w:autoSpaceDN w:val="0"/>
              <w:adjustRightInd w:val="0"/>
              <w:ind w:right="640" w:firstLineChars="1000" w:firstLine="2100"/>
              <w:rPr>
                <w:rFonts w:ascii="Times New Roman" w:eastAsia="华文仿宋" w:hAnsi="Times New Roman"/>
                <w:color w:val="000000"/>
              </w:rPr>
            </w:pPr>
            <w:r>
              <w:rPr>
                <w:rFonts w:ascii="Times New Roman" w:eastAsia="华文仿宋" w:hAnsi="Times New Roman"/>
                <w:color w:val="000000"/>
              </w:rPr>
              <w:t>（盖章）</w:t>
            </w:r>
            <w:r>
              <w:rPr>
                <w:rFonts w:ascii="Times New Roman" w:eastAsia="华文仿宋" w:hAnsi="Times New Roman"/>
                <w:color w:val="000000"/>
              </w:rPr>
              <w:t xml:space="preserve">            </w:t>
            </w:r>
            <w:r>
              <w:rPr>
                <w:rFonts w:ascii="Times New Roman" w:eastAsia="华文仿宋" w:hAnsi="Times New Roman"/>
                <w:color w:val="000000"/>
              </w:rPr>
              <w:t>年</w:t>
            </w:r>
            <w:r>
              <w:rPr>
                <w:rFonts w:ascii="Times New Roman" w:eastAsia="华文仿宋" w:hAnsi="Times New Roman"/>
                <w:color w:val="000000"/>
              </w:rPr>
              <w:t xml:space="preserve">     </w:t>
            </w:r>
            <w:r>
              <w:rPr>
                <w:rFonts w:ascii="Times New Roman" w:eastAsia="华文仿宋" w:hAnsi="Times New Roman"/>
                <w:color w:val="000000"/>
              </w:rPr>
              <w:t>月</w:t>
            </w:r>
            <w:r>
              <w:rPr>
                <w:rFonts w:ascii="Times New Roman" w:eastAsia="华文仿宋" w:hAnsi="Times New Roman"/>
                <w:color w:val="000000"/>
              </w:rPr>
              <w:t xml:space="preserve">    </w:t>
            </w:r>
            <w:r>
              <w:rPr>
                <w:rFonts w:ascii="Times New Roman" w:eastAsia="华文仿宋" w:hAnsi="Times New Roman"/>
                <w:color w:val="000000"/>
              </w:rPr>
              <w:t>日</w:t>
            </w:r>
          </w:p>
        </w:tc>
      </w:tr>
    </w:tbl>
    <w:p w:rsidR="00362F2A" w:rsidRDefault="00362F2A">
      <w:pPr>
        <w:pStyle w:val="aa"/>
        <w:widowControl/>
        <w:spacing w:beforeAutospacing="0" w:afterAutospacing="0" w:line="592" w:lineRule="exact"/>
        <w:jc w:val="both"/>
        <w:rPr>
          <w:rFonts w:ascii="Times New Roman" w:eastAsia="仿宋_GB2312" w:hAnsi="Times New Roman"/>
          <w:kern w:val="2"/>
          <w:sz w:val="32"/>
          <w:szCs w:val="32"/>
        </w:rPr>
      </w:pPr>
    </w:p>
    <w:p w:rsidR="00362F2A" w:rsidRDefault="00362F2A">
      <w:pPr>
        <w:spacing w:line="400" w:lineRule="exact"/>
        <w:rPr>
          <w:rFonts w:ascii="楷体_GB2312" w:eastAsia="楷体_GB2312" w:hAnsi="楷体_GB2312" w:cs="楷体_GB2312"/>
          <w:sz w:val="28"/>
          <w:szCs w:val="28"/>
        </w:rPr>
      </w:pPr>
    </w:p>
    <w:p w:rsidR="00362F2A" w:rsidRDefault="00362F2A">
      <w:pPr>
        <w:pStyle w:val="a0"/>
        <w:rPr>
          <w:rFonts w:ascii="楷体_GB2312" w:eastAsia="楷体_GB2312" w:hAnsi="楷体_GB2312" w:cs="楷体_GB2312"/>
          <w:sz w:val="28"/>
          <w:szCs w:val="28"/>
        </w:rPr>
      </w:pPr>
    </w:p>
    <w:p w:rsidR="00362F2A" w:rsidRDefault="00362F2A">
      <w:pPr>
        <w:pStyle w:val="a0"/>
        <w:rPr>
          <w:rFonts w:ascii="楷体_GB2312" w:eastAsia="楷体_GB2312" w:hAnsi="楷体_GB2312" w:cs="楷体_GB2312"/>
          <w:sz w:val="28"/>
          <w:szCs w:val="28"/>
        </w:rPr>
      </w:pPr>
    </w:p>
    <w:p w:rsidR="00362F2A" w:rsidRDefault="00362F2A">
      <w:pPr>
        <w:pStyle w:val="a0"/>
        <w:rPr>
          <w:rFonts w:ascii="楷体_GB2312" w:eastAsia="楷体_GB2312" w:hAnsi="楷体_GB2312" w:cs="楷体_GB2312"/>
          <w:sz w:val="28"/>
          <w:szCs w:val="28"/>
        </w:rPr>
      </w:pPr>
    </w:p>
    <w:p w:rsidR="00362F2A" w:rsidRDefault="00362F2A">
      <w:pPr>
        <w:pStyle w:val="a0"/>
        <w:rPr>
          <w:rFonts w:ascii="楷体_GB2312" w:eastAsia="楷体_GB2312" w:hAnsi="楷体_GB2312" w:cs="楷体_GB2312"/>
          <w:sz w:val="28"/>
          <w:szCs w:val="28"/>
        </w:rPr>
      </w:pPr>
    </w:p>
    <w:p w:rsidR="00362F2A" w:rsidRDefault="00362F2A">
      <w:pPr>
        <w:pStyle w:val="a0"/>
        <w:rPr>
          <w:rFonts w:ascii="楷体_GB2312" w:eastAsia="楷体_GB2312" w:hAnsi="楷体_GB2312" w:cs="楷体_GB2312"/>
          <w:sz w:val="28"/>
          <w:szCs w:val="28"/>
        </w:rPr>
      </w:pPr>
    </w:p>
    <w:p w:rsidR="00362F2A" w:rsidRDefault="00362F2A">
      <w:pPr>
        <w:pStyle w:val="a0"/>
        <w:rPr>
          <w:rFonts w:ascii="楷体_GB2312" w:eastAsia="楷体_GB2312" w:hAnsi="楷体_GB2312" w:cs="楷体_GB2312"/>
          <w:sz w:val="28"/>
          <w:szCs w:val="28"/>
        </w:rPr>
      </w:pPr>
    </w:p>
    <w:p w:rsidR="00362F2A" w:rsidRDefault="00362F2A">
      <w:pPr>
        <w:pStyle w:val="a0"/>
        <w:rPr>
          <w:rFonts w:ascii="楷体_GB2312" w:eastAsia="楷体_GB2312" w:hAnsi="楷体_GB2312" w:cs="楷体_GB2312"/>
          <w:sz w:val="28"/>
          <w:szCs w:val="28"/>
        </w:rPr>
      </w:pPr>
    </w:p>
    <w:p w:rsidR="00362F2A" w:rsidRDefault="00362F2A">
      <w:pPr>
        <w:pStyle w:val="a0"/>
        <w:rPr>
          <w:rFonts w:ascii="楷体_GB2312" w:eastAsia="楷体_GB2312" w:hAnsi="楷体_GB2312" w:cs="楷体_GB2312"/>
          <w:sz w:val="28"/>
          <w:szCs w:val="28"/>
        </w:rPr>
      </w:pPr>
    </w:p>
    <w:p w:rsidR="00362F2A" w:rsidRDefault="00362F2A">
      <w:pPr>
        <w:pStyle w:val="a0"/>
        <w:rPr>
          <w:rFonts w:ascii="楷体_GB2312" w:eastAsia="楷体_GB2312" w:hAnsi="楷体_GB2312" w:cs="楷体_GB2312"/>
          <w:sz w:val="28"/>
          <w:szCs w:val="28"/>
        </w:rPr>
      </w:pPr>
    </w:p>
    <w:p w:rsidR="00362F2A" w:rsidRDefault="00362F2A">
      <w:pPr>
        <w:pStyle w:val="a0"/>
        <w:rPr>
          <w:rFonts w:ascii="楷体_GB2312" w:eastAsia="楷体_GB2312" w:hAnsi="楷体_GB2312" w:cs="楷体_GB2312"/>
          <w:sz w:val="28"/>
          <w:szCs w:val="28"/>
        </w:rPr>
      </w:pPr>
    </w:p>
    <w:p w:rsidR="00362F2A" w:rsidRDefault="00362F2A">
      <w:pPr>
        <w:pStyle w:val="a0"/>
        <w:rPr>
          <w:rFonts w:ascii="楷体_GB2312" w:eastAsia="楷体_GB2312" w:hAnsi="楷体_GB2312" w:cs="楷体_GB2312"/>
          <w:sz w:val="28"/>
          <w:szCs w:val="28"/>
        </w:rPr>
      </w:pPr>
    </w:p>
    <w:p w:rsidR="00362F2A" w:rsidRDefault="00362F2A">
      <w:pPr>
        <w:pStyle w:val="a0"/>
        <w:rPr>
          <w:rFonts w:ascii="楷体_GB2312" w:eastAsia="楷体_GB2312" w:hAnsi="楷体_GB2312" w:cs="楷体_GB2312"/>
          <w:sz w:val="28"/>
          <w:szCs w:val="28"/>
        </w:rPr>
      </w:pPr>
    </w:p>
    <w:p w:rsidR="00362F2A" w:rsidRDefault="00362F2A">
      <w:pPr>
        <w:pStyle w:val="a0"/>
        <w:rPr>
          <w:rFonts w:ascii="楷体_GB2312" w:eastAsia="楷体_GB2312" w:hAnsi="楷体_GB2312" w:cs="楷体_GB2312"/>
          <w:sz w:val="28"/>
          <w:szCs w:val="28"/>
        </w:rPr>
      </w:pPr>
    </w:p>
    <w:p w:rsidR="00362F2A" w:rsidRDefault="00362F2A">
      <w:pPr>
        <w:pStyle w:val="a0"/>
        <w:spacing w:after="0"/>
        <w:rPr>
          <w:rFonts w:ascii="楷体_GB2312" w:eastAsia="楷体_GB2312" w:hAnsi="楷体_GB2312" w:cs="楷体_GB2312"/>
          <w:sz w:val="28"/>
          <w:szCs w:val="28"/>
        </w:rPr>
      </w:pPr>
    </w:p>
    <w:p w:rsidR="00362F2A" w:rsidRDefault="00362F2A">
      <w:pPr>
        <w:pStyle w:val="a0"/>
        <w:rPr>
          <w:rFonts w:ascii="楷体_GB2312" w:eastAsia="楷体_GB2312" w:hAnsi="楷体_GB2312" w:cs="楷体_GB2312"/>
          <w:sz w:val="28"/>
          <w:szCs w:val="28"/>
        </w:rPr>
      </w:pPr>
    </w:p>
    <w:p w:rsidR="00362F2A" w:rsidRDefault="00362F2A">
      <w:pPr>
        <w:pStyle w:val="a0"/>
        <w:rPr>
          <w:rFonts w:ascii="楷体_GB2312" w:eastAsia="楷体_GB2312" w:hAnsi="楷体_GB2312" w:cs="楷体_GB2312"/>
          <w:sz w:val="28"/>
          <w:szCs w:val="28"/>
        </w:rPr>
      </w:pPr>
    </w:p>
    <w:p w:rsidR="00362F2A" w:rsidRDefault="00362F2A">
      <w:pPr>
        <w:pStyle w:val="a0"/>
        <w:rPr>
          <w:rFonts w:ascii="楷体_GB2312" w:eastAsia="楷体_GB2312" w:hAnsi="楷体_GB2312" w:cs="楷体_GB2312"/>
          <w:sz w:val="28"/>
          <w:szCs w:val="28"/>
        </w:rPr>
      </w:pPr>
    </w:p>
    <w:p w:rsidR="00362F2A" w:rsidRDefault="0001189A">
      <w:pPr>
        <w:pBdr>
          <w:top w:val="single" w:sz="4" w:space="0" w:color="auto"/>
          <w:bottom w:val="single" w:sz="4" w:space="0" w:color="auto"/>
          <w:between w:val="single" w:sz="4" w:space="0" w:color="auto"/>
        </w:pBdr>
        <w:spacing w:line="400" w:lineRule="exact"/>
        <w:rPr>
          <w:rFonts w:ascii="Times New Roman" w:eastAsia="仿宋_GB2312" w:hAnsi="Times New Roman"/>
          <w:sz w:val="32"/>
          <w:szCs w:val="32"/>
        </w:rPr>
      </w:pPr>
      <w:r>
        <w:rPr>
          <w:rFonts w:ascii="楷体_GB2312" w:eastAsia="楷体_GB2312" w:hAnsi="楷体_GB2312" w:cs="楷体_GB2312" w:hint="eastAsia"/>
          <w:sz w:val="28"/>
          <w:szCs w:val="28"/>
        </w:rPr>
        <w:t xml:space="preserve"> </w:t>
      </w:r>
      <w:r>
        <w:rPr>
          <w:rFonts w:ascii="Times New Roman" w:eastAsia="仿宋_GB2312" w:hAnsi="Times New Roman"/>
          <w:sz w:val="28"/>
          <w:szCs w:val="28"/>
        </w:rPr>
        <w:t xml:space="preserve"> </w:t>
      </w:r>
      <w:r>
        <w:rPr>
          <w:rFonts w:ascii="Times New Roman" w:eastAsia="仿宋_GB2312" w:hAnsi="Times New Roman"/>
          <w:sz w:val="28"/>
          <w:szCs w:val="28"/>
        </w:rPr>
        <w:t>湖南省人力资源和社会保障厅办公室</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20</w:t>
      </w:r>
      <w:r>
        <w:rPr>
          <w:rFonts w:ascii="Times New Roman" w:eastAsia="仿宋_GB2312" w:hAnsi="Times New Roman" w:hint="eastAsia"/>
          <w:sz w:val="28"/>
          <w:szCs w:val="28"/>
        </w:rPr>
        <w:t>21</w:t>
      </w:r>
      <w:r>
        <w:rPr>
          <w:rFonts w:ascii="Times New Roman" w:eastAsia="仿宋_GB2312" w:hAnsi="Times New Roman"/>
          <w:sz w:val="28"/>
          <w:szCs w:val="28"/>
        </w:rPr>
        <w:t>年</w:t>
      </w:r>
      <w:r>
        <w:rPr>
          <w:rFonts w:ascii="Times New Roman" w:eastAsia="仿宋_GB2312" w:hAnsi="Times New Roman" w:hint="eastAsia"/>
          <w:sz w:val="28"/>
          <w:szCs w:val="28"/>
        </w:rPr>
        <w:t>9</w:t>
      </w:r>
      <w:r>
        <w:rPr>
          <w:rFonts w:ascii="Times New Roman" w:eastAsia="仿宋_GB2312" w:hAnsi="Times New Roman"/>
          <w:sz w:val="28"/>
          <w:szCs w:val="28"/>
        </w:rPr>
        <w:t>月</w:t>
      </w:r>
      <w:r>
        <w:rPr>
          <w:rFonts w:ascii="Times New Roman" w:eastAsia="仿宋_GB2312" w:hAnsi="Times New Roman" w:hint="eastAsia"/>
          <w:sz w:val="28"/>
          <w:szCs w:val="28"/>
        </w:rPr>
        <w:t>13</w:t>
      </w:r>
      <w:r>
        <w:rPr>
          <w:rFonts w:ascii="Times New Roman" w:eastAsia="仿宋_GB2312" w:hAnsi="Times New Roman"/>
          <w:sz w:val="28"/>
          <w:szCs w:val="28"/>
        </w:rPr>
        <w:t>日印</w:t>
      </w:r>
      <w:r>
        <w:rPr>
          <w:rFonts w:ascii="Times New Roman" w:eastAsia="仿宋_GB2312" w:hAnsi="Times New Roman" w:hint="eastAsia"/>
          <w:sz w:val="28"/>
          <w:szCs w:val="28"/>
        </w:rPr>
        <w:t>发</w:t>
      </w:r>
    </w:p>
    <w:sectPr w:rsidR="00362F2A">
      <w:footerReference w:type="default" r:id="rId8"/>
      <w:pgSz w:w="11906" w:h="16838"/>
      <w:pgMar w:top="1984" w:right="1418" w:bottom="1474" w:left="1588" w:header="851" w:footer="992" w:gutter="0"/>
      <w:pgNumType w:fmt="numberInDash"/>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89A" w:rsidRDefault="0001189A">
      <w:r>
        <w:separator/>
      </w:r>
    </w:p>
  </w:endnote>
  <w:endnote w:type="continuationSeparator" w:id="0">
    <w:p w:rsidR="0001189A" w:rsidRDefault="0001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简体">
    <w:altName w:val="微软雅黑"/>
    <w:panose1 w:val="02010601030101010101"/>
    <w:charset w:val="86"/>
    <w:family w:val="auto"/>
    <w:pitch w:val="variable"/>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2A" w:rsidRDefault="0001189A">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62F2A" w:rsidRDefault="0001189A">
                          <w:pPr>
                            <w:pStyle w:val="a6"/>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6A45B9">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362F2A" w:rsidRDefault="0001189A">
                    <w:pPr>
                      <w:pStyle w:val="a6"/>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6A45B9">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89A" w:rsidRDefault="0001189A">
      <w:r>
        <w:separator/>
      </w:r>
    </w:p>
  </w:footnote>
  <w:footnote w:type="continuationSeparator" w:id="0">
    <w:p w:rsidR="0001189A" w:rsidRDefault="00011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46BF6"/>
    <w:multiLevelType w:val="multilevel"/>
    <w:tmpl w:val="24046B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D2B4A39D"/>
    <w:rsid w:val="BBFB3B4E"/>
    <w:rsid w:val="CCDF4064"/>
    <w:rsid w:val="CD797D72"/>
    <w:rsid w:val="D2B4A39D"/>
    <w:rsid w:val="F6FF1151"/>
    <w:rsid w:val="FDFD0D76"/>
    <w:rsid w:val="FFE3C016"/>
    <w:rsid w:val="FFFFF203"/>
    <w:rsid w:val="0001189A"/>
    <w:rsid w:val="0003155C"/>
    <w:rsid w:val="00031C4F"/>
    <w:rsid w:val="00045BD4"/>
    <w:rsid w:val="0005619B"/>
    <w:rsid w:val="00073428"/>
    <w:rsid w:val="0009253E"/>
    <w:rsid w:val="00095CC2"/>
    <w:rsid w:val="000B0B19"/>
    <w:rsid w:val="000F11F0"/>
    <w:rsid w:val="0012307B"/>
    <w:rsid w:val="00125C39"/>
    <w:rsid w:val="001A02B8"/>
    <w:rsid w:val="001B4968"/>
    <w:rsid w:val="001E072A"/>
    <w:rsid w:val="00203ABD"/>
    <w:rsid w:val="00217C8C"/>
    <w:rsid w:val="00233EB0"/>
    <w:rsid w:val="00246422"/>
    <w:rsid w:val="002606E6"/>
    <w:rsid w:val="00271E30"/>
    <w:rsid w:val="002A60F5"/>
    <w:rsid w:val="002A6561"/>
    <w:rsid w:val="002B0FA6"/>
    <w:rsid w:val="002B33C6"/>
    <w:rsid w:val="002D133B"/>
    <w:rsid w:val="002D4A8B"/>
    <w:rsid w:val="002F1DDE"/>
    <w:rsid w:val="002F589F"/>
    <w:rsid w:val="002F6110"/>
    <w:rsid w:val="003037CB"/>
    <w:rsid w:val="0031321F"/>
    <w:rsid w:val="00327FFD"/>
    <w:rsid w:val="003410E6"/>
    <w:rsid w:val="003471B3"/>
    <w:rsid w:val="00361600"/>
    <w:rsid w:val="00362E74"/>
    <w:rsid w:val="00362F2A"/>
    <w:rsid w:val="00372F03"/>
    <w:rsid w:val="00382C74"/>
    <w:rsid w:val="003A0DEF"/>
    <w:rsid w:val="003C1CDA"/>
    <w:rsid w:val="003D0D3E"/>
    <w:rsid w:val="003F1420"/>
    <w:rsid w:val="00410849"/>
    <w:rsid w:val="00417F90"/>
    <w:rsid w:val="00420AFA"/>
    <w:rsid w:val="00464294"/>
    <w:rsid w:val="004B6699"/>
    <w:rsid w:val="004E4458"/>
    <w:rsid w:val="004F00C3"/>
    <w:rsid w:val="004F136E"/>
    <w:rsid w:val="005239BB"/>
    <w:rsid w:val="0053112A"/>
    <w:rsid w:val="00536009"/>
    <w:rsid w:val="00541FAD"/>
    <w:rsid w:val="00550A31"/>
    <w:rsid w:val="005A1260"/>
    <w:rsid w:val="005A5177"/>
    <w:rsid w:val="005D37BE"/>
    <w:rsid w:val="005E398D"/>
    <w:rsid w:val="005F6B80"/>
    <w:rsid w:val="00690500"/>
    <w:rsid w:val="00693F5B"/>
    <w:rsid w:val="006A45B9"/>
    <w:rsid w:val="006A5AE8"/>
    <w:rsid w:val="006B00A1"/>
    <w:rsid w:val="006D0C07"/>
    <w:rsid w:val="006D6FBB"/>
    <w:rsid w:val="006E2AC4"/>
    <w:rsid w:val="00702943"/>
    <w:rsid w:val="00703E8E"/>
    <w:rsid w:val="00774D13"/>
    <w:rsid w:val="00774EB8"/>
    <w:rsid w:val="007803FB"/>
    <w:rsid w:val="00784A80"/>
    <w:rsid w:val="0078650A"/>
    <w:rsid w:val="00796B1E"/>
    <w:rsid w:val="007B393B"/>
    <w:rsid w:val="007D1B39"/>
    <w:rsid w:val="007E1030"/>
    <w:rsid w:val="00803BF8"/>
    <w:rsid w:val="00873460"/>
    <w:rsid w:val="00890F65"/>
    <w:rsid w:val="008B2053"/>
    <w:rsid w:val="008B5610"/>
    <w:rsid w:val="008B5B78"/>
    <w:rsid w:val="008D3D14"/>
    <w:rsid w:val="008E28D8"/>
    <w:rsid w:val="008E61DB"/>
    <w:rsid w:val="008E767F"/>
    <w:rsid w:val="008F2E36"/>
    <w:rsid w:val="00920788"/>
    <w:rsid w:val="00940259"/>
    <w:rsid w:val="00994A4D"/>
    <w:rsid w:val="009A2347"/>
    <w:rsid w:val="009A539D"/>
    <w:rsid w:val="009A7D31"/>
    <w:rsid w:val="009B41B6"/>
    <w:rsid w:val="009B4C1E"/>
    <w:rsid w:val="009F1CF4"/>
    <w:rsid w:val="009F4CEC"/>
    <w:rsid w:val="00A33F01"/>
    <w:rsid w:val="00A40570"/>
    <w:rsid w:val="00A450C7"/>
    <w:rsid w:val="00A64876"/>
    <w:rsid w:val="00A72F94"/>
    <w:rsid w:val="00A8018A"/>
    <w:rsid w:val="00AD19B6"/>
    <w:rsid w:val="00AE1565"/>
    <w:rsid w:val="00AE5C87"/>
    <w:rsid w:val="00B17CC2"/>
    <w:rsid w:val="00B30739"/>
    <w:rsid w:val="00B32E59"/>
    <w:rsid w:val="00B54152"/>
    <w:rsid w:val="00BA3BF2"/>
    <w:rsid w:val="00BA4A92"/>
    <w:rsid w:val="00BA5EC7"/>
    <w:rsid w:val="00BD274F"/>
    <w:rsid w:val="00BD295B"/>
    <w:rsid w:val="00BD57CC"/>
    <w:rsid w:val="00C07EFE"/>
    <w:rsid w:val="00C170FC"/>
    <w:rsid w:val="00C2223E"/>
    <w:rsid w:val="00C43051"/>
    <w:rsid w:val="00C71272"/>
    <w:rsid w:val="00C801CD"/>
    <w:rsid w:val="00C87B27"/>
    <w:rsid w:val="00C936EF"/>
    <w:rsid w:val="00CD06AC"/>
    <w:rsid w:val="00D03FB5"/>
    <w:rsid w:val="00D155DA"/>
    <w:rsid w:val="00D27AF1"/>
    <w:rsid w:val="00D56AEB"/>
    <w:rsid w:val="00D646AE"/>
    <w:rsid w:val="00D72C63"/>
    <w:rsid w:val="00DA2FC3"/>
    <w:rsid w:val="00DC29B9"/>
    <w:rsid w:val="00DF192D"/>
    <w:rsid w:val="00DF7CBA"/>
    <w:rsid w:val="00E11436"/>
    <w:rsid w:val="00E215BC"/>
    <w:rsid w:val="00E2739B"/>
    <w:rsid w:val="00E3121E"/>
    <w:rsid w:val="00E4185C"/>
    <w:rsid w:val="00E43BF3"/>
    <w:rsid w:val="00E509DD"/>
    <w:rsid w:val="00E54C89"/>
    <w:rsid w:val="00E66460"/>
    <w:rsid w:val="00E9756F"/>
    <w:rsid w:val="00E97C9D"/>
    <w:rsid w:val="00EB3F95"/>
    <w:rsid w:val="00EB638A"/>
    <w:rsid w:val="00ED115C"/>
    <w:rsid w:val="00F12070"/>
    <w:rsid w:val="00F56495"/>
    <w:rsid w:val="00F5711D"/>
    <w:rsid w:val="00F660CF"/>
    <w:rsid w:val="00F748BB"/>
    <w:rsid w:val="00F84507"/>
    <w:rsid w:val="00F96D90"/>
    <w:rsid w:val="00FC4FC5"/>
    <w:rsid w:val="3C7FED9E"/>
    <w:rsid w:val="51C412A3"/>
    <w:rsid w:val="778EB938"/>
    <w:rsid w:val="7DD43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DC1D3"/>
  <w15:docId w15:val="{38AD912E-058A-423F-B9CA-0C83352F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Balloon Text"/>
    <w:basedOn w:val="a"/>
    <w:link w:val="a5"/>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character" w:styleId="ab">
    <w:name w:val="Strong"/>
    <w:basedOn w:val="a1"/>
    <w:uiPriority w:val="22"/>
    <w:qFormat/>
    <w:rPr>
      <w:b/>
      <w:bCs/>
    </w:rPr>
  </w:style>
  <w:style w:type="character" w:customStyle="1" w:styleId="a9">
    <w:name w:val="页眉 字符"/>
    <w:basedOn w:val="a1"/>
    <w:link w:val="a8"/>
    <w:qFormat/>
    <w:rPr>
      <w:rFonts w:asciiTheme="minorHAnsi" w:eastAsiaTheme="minorEastAsia" w:hAnsiTheme="minorHAnsi" w:cstheme="minorBidi"/>
      <w:kern w:val="2"/>
      <w:sz w:val="18"/>
      <w:szCs w:val="18"/>
    </w:rPr>
  </w:style>
  <w:style w:type="character" w:customStyle="1" w:styleId="a7">
    <w:name w:val="页脚 字符"/>
    <w:basedOn w:val="a1"/>
    <w:link w:val="a6"/>
    <w:qFormat/>
    <w:rPr>
      <w:rFonts w:asciiTheme="minorHAnsi" w:eastAsiaTheme="minorEastAsia" w:hAnsiTheme="minorHAnsi" w:cstheme="minorBidi"/>
      <w:kern w:val="2"/>
      <w:sz w:val="18"/>
      <w:szCs w:val="18"/>
    </w:rPr>
  </w:style>
  <w:style w:type="character" w:customStyle="1" w:styleId="a5">
    <w:name w:val="批注框文本 字符"/>
    <w:basedOn w:val="a1"/>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LiSX</cp:lastModifiedBy>
  <cp:revision>25</cp:revision>
  <cp:lastPrinted>2021-09-14T02:27:00Z</cp:lastPrinted>
  <dcterms:created xsi:type="dcterms:W3CDTF">2021-03-29T17:45:00Z</dcterms:created>
  <dcterms:modified xsi:type="dcterms:W3CDTF">2021-09-15T03:24:00Z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