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9060"/>
      </w:tblGrid>
      <w:tr w:rsidR="006967AE" w:rsidRPr="00172BB6">
        <w:trPr>
          <w:jc w:val="center"/>
        </w:trPr>
        <w:tc>
          <w:tcPr>
            <w:tcW w:w="9060" w:type="dxa"/>
            <w:shd w:val="clear" w:color="auto" w:fill="auto"/>
            <w:noWrap/>
          </w:tcPr>
          <w:p w:rsidR="006967AE" w:rsidRPr="00172BB6" w:rsidRDefault="007D3E13">
            <w:pPr>
              <w:snapToGrid w:val="0"/>
              <w:spacing w:line="1300" w:lineRule="exact"/>
              <w:ind w:rightChars="18" w:right="38"/>
              <w:jc w:val="distribute"/>
              <w:rPr>
                <w:rFonts w:eastAsia="方正小标宋简体"/>
                <w:bCs/>
                <w:w w:val="33"/>
                <w:sz w:val="112"/>
                <w:szCs w:val="112"/>
              </w:rPr>
            </w:pPr>
            <w:r w:rsidRPr="00172BB6">
              <w:rPr>
                <w:rFonts w:eastAsia="方正小标宋简体" w:hint="eastAsia"/>
                <w:bCs/>
                <w:w w:val="33"/>
                <w:sz w:val="112"/>
                <w:szCs w:val="112"/>
              </w:rPr>
              <w:t>湖南省教育厅职称改革工作领导小组办公室</w:t>
            </w:r>
          </w:p>
        </w:tc>
      </w:tr>
    </w:tbl>
    <w:p w:rsidR="006967AE" w:rsidRPr="00172BB6" w:rsidRDefault="006967AE">
      <w:pPr>
        <w:snapToGrid w:val="0"/>
        <w:jc w:val="center"/>
        <w:rPr>
          <w:w w:val="66"/>
          <w:sz w:val="26"/>
        </w:rPr>
      </w:pPr>
      <w:r w:rsidRPr="00172BB6">
        <w:rPr>
          <w:sz w:val="26"/>
        </w:rPr>
        <w:pict>
          <v:line id="_x0000_s1026" style="position:absolute;left:0;text-align:left;z-index:251660288;mso-position-horizontal-relative:text;mso-position-vertical-relative:text" from="-1.8pt,7.7pt" to="457.4pt,7.7pt" strokecolor="black [3213]" strokeweight="4.5pt">
            <v:stroke linestyle="thickThin"/>
          </v:line>
        </w:pict>
      </w:r>
    </w:p>
    <w:p w:rsidR="006967AE" w:rsidRPr="00172BB6" w:rsidRDefault="006967AE">
      <w:pPr>
        <w:rPr>
          <w:sz w:val="26"/>
        </w:rPr>
      </w:pPr>
    </w:p>
    <w:p w:rsidR="006967AE" w:rsidRPr="00172BB6" w:rsidRDefault="007D3E13">
      <w:pPr>
        <w:wordWrap w:val="0"/>
        <w:spacing w:line="560" w:lineRule="exact"/>
        <w:jc w:val="right"/>
        <w:rPr>
          <w:rFonts w:eastAsia="仿宋_GB2312"/>
          <w:sz w:val="32"/>
          <w:szCs w:val="32"/>
        </w:rPr>
      </w:pPr>
      <w:r w:rsidRPr="00172BB6">
        <w:rPr>
          <w:rFonts w:eastAsia="仿宋_GB2312"/>
          <w:sz w:val="32"/>
          <w:szCs w:val="32"/>
        </w:rPr>
        <w:t>湘教职改办字〔</w:t>
      </w:r>
      <w:r w:rsidRPr="00172BB6">
        <w:rPr>
          <w:rFonts w:eastAsia="仿宋_GB2312"/>
          <w:sz w:val="32"/>
          <w:szCs w:val="32"/>
        </w:rPr>
        <w:t>2022</w:t>
      </w:r>
      <w:r w:rsidRPr="00172BB6">
        <w:rPr>
          <w:rFonts w:eastAsia="仿宋_GB2312"/>
          <w:sz w:val="32"/>
          <w:szCs w:val="32"/>
        </w:rPr>
        <w:t>〕</w:t>
      </w:r>
      <w:r w:rsidRPr="00172BB6">
        <w:rPr>
          <w:rFonts w:eastAsia="仿宋_GB2312" w:hint="eastAsia"/>
          <w:sz w:val="32"/>
          <w:szCs w:val="32"/>
        </w:rPr>
        <w:t>10</w:t>
      </w:r>
      <w:r w:rsidRPr="00172BB6">
        <w:rPr>
          <w:rFonts w:eastAsia="仿宋_GB2312"/>
          <w:sz w:val="32"/>
          <w:szCs w:val="32"/>
        </w:rPr>
        <w:t>号</w:t>
      </w:r>
    </w:p>
    <w:p w:rsidR="006967AE" w:rsidRPr="00172BB6" w:rsidRDefault="006967AE">
      <w:pPr>
        <w:spacing w:line="560" w:lineRule="exact"/>
        <w:jc w:val="center"/>
        <w:rPr>
          <w:rFonts w:eastAsia="仿宋_GB2312"/>
          <w:sz w:val="32"/>
          <w:szCs w:val="32"/>
        </w:rPr>
      </w:pPr>
    </w:p>
    <w:p w:rsidR="006967AE" w:rsidRPr="00172BB6" w:rsidRDefault="007D3E13">
      <w:pPr>
        <w:snapToGrid w:val="0"/>
        <w:spacing w:line="560" w:lineRule="exact"/>
        <w:jc w:val="center"/>
        <w:rPr>
          <w:rFonts w:eastAsia="方正小标宋简体"/>
          <w:sz w:val="44"/>
          <w:szCs w:val="44"/>
        </w:rPr>
      </w:pPr>
      <w:r w:rsidRPr="00172BB6">
        <w:rPr>
          <w:rFonts w:eastAsia="方正小标宋简体"/>
          <w:sz w:val="44"/>
          <w:szCs w:val="44"/>
        </w:rPr>
        <w:t>关于做好</w:t>
      </w:r>
      <w:r w:rsidRPr="00172BB6">
        <w:rPr>
          <w:rFonts w:eastAsia="方正小标宋简体"/>
          <w:sz w:val="44"/>
          <w:szCs w:val="44"/>
        </w:rPr>
        <w:t>2022</w:t>
      </w:r>
      <w:r w:rsidRPr="00172BB6">
        <w:rPr>
          <w:rFonts w:eastAsia="方正小标宋简体"/>
          <w:sz w:val="44"/>
          <w:szCs w:val="44"/>
        </w:rPr>
        <w:t>年度有关省直厅局、</w:t>
      </w:r>
    </w:p>
    <w:p w:rsidR="006967AE" w:rsidRPr="00172BB6" w:rsidRDefault="007D3E13">
      <w:pPr>
        <w:snapToGrid w:val="0"/>
        <w:spacing w:line="560" w:lineRule="exact"/>
        <w:jc w:val="center"/>
        <w:rPr>
          <w:rFonts w:eastAsia="方正小标宋简体"/>
          <w:sz w:val="44"/>
          <w:szCs w:val="44"/>
        </w:rPr>
      </w:pPr>
      <w:r w:rsidRPr="00172BB6">
        <w:rPr>
          <w:rFonts w:eastAsia="方正小标宋简体"/>
          <w:sz w:val="44"/>
          <w:szCs w:val="44"/>
        </w:rPr>
        <w:t>省属企事业单位所属中小学教师系列副高级、</w:t>
      </w:r>
    </w:p>
    <w:p w:rsidR="006967AE" w:rsidRPr="00172BB6" w:rsidRDefault="007D3E13">
      <w:pPr>
        <w:snapToGrid w:val="0"/>
        <w:spacing w:line="560" w:lineRule="exact"/>
        <w:jc w:val="center"/>
        <w:rPr>
          <w:rFonts w:eastAsia="方正小标宋简体"/>
          <w:sz w:val="44"/>
          <w:szCs w:val="44"/>
        </w:rPr>
      </w:pPr>
      <w:r w:rsidRPr="00172BB6">
        <w:rPr>
          <w:rFonts w:eastAsia="方正小标宋简体"/>
          <w:sz w:val="44"/>
          <w:szCs w:val="44"/>
        </w:rPr>
        <w:t>中级职称评审推荐工作的通知</w:t>
      </w:r>
    </w:p>
    <w:p w:rsidR="006967AE" w:rsidRPr="00172BB6" w:rsidRDefault="006967AE">
      <w:pPr>
        <w:adjustRightInd w:val="0"/>
        <w:snapToGrid w:val="0"/>
        <w:spacing w:line="560" w:lineRule="exact"/>
        <w:rPr>
          <w:rFonts w:eastAsia="仿宋_GB2312"/>
          <w:sz w:val="32"/>
          <w:szCs w:val="32"/>
        </w:rPr>
      </w:pPr>
    </w:p>
    <w:p w:rsidR="006967AE" w:rsidRPr="00172BB6" w:rsidRDefault="007D3E13">
      <w:pPr>
        <w:adjustRightInd w:val="0"/>
        <w:snapToGrid w:val="0"/>
        <w:spacing w:line="560" w:lineRule="exact"/>
        <w:rPr>
          <w:rFonts w:eastAsia="仿宋_GB2312"/>
          <w:sz w:val="32"/>
          <w:szCs w:val="32"/>
        </w:rPr>
      </w:pPr>
      <w:r w:rsidRPr="00172BB6">
        <w:rPr>
          <w:rFonts w:eastAsia="仿宋_GB2312"/>
          <w:sz w:val="32"/>
          <w:szCs w:val="32"/>
        </w:rPr>
        <w:t>有关省直厅局、省属企事业单位人事（职改）部门：</w:t>
      </w:r>
    </w:p>
    <w:p w:rsidR="006967AE" w:rsidRPr="00172BB6" w:rsidRDefault="007D3E13">
      <w:pPr>
        <w:adjustRightInd w:val="0"/>
        <w:snapToGrid w:val="0"/>
        <w:spacing w:line="560" w:lineRule="exact"/>
        <w:ind w:firstLineChars="200" w:firstLine="640"/>
        <w:rPr>
          <w:rFonts w:eastAsia="仿宋_GB2312"/>
          <w:sz w:val="32"/>
          <w:szCs w:val="32"/>
        </w:rPr>
      </w:pPr>
      <w:r w:rsidRPr="00172BB6">
        <w:rPr>
          <w:rFonts w:eastAsia="仿宋_GB2312"/>
          <w:sz w:val="32"/>
          <w:szCs w:val="32"/>
        </w:rPr>
        <w:t>根据省人力资源社会保障厅《关于做好</w:t>
      </w:r>
      <w:r w:rsidRPr="00172BB6">
        <w:rPr>
          <w:rFonts w:eastAsia="仿宋_GB2312"/>
          <w:sz w:val="32"/>
          <w:szCs w:val="32"/>
        </w:rPr>
        <w:t>2022</w:t>
      </w:r>
      <w:r w:rsidRPr="00172BB6">
        <w:rPr>
          <w:rFonts w:eastAsia="仿宋_GB2312"/>
          <w:sz w:val="32"/>
          <w:szCs w:val="32"/>
        </w:rPr>
        <w:t>年度全省高级职称评审工作的通知》（湘人社函〔</w:t>
      </w:r>
      <w:r w:rsidRPr="00172BB6">
        <w:rPr>
          <w:rFonts w:eastAsia="仿宋_GB2312"/>
          <w:sz w:val="32"/>
          <w:szCs w:val="32"/>
        </w:rPr>
        <w:t>2022</w:t>
      </w:r>
      <w:r w:rsidRPr="00172BB6">
        <w:rPr>
          <w:rFonts w:eastAsia="仿宋_GB2312"/>
          <w:sz w:val="32"/>
          <w:szCs w:val="32"/>
        </w:rPr>
        <w:t>〕</w:t>
      </w:r>
      <w:r w:rsidRPr="00172BB6">
        <w:rPr>
          <w:rFonts w:eastAsia="仿宋_GB2312"/>
          <w:sz w:val="32"/>
          <w:szCs w:val="32"/>
        </w:rPr>
        <w:t>93</w:t>
      </w:r>
      <w:r w:rsidRPr="00172BB6">
        <w:rPr>
          <w:rFonts w:eastAsia="仿宋_GB2312"/>
          <w:sz w:val="32"/>
          <w:szCs w:val="32"/>
        </w:rPr>
        <w:t>号）精神，为</w:t>
      </w:r>
      <w:r w:rsidRPr="00172BB6">
        <w:rPr>
          <w:rFonts w:eastAsia="仿宋_GB2312"/>
          <w:sz w:val="32"/>
          <w:szCs w:val="32"/>
        </w:rPr>
        <w:t>做好</w:t>
      </w:r>
      <w:r w:rsidRPr="00172BB6">
        <w:rPr>
          <w:rFonts w:eastAsia="仿宋_GB2312"/>
          <w:sz w:val="32"/>
          <w:szCs w:val="32"/>
        </w:rPr>
        <w:t>2022</w:t>
      </w:r>
      <w:r w:rsidRPr="00172BB6">
        <w:rPr>
          <w:rFonts w:eastAsia="仿宋_GB2312"/>
          <w:sz w:val="32"/>
          <w:szCs w:val="32"/>
        </w:rPr>
        <w:t>年度</w:t>
      </w:r>
      <w:r w:rsidRPr="00172BB6">
        <w:rPr>
          <w:rFonts w:eastAsia="仿宋_GB2312"/>
          <w:sz w:val="32"/>
          <w:szCs w:val="32"/>
        </w:rPr>
        <w:t>省直厅局、省属企事业单位所属中小学教师系列副高级、中级职称评审推荐工作，现将有关事项通知如下：</w:t>
      </w:r>
    </w:p>
    <w:p w:rsidR="006967AE" w:rsidRPr="00172BB6" w:rsidRDefault="007D3E13">
      <w:pPr>
        <w:spacing w:line="600" w:lineRule="exact"/>
        <w:ind w:firstLineChars="200" w:firstLine="640"/>
        <w:rPr>
          <w:rFonts w:eastAsia="黑体"/>
          <w:sz w:val="32"/>
          <w:szCs w:val="32"/>
        </w:rPr>
      </w:pPr>
      <w:r w:rsidRPr="00172BB6">
        <w:rPr>
          <w:rFonts w:eastAsia="黑体"/>
          <w:sz w:val="32"/>
          <w:szCs w:val="32"/>
        </w:rPr>
        <w:t>一、推荐范围</w:t>
      </w:r>
    </w:p>
    <w:p w:rsidR="006967AE" w:rsidRPr="00172BB6" w:rsidRDefault="007D3E13">
      <w:pPr>
        <w:tabs>
          <w:tab w:val="left" w:pos="8315"/>
        </w:tabs>
        <w:snapToGrid w:val="0"/>
        <w:spacing w:line="600" w:lineRule="exact"/>
        <w:ind w:firstLineChars="152" w:firstLine="486"/>
        <w:rPr>
          <w:rFonts w:eastAsia="仿宋_GB2312"/>
          <w:sz w:val="32"/>
          <w:szCs w:val="32"/>
        </w:rPr>
      </w:pPr>
      <w:r w:rsidRPr="00172BB6">
        <w:rPr>
          <w:rFonts w:eastAsia="仿宋_GB2312"/>
          <w:sz w:val="32"/>
          <w:szCs w:val="32"/>
        </w:rPr>
        <w:t>（一）我省有关省直厅局、省属企事业单位所属普通中小学、幼儿园、特殊教育学校、工读学校以及直接为中小学基础教育服务的教研机构或校外教育机构在职在岗专业技术人员，可自主选择参加全省统一或基层中小学教师系列职称评审，同一年度只能申报其中一种类型的职称。</w:t>
      </w:r>
    </w:p>
    <w:p w:rsidR="006967AE" w:rsidRPr="00172BB6" w:rsidRDefault="006967AE" w:rsidP="00172BB6">
      <w:pPr>
        <w:snapToGrid w:val="0"/>
        <w:spacing w:line="600" w:lineRule="exact"/>
        <w:ind w:firstLineChars="246" w:firstLine="640"/>
        <w:rPr>
          <w:rFonts w:eastAsia="仿宋_GB2312"/>
          <w:sz w:val="32"/>
          <w:szCs w:val="32"/>
        </w:rPr>
      </w:pPr>
      <w:r w:rsidRPr="00172BB6">
        <w:rPr>
          <w:sz w:val="26"/>
        </w:rPr>
        <w:pict>
          <v:line id="_x0000_s1027" style="position:absolute;left:0;text-align:left;z-index:251659264" from="-3.9pt,98.85pt" to="455.3pt,98.85pt" strokecolor="black [3213]" strokeweight="4.5pt">
            <v:stroke linestyle="thinThick"/>
          </v:line>
        </w:pict>
      </w:r>
      <w:r w:rsidR="007D3E13" w:rsidRPr="00172BB6">
        <w:rPr>
          <w:rFonts w:eastAsia="仿宋_GB2312"/>
          <w:sz w:val="32"/>
          <w:szCs w:val="32"/>
        </w:rPr>
        <w:t>在职在岗专业技术人员包括已达退休年龄（截止时间为材料接收截止日</w:t>
      </w:r>
      <w:r w:rsidR="007D3E13" w:rsidRPr="00172BB6">
        <w:rPr>
          <w:rFonts w:eastAsia="仿宋_GB2312" w:hint="eastAsia"/>
          <w:sz w:val="32"/>
          <w:szCs w:val="32"/>
          <w:lang/>
        </w:rPr>
        <w:t>，</w:t>
      </w:r>
      <w:r w:rsidR="007D3E13" w:rsidRPr="00172BB6">
        <w:rPr>
          <w:rFonts w:eastAsia="仿宋_GB2312"/>
          <w:sz w:val="32"/>
          <w:szCs w:val="32"/>
        </w:rPr>
        <w:t>即</w:t>
      </w:r>
      <w:r w:rsidR="007D3E13" w:rsidRPr="00172BB6">
        <w:rPr>
          <w:rFonts w:eastAsia="仿宋_GB2312"/>
          <w:sz w:val="32"/>
          <w:szCs w:val="32"/>
        </w:rPr>
        <w:t>2022</w:t>
      </w:r>
      <w:r w:rsidR="007D3E13" w:rsidRPr="00172BB6">
        <w:rPr>
          <w:rFonts w:eastAsia="仿宋_GB2312"/>
          <w:sz w:val="32"/>
          <w:szCs w:val="32"/>
        </w:rPr>
        <w:t>年</w:t>
      </w:r>
      <w:r w:rsidR="007D3E13" w:rsidRPr="00172BB6">
        <w:rPr>
          <w:rFonts w:eastAsia="仿宋_GB2312"/>
          <w:sz w:val="32"/>
          <w:szCs w:val="32"/>
        </w:rPr>
        <w:t>11</w:t>
      </w:r>
      <w:r w:rsidR="007D3E13" w:rsidRPr="00172BB6">
        <w:rPr>
          <w:rFonts w:eastAsia="仿宋_GB2312"/>
          <w:sz w:val="32"/>
          <w:szCs w:val="32"/>
        </w:rPr>
        <w:t>月</w:t>
      </w:r>
      <w:r w:rsidR="007D3E13" w:rsidRPr="00172BB6">
        <w:rPr>
          <w:rFonts w:eastAsia="仿宋_GB2312"/>
          <w:sz w:val="32"/>
          <w:szCs w:val="32"/>
        </w:rPr>
        <w:t>10</w:t>
      </w:r>
      <w:r w:rsidR="007D3E13" w:rsidRPr="00172BB6">
        <w:rPr>
          <w:rFonts w:eastAsia="仿宋_GB2312"/>
          <w:sz w:val="32"/>
          <w:szCs w:val="32"/>
        </w:rPr>
        <w:t>日），但按规定办理了延长退休年龄手续的人员，不包括公务员</w:t>
      </w:r>
      <w:r w:rsidR="007D3E13" w:rsidRPr="00172BB6">
        <w:rPr>
          <w:rFonts w:eastAsia="仿宋_GB2312" w:hint="eastAsia"/>
          <w:sz w:val="32"/>
          <w:szCs w:val="32"/>
        </w:rPr>
        <w:t>、</w:t>
      </w:r>
      <w:r w:rsidR="007D3E13" w:rsidRPr="00172BB6">
        <w:rPr>
          <w:rFonts w:eastAsia="仿宋_GB2312"/>
          <w:sz w:val="32"/>
          <w:szCs w:val="32"/>
        </w:rPr>
        <w:t>参照公务员法管理单位人员以</w:t>
      </w:r>
      <w:r w:rsidR="007D3E13" w:rsidRPr="00172BB6">
        <w:rPr>
          <w:rFonts w:eastAsia="仿宋_GB2312"/>
          <w:sz w:val="32"/>
          <w:szCs w:val="32"/>
        </w:rPr>
        <w:lastRenderedPageBreak/>
        <w:t>及其他达到退休年龄的人员。</w:t>
      </w:r>
    </w:p>
    <w:p w:rsidR="006967AE" w:rsidRPr="00172BB6" w:rsidRDefault="007D3E13">
      <w:pPr>
        <w:snapToGrid w:val="0"/>
        <w:spacing w:line="600" w:lineRule="exact"/>
        <w:ind w:firstLineChars="200" w:firstLine="640"/>
        <w:rPr>
          <w:rFonts w:eastAsia="仿宋_GB2312"/>
          <w:sz w:val="32"/>
          <w:szCs w:val="32"/>
        </w:rPr>
      </w:pPr>
      <w:r w:rsidRPr="00172BB6">
        <w:rPr>
          <w:rFonts w:eastAsia="仿宋_GB2312"/>
          <w:sz w:val="32"/>
          <w:szCs w:val="32"/>
        </w:rPr>
        <w:t>（二）评审条件按照《湖南省中小学教师系列职称申报评价及管理办法</w:t>
      </w:r>
      <w:r w:rsidRPr="00172BB6">
        <w:rPr>
          <w:rFonts w:eastAsia="仿宋_GB2312"/>
          <w:sz w:val="32"/>
          <w:szCs w:val="32"/>
        </w:rPr>
        <w:t>》（湘职改办〔</w:t>
      </w:r>
      <w:r w:rsidRPr="00172BB6">
        <w:rPr>
          <w:rFonts w:eastAsia="仿宋_GB2312"/>
          <w:sz w:val="32"/>
          <w:szCs w:val="32"/>
        </w:rPr>
        <w:t>2019</w:t>
      </w:r>
      <w:r w:rsidRPr="00172BB6">
        <w:rPr>
          <w:rFonts w:eastAsia="仿宋_GB2312"/>
          <w:sz w:val="32"/>
          <w:szCs w:val="32"/>
        </w:rPr>
        <w:t>〕</w:t>
      </w:r>
      <w:r w:rsidRPr="00172BB6">
        <w:rPr>
          <w:rFonts w:eastAsia="仿宋_GB2312"/>
          <w:sz w:val="32"/>
          <w:szCs w:val="32"/>
        </w:rPr>
        <w:t>8</w:t>
      </w:r>
      <w:r w:rsidRPr="00172BB6">
        <w:rPr>
          <w:rFonts w:eastAsia="仿宋_GB2312"/>
          <w:sz w:val="32"/>
          <w:szCs w:val="32"/>
        </w:rPr>
        <w:t>号）有关规定执行。结合我省实际和专技人才转评、参考准备期限，设定</w:t>
      </w:r>
      <w:r w:rsidRPr="00172BB6">
        <w:rPr>
          <w:rFonts w:eastAsia="仿宋_GB2312"/>
          <w:sz w:val="32"/>
          <w:szCs w:val="32"/>
        </w:rPr>
        <w:t>2</w:t>
      </w:r>
      <w:r w:rsidRPr="00172BB6">
        <w:rPr>
          <w:rFonts w:eastAsia="仿宋_GB2312"/>
          <w:sz w:val="32"/>
          <w:szCs w:val="32"/>
        </w:rPr>
        <w:t>年过渡期</w:t>
      </w:r>
      <w:r w:rsidRPr="00172BB6">
        <w:rPr>
          <w:rFonts w:eastAsia="仿宋_GB2312" w:hint="eastAsia"/>
          <w:sz w:val="32"/>
          <w:szCs w:val="32"/>
        </w:rPr>
        <w:t>，</w:t>
      </w:r>
      <w:r w:rsidRPr="00172BB6">
        <w:rPr>
          <w:rFonts w:eastAsia="仿宋_GB2312"/>
          <w:sz w:val="32"/>
          <w:szCs w:val="32"/>
        </w:rPr>
        <w:t>自</w:t>
      </w:r>
      <w:r w:rsidRPr="00172BB6">
        <w:rPr>
          <w:rFonts w:eastAsia="仿宋_GB2312"/>
          <w:sz w:val="32"/>
          <w:szCs w:val="32"/>
        </w:rPr>
        <w:t>2024</w:t>
      </w:r>
      <w:r w:rsidRPr="00172BB6">
        <w:rPr>
          <w:rFonts w:eastAsia="仿宋_GB2312"/>
          <w:sz w:val="32"/>
          <w:szCs w:val="32"/>
        </w:rPr>
        <w:t>年起，严格执行国家有关规定，晋升职称一律须提供下一层级中小学教师系列职称。</w:t>
      </w:r>
    </w:p>
    <w:p w:rsidR="006967AE" w:rsidRPr="00172BB6" w:rsidRDefault="007D3E13">
      <w:pPr>
        <w:snapToGrid w:val="0"/>
        <w:spacing w:line="600" w:lineRule="exact"/>
        <w:ind w:firstLineChars="200" w:firstLine="640"/>
        <w:rPr>
          <w:rFonts w:eastAsia="仿宋_GB2312"/>
          <w:sz w:val="32"/>
          <w:szCs w:val="32"/>
        </w:rPr>
      </w:pPr>
      <w:r w:rsidRPr="00172BB6">
        <w:rPr>
          <w:rFonts w:eastAsia="仿宋_GB2312"/>
          <w:sz w:val="32"/>
          <w:szCs w:val="32"/>
        </w:rPr>
        <w:t>（三）参评教师的年度考核结果作为高评会评议内容之一，可在量化评审环节作为现实表现或工作业绩，赋予评价权重进行量化加减分，也可作为</w:t>
      </w:r>
      <w:r w:rsidRPr="00172BB6">
        <w:rPr>
          <w:rFonts w:eastAsia="仿宋_GB2312"/>
          <w:sz w:val="32"/>
          <w:szCs w:val="32"/>
        </w:rPr>
        <w:t>“</w:t>
      </w:r>
      <w:r w:rsidRPr="00172BB6">
        <w:rPr>
          <w:rFonts w:eastAsia="仿宋_GB2312"/>
          <w:sz w:val="32"/>
          <w:szCs w:val="32"/>
        </w:rPr>
        <w:t>一票否决</w:t>
      </w:r>
      <w:r w:rsidRPr="00172BB6">
        <w:rPr>
          <w:rFonts w:eastAsia="仿宋_GB2312"/>
          <w:sz w:val="32"/>
          <w:szCs w:val="32"/>
        </w:rPr>
        <w:t>”</w:t>
      </w:r>
      <w:r w:rsidRPr="00172BB6">
        <w:rPr>
          <w:rFonts w:eastAsia="仿宋_GB2312"/>
          <w:sz w:val="32"/>
          <w:szCs w:val="32"/>
        </w:rPr>
        <w:t>的评议内容。因涉嫌经济或其它重大问题正在立案审查尚未结案，或被采取强制措施和受刑事处罚期间的，不得</w:t>
      </w:r>
      <w:r w:rsidRPr="00172BB6">
        <w:rPr>
          <w:rFonts w:eastAsia="仿宋_GB2312" w:hint="eastAsia"/>
          <w:sz w:val="32"/>
          <w:szCs w:val="32"/>
        </w:rPr>
        <w:t>推荐</w:t>
      </w:r>
      <w:r w:rsidRPr="00172BB6">
        <w:rPr>
          <w:rFonts w:eastAsia="仿宋_GB2312"/>
          <w:sz w:val="32"/>
          <w:szCs w:val="32"/>
        </w:rPr>
        <w:t>参加职称评审。事业单位人员受到行政处分记过或党纪处分严重警告以上处分的，在受处分期</w:t>
      </w:r>
      <w:r w:rsidRPr="00172BB6">
        <w:rPr>
          <w:rFonts w:eastAsia="仿宋_GB2312"/>
          <w:sz w:val="32"/>
          <w:szCs w:val="32"/>
        </w:rPr>
        <w:t>间不得申报参加职称评审。</w:t>
      </w:r>
    </w:p>
    <w:p w:rsidR="006967AE" w:rsidRPr="00172BB6" w:rsidRDefault="007D3E13">
      <w:pPr>
        <w:adjustRightInd w:val="0"/>
        <w:snapToGrid w:val="0"/>
        <w:spacing w:line="560" w:lineRule="exact"/>
        <w:ind w:firstLineChars="200" w:firstLine="640"/>
        <w:rPr>
          <w:rFonts w:eastAsia="黑体"/>
          <w:sz w:val="32"/>
          <w:szCs w:val="32"/>
        </w:rPr>
      </w:pPr>
      <w:r w:rsidRPr="00172BB6">
        <w:rPr>
          <w:rFonts w:eastAsia="黑体"/>
          <w:sz w:val="32"/>
          <w:szCs w:val="32"/>
        </w:rPr>
        <w:t>二、学校（单位）推荐程序</w:t>
      </w:r>
    </w:p>
    <w:p w:rsidR="006967AE" w:rsidRPr="00172BB6" w:rsidRDefault="007D3E13">
      <w:pPr>
        <w:adjustRightInd w:val="0"/>
        <w:snapToGrid w:val="0"/>
        <w:spacing w:line="560" w:lineRule="exact"/>
        <w:ind w:firstLineChars="200" w:firstLine="640"/>
        <w:rPr>
          <w:rFonts w:eastAsia="仿宋_GB2312"/>
          <w:sz w:val="32"/>
          <w:szCs w:val="32"/>
        </w:rPr>
      </w:pPr>
      <w:r w:rsidRPr="00172BB6">
        <w:rPr>
          <w:rFonts w:eastAsia="仿宋_GB2312"/>
          <w:sz w:val="32"/>
          <w:szCs w:val="32"/>
        </w:rPr>
        <w:t>省直厅局、省属企事业单位所属中小学教师系列职称评审推荐工作按照明确岗位、岗位公示、个人申报、学校（单位）初审、教学测评、综合考评推荐的程序进行。</w:t>
      </w:r>
    </w:p>
    <w:p w:rsidR="006967AE" w:rsidRPr="00172BB6" w:rsidRDefault="007D3E13">
      <w:pPr>
        <w:adjustRightInd w:val="0"/>
        <w:snapToGrid w:val="0"/>
        <w:spacing w:line="560" w:lineRule="exact"/>
        <w:ind w:firstLineChars="200" w:firstLine="640"/>
        <w:rPr>
          <w:rFonts w:eastAsia="仿宋_GB2312"/>
          <w:sz w:val="32"/>
          <w:szCs w:val="32"/>
        </w:rPr>
      </w:pPr>
      <w:r w:rsidRPr="00172BB6">
        <w:rPr>
          <w:rFonts w:eastAsia="仿宋_GB2312"/>
          <w:sz w:val="32"/>
          <w:szCs w:val="32"/>
        </w:rPr>
        <w:t>1</w:t>
      </w:r>
      <w:r w:rsidRPr="00172BB6">
        <w:rPr>
          <w:rFonts w:eastAsia="仿宋_GB2312"/>
          <w:sz w:val="32"/>
          <w:szCs w:val="32"/>
        </w:rPr>
        <w:t>．明确岗位。学校（单位）根据核准的本年度高、中级评审总职数</w:t>
      </w:r>
      <w:r w:rsidRPr="00172BB6">
        <w:rPr>
          <w:rFonts w:eastAsia="仿宋_GB2312" w:hint="eastAsia"/>
          <w:sz w:val="32"/>
          <w:szCs w:val="32"/>
        </w:rPr>
        <w:t>自主</w:t>
      </w:r>
      <w:r w:rsidRPr="00172BB6">
        <w:rPr>
          <w:rFonts w:eastAsia="仿宋_GB2312"/>
          <w:sz w:val="32"/>
          <w:szCs w:val="32"/>
        </w:rPr>
        <w:t>确定申报岗位（学科）。</w:t>
      </w:r>
    </w:p>
    <w:p w:rsidR="006967AE" w:rsidRPr="00172BB6" w:rsidRDefault="007D3E13">
      <w:pPr>
        <w:adjustRightInd w:val="0"/>
        <w:snapToGrid w:val="0"/>
        <w:spacing w:line="560" w:lineRule="exact"/>
        <w:ind w:firstLineChars="200" w:firstLine="640"/>
        <w:rPr>
          <w:rFonts w:eastAsia="仿宋_GB2312"/>
          <w:sz w:val="32"/>
          <w:szCs w:val="32"/>
        </w:rPr>
      </w:pPr>
      <w:r w:rsidRPr="00172BB6">
        <w:rPr>
          <w:rFonts w:eastAsia="仿宋_GB2312"/>
          <w:sz w:val="32"/>
          <w:szCs w:val="32"/>
        </w:rPr>
        <w:t>2</w:t>
      </w:r>
      <w:r w:rsidRPr="00172BB6">
        <w:rPr>
          <w:rFonts w:eastAsia="仿宋_GB2312"/>
          <w:sz w:val="32"/>
          <w:szCs w:val="32"/>
        </w:rPr>
        <w:t>．岗位公示。学校（单位）将确定的本年度高、中级职称评审总职数和申报岗位（学科）向全体教职员工进行公示。</w:t>
      </w:r>
    </w:p>
    <w:p w:rsidR="006967AE" w:rsidRPr="00172BB6" w:rsidRDefault="007D3E13">
      <w:pPr>
        <w:tabs>
          <w:tab w:val="left" w:pos="993"/>
        </w:tabs>
        <w:snapToGrid w:val="0"/>
        <w:spacing w:line="560" w:lineRule="exact"/>
        <w:ind w:firstLine="660"/>
        <w:rPr>
          <w:rFonts w:eastAsia="仿宋_GB2312"/>
          <w:sz w:val="32"/>
          <w:szCs w:val="32"/>
        </w:rPr>
      </w:pPr>
      <w:r w:rsidRPr="00172BB6">
        <w:rPr>
          <w:rFonts w:eastAsia="仿宋_GB2312"/>
          <w:sz w:val="32"/>
          <w:szCs w:val="32"/>
        </w:rPr>
        <w:t>3</w:t>
      </w:r>
      <w:r w:rsidRPr="00172BB6">
        <w:rPr>
          <w:rFonts w:eastAsia="仿宋_GB2312"/>
          <w:sz w:val="32"/>
          <w:szCs w:val="32"/>
        </w:rPr>
        <w:t>．个人申报。符合任职条件的教师须诚信申报参评职称，自主对岗（专业）申报，向学校（单位）提出书面申请，如实提供</w:t>
      </w:r>
      <w:r w:rsidRPr="00172BB6">
        <w:rPr>
          <w:rFonts w:eastAsia="仿宋_GB2312"/>
          <w:sz w:val="32"/>
          <w:szCs w:val="32"/>
        </w:rPr>
        <w:lastRenderedPageBreak/>
        <w:t>相关材</w:t>
      </w:r>
      <w:r w:rsidRPr="00172BB6">
        <w:rPr>
          <w:rFonts w:eastAsia="仿宋_GB2312"/>
          <w:sz w:val="32"/>
          <w:szCs w:val="32"/>
        </w:rPr>
        <w:t>料。</w:t>
      </w:r>
    </w:p>
    <w:p w:rsidR="006967AE" w:rsidRPr="00172BB6" w:rsidRDefault="007D3E13">
      <w:pPr>
        <w:adjustRightInd w:val="0"/>
        <w:snapToGrid w:val="0"/>
        <w:spacing w:line="560" w:lineRule="exact"/>
        <w:ind w:firstLineChars="200" w:firstLine="640"/>
        <w:rPr>
          <w:rFonts w:eastAsia="仿宋_GB2312"/>
          <w:sz w:val="32"/>
          <w:szCs w:val="32"/>
        </w:rPr>
      </w:pPr>
      <w:r w:rsidRPr="00172BB6">
        <w:rPr>
          <w:rFonts w:eastAsia="仿宋_GB2312"/>
          <w:kern w:val="0"/>
          <w:sz w:val="32"/>
          <w:szCs w:val="32"/>
        </w:rPr>
        <w:t>4</w:t>
      </w:r>
      <w:r w:rsidRPr="00172BB6">
        <w:rPr>
          <w:rFonts w:eastAsia="仿宋_GB2312"/>
          <w:kern w:val="0"/>
          <w:sz w:val="32"/>
          <w:szCs w:val="32"/>
        </w:rPr>
        <w:t>．学校（单位）初审。</w:t>
      </w:r>
      <w:r w:rsidRPr="00172BB6">
        <w:rPr>
          <w:rFonts w:eastAsia="仿宋_GB2312"/>
          <w:sz w:val="32"/>
          <w:szCs w:val="32"/>
        </w:rPr>
        <w:t>学校（单位）人事</w:t>
      </w:r>
      <w:r w:rsidRPr="00172BB6">
        <w:rPr>
          <w:rFonts w:eastAsia="仿宋_GB2312" w:hint="eastAsia"/>
          <w:sz w:val="32"/>
          <w:szCs w:val="32"/>
        </w:rPr>
        <w:t>（</w:t>
      </w:r>
      <w:r w:rsidRPr="00172BB6">
        <w:rPr>
          <w:rFonts w:eastAsia="仿宋_GB2312"/>
          <w:sz w:val="32"/>
          <w:szCs w:val="32"/>
        </w:rPr>
        <w:t>职改</w:t>
      </w:r>
      <w:r w:rsidRPr="00172BB6">
        <w:rPr>
          <w:rFonts w:eastAsia="仿宋_GB2312" w:hint="eastAsia"/>
          <w:sz w:val="32"/>
          <w:szCs w:val="32"/>
        </w:rPr>
        <w:t>）</w:t>
      </w:r>
      <w:r w:rsidRPr="00172BB6">
        <w:rPr>
          <w:rFonts w:eastAsia="仿宋_GB2312"/>
          <w:sz w:val="32"/>
          <w:szCs w:val="32"/>
        </w:rPr>
        <w:t>部门按照国家和省职称改革工作有关文件规定，逐一审核申报人员的各种证件原件，</w:t>
      </w:r>
      <w:r w:rsidRPr="00172BB6">
        <w:rPr>
          <w:rFonts w:eastAsia="仿宋_GB2312"/>
          <w:kern w:val="0"/>
          <w:sz w:val="32"/>
          <w:szCs w:val="32"/>
        </w:rPr>
        <w:t>并在复印件上加盖公章、签署审核人姓名。同时，学校（单位）对申报参评人员材料的真伪负责，严把材料初审关。</w:t>
      </w:r>
    </w:p>
    <w:p w:rsidR="006967AE" w:rsidRPr="00172BB6" w:rsidRDefault="007D3E13">
      <w:pPr>
        <w:adjustRightInd w:val="0"/>
        <w:snapToGrid w:val="0"/>
        <w:spacing w:line="560" w:lineRule="exact"/>
        <w:ind w:firstLineChars="200" w:firstLine="640"/>
        <w:rPr>
          <w:rFonts w:eastAsia="仿宋_GB2312"/>
          <w:spacing w:val="-6"/>
          <w:kern w:val="0"/>
          <w:sz w:val="32"/>
          <w:szCs w:val="32"/>
        </w:rPr>
      </w:pPr>
      <w:r w:rsidRPr="00172BB6">
        <w:rPr>
          <w:rFonts w:eastAsia="仿宋_GB2312"/>
          <w:sz w:val="32"/>
          <w:szCs w:val="32"/>
        </w:rPr>
        <w:t>5</w:t>
      </w:r>
      <w:r w:rsidRPr="00172BB6">
        <w:rPr>
          <w:rFonts w:eastAsia="仿宋_GB2312"/>
          <w:sz w:val="32"/>
          <w:szCs w:val="32"/>
        </w:rPr>
        <w:t>．教学测评。学校（单位）</w:t>
      </w:r>
      <w:r w:rsidRPr="00172BB6">
        <w:rPr>
          <w:rFonts w:eastAsia="仿宋_GB2312"/>
          <w:sz w:val="32"/>
          <w:szCs w:val="32"/>
        </w:rPr>
        <w:t>制定</w:t>
      </w:r>
      <w:r w:rsidRPr="00172BB6">
        <w:rPr>
          <w:rFonts w:eastAsia="仿宋_GB2312"/>
          <w:sz w:val="32"/>
          <w:szCs w:val="32"/>
        </w:rPr>
        <w:t>教学测评</w:t>
      </w:r>
      <w:r w:rsidRPr="00172BB6">
        <w:rPr>
          <w:rFonts w:eastAsia="仿宋_GB2312"/>
          <w:sz w:val="32"/>
          <w:szCs w:val="32"/>
        </w:rPr>
        <w:t>工作方案，对申报参评人员任现职以来的教学工作进行量化测评，</w:t>
      </w:r>
      <w:r w:rsidRPr="00172BB6">
        <w:rPr>
          <w:rFonts w:eastAsia="仿宋_GB2312"/>
          <w:kern w:val="0"/>
          <w:sz w:val="32"/>
          <w:szCs w:val="32"/>
        </w:rPr>
        <w:t>测评</w:t>
      </w:r>
      <w:r w:rsidRPr="00172BB6">
        <w:rPr>
          <w:rFonts w:eastAsia="仿宋_GB2312"/>
          <w:kern w:val="0"/>
          <w:sz w:val="32"/>
          <w:szCs w:val="32"/>
        </w:rPr>
        <w:t>内容为：</w:t>
      </w:r>
      <w:r w:rsidRPr="00172BB6">
        <w:rPr>
          <w:rFonts w:eastAsia="仿宋_GB2312"/>
          <w:sz w:val="32"/>
          <w:szCs w:val="32"/>
        </w:rPr>
        <w:t>①</w:t>
      </w:r>
      <w:r w:rsidRPr="00172BB6">
        <w:rPr>
          <w:rFonts w:eastAsia="仿宋_GB2312"/>
          <w:sz w:val="32"/>
          <w:szCs w:val="32"/>
        </w:rPr>
        <w:t>系统承担课程讲授情况；</w:t>
      </w:r>
      <w:r w:rsidRPr="00172BB6">
        <w:rPr>
          <w:rFonts w:eastAsia="仿宋_GB2312"/>
          <w:sz w:val="32"/>
          <w:szCs w:val="32"/>
        </w:rPr>
        <w:t>②</w:t>
      </w:r>
      <w:r w:rsidRPr="00172BB6">
        <w:rPr>
          <w:rFonts w:eastAsia="仿宋_GB2312"/>
          <w:sz w:val="32"/>
          <w:szCs w:val="32"/>
        </w:rPr>
        <w:t>教学工作量；</w:t>
      </w:r>
      <w:r w:rsidRPr="00172BB6">
        <w:rPr>
          <w:rFonts w:eastAsia="仿宋_GB2312"/>
          <w:sz w:val="32"/>
          <w:szCs w:val="32"/>
        </w:rPr>
        <w:t>③</w:t>
      </w:r>
      <w:r w:rsidRPr="00172BB6">
        <w:rPr>
          <w:rFonts w:eastAsia="仿宋_GB2312"/>
          <w:sz w:val="32"/>
          <w:szCs w:val="32"/>
        </w:rPr>
        <w:t>教学效果；</w:t>
      </w:r>
      <w:r w:rsidRPr="00172BB6">
        <w:rPr>
          <w:rFonts w:eastAsia="仿宋_GB2312"/>
          <w:sz w:val="32"/>
          <w:szCs w:val="32"/>
        </w:rPr>
        <w:t>④</w:t>
      </w:r>
      <w:r w:rsidRPr="00172BB6">
        <w:rPr>
          <w:rFonts w:eastAsia="仿宋_GB2312"/>
          <w:sz w:val="32"/>
          <w:szCs w:val="32"/>
        </w:rPr>
        <w:t>教学改革成果；</w:t>
      </w:r>
      <w:r w:rsidRPr="00172BB6">
        <w:rPr>
          <w:rFonts w:eastAsia="仿宋_GB2312"/>
          <w:sz w:val="32"/>
          <w:szCs w:val="32"/>
        </w:rPr>
        <w:t>⑤</w:t>
      </w:r>
      <w:r w:rsidRPr="00172BB6">
        <w:rPr>
          <w:rFonts w:eastAsia="仿宋_GB2312"/>
          <w:sz w:val="32"/>
          <w:szCs w:val="32"/>
        </w:rPr>
        <w:t>指导学生实习、社会调查；</w:t>
      </w:r>
      <w:r w:rsidRPr="00172BB6">
        <w:rPr>
          <w:rFonts w:eastAsia="仿宋_GB2312"/>
          <w:sz w:val="32"/>
          <w:szCs w:val="32"/>
        </w:rPr>
        <w:t>⑥</w:t>
      </w:r>
      <w:r w:rsidRPr="00172BB6">
        <w:rPr>
          <w:rFonts w:eastAsia="仿宋_GB2312"/>
          <w:sz w:val="32"/>
          <w:szCs w:val="32"/>
        </w:rPr>
        <w:t>教书育人成效等。</w:t>
      </w:r>
      <w:r w:rsidRPr="00172BB6">
        <w:rPr>
          <w:rFonts w:eastAsia="仿宋_GB2312"/>
          <w:spacing w:val="-6"/>
          <w:kern w:val="0"/>
          <w:sz w:val="32"/>
          <w:szCs w:val="32"/>
        </w:rPr>
        <w:t>教学测评是对申报人员教学水平和能力进行综合评价的重要方式，测评结果作为推荐参评对象的重要依据。</w:t>
      </w:r>
      <w:r w:rsidRPr="00172BB6">
        <w:rPr>
          <w:rFonts w:eastAsia="仿宋_GB2312"/>
          <w:spacing w:val="-6"/>
          <w:kern w:val="0"/>
          <w:sz w:val="32"/>
          <w:szCs w:val="32"/>
        </w:rPr>
        <w:t xml:space="preserve"> </w:t>
      </w:r>
    </w:p>
    <w:p w:rsidR="006967AE" w:rsidRPr="00172BB6" w:rsidRDefault="007D3E13">
      <w:pPr>
        <w:tabs>
          <w:tab w:val="left" w:pos="993"/>
        </w:tabs>
        <w:snapToGrid w:val="0"/>
        <w:spacing w:line="560" w:lineRule="exact"/>
        <w:ind w:firstLine="660"/>
        <w:rPr>
          <w:rFonts w:eastAsia="仿宋_GB2312"/>
          <w:sz w:val="32"/>
          <w:szCs w:val="32"/>
        </w:rPr>
      </w:pPr>
      <w:r w:rsidRPr="00172BB6">
        <w:rPr>
          <w:rFonts w:eastAsia="仿宋_GB2312"/>
          <w:kern w:val="0"/>
          <w:sz w:val="32"/>
          <w:szCs w:val="32"/>
        </w:rPr>
        <w:t>6</w:t>
      </w:r>
      <w:r w:rsidRPr="00172BB6">
        <w:rPr>
          <w:rFonts w:eastAsia="仿宋_GB2312"/>
          <w:kern w:val="0"/>
          <w:sz w:val="32"/>
          <w:szCs w:val="32"/>
        </w:rPr>
        <w:t>．</w:t>
      </w:r>
      <w:r w:rsidRPr="00172BB6">
        <w:rPr>
          <w:rFonts w:eastAsia="仿宋_GB2312"/>
          <w:sz w:val="32"/>
          <w:szCs w:val="32"/>
        </w:rPr>
        <w:t>综合考评推荐。</w:t>
      </w:r>
      <w:r w:rsidRPr="00172BB6">
        <w:rPr>
          <w:rFonts w:eastAsia="仿宋_GB2312"/>
          <w:kern w:val="0"/>
          <w:sz w:val="32"/>
          <w:szCs w:val="32"/>
        </w:rPr>
        <w:t>学校（单位）按照规定要求组建考核推荐委员</w:t>
      </w:r>
      <w:r w:rsidRPr="00172BB6">
        <w:rPr>
          <w:rFonts w:eastAsia="仿宋_GB2312"/>
          <w:spacing w:val="4"/>
          <w:kern w:val="0"/>
          <w:sz w:val="32"/>
          <w:szCs w:val="32"/>
        </w:rPr>
        <w:t>会</w:t>
      </w:r>
      <w:r w:rsidRPr="00172BB6">
        <w:rPr>
          <w:rFonts w:eastAsia="仿宋_GB2312" w:hint="eastAsia"/>
          <w:spacing w:val="4"/>
          <w:kern w:val="0"/>
          <w:sz w:val="32"/>
          <w:szCs w:val="32"/>
        </w:rPr>
        <w:t>（</w:t>
      </w:r>
      <w:r w:rsidRPr="00172BB6">
        <w:rPr>
          <w:rFonts w:eastAsia="仿宋_GB2312"/>
          <w:spacing w:val="4"/>
          <w:kern w:val="0"/>
          <w:sz w:val="32"/>
          <w:szCs w:val="32"/>
        </w:rPr>
        <w:t>原则上不少于</w:t>
      </w:r>
      <w:r w:rsidRPr="00172BB6">
        <w:rPr>
          <w:rFonts w:eastAsia="仿宋_GB2312"/>
          <w:spacing w:val="4"/>
          <w:kern w:val="0"/>
          <w:sz w:val="32"/>
          <w:szCs w:val="32"/>
        </w:rPr>
        <w:t>7</w:t>
      </w:r>
      <w:r w:rsidRPr="00172BB6">
        <w:rPr>
          <w:rFonts w:eastAsia="仿宋_GB2312"/>
          <w:spacing w:val="4"/>
          <w:kern w:val="0"/>
          <w:sz w:val="32"/>
          <w:szCs w:val="32"/>
        </w:rPr>
        <w:t>人</w:t>
      </w:r>
      <w:r w:rsidRPr="00172BB6">
        <w:rPr>
          <w:rFonts w:eastAsia="仿宋_GB2312" w:hint="eastAsia"/>
          <w:spacing w:val="4"/>
          <w:kern w:val="0"/>
          <w:sz w:val="32"/>
          <w:szCs w:val="32"/>
        </w:rPr>
        <w:t>）</w:t>
      </w:r>
      <w:r w:rsidRPr="00172BB6">
        <w:rPr>
          <w:rFonts w:eastAsia="仿宋_GB2312"/>
          <w:spacing w:val="4"/>
          <w:kern w:val="0"/>
          <w:sz w:val="32"/>
          <w:szCs w:val="32"/>
        </w:rPr>
        <w:t>，其中一线教师不少于</w:t>
      </w:r>
      <w:r w:rsidRPr="00172BB6">
        <w:rPr>
          <w:rFonts w:eastAsia="仿宋_GB2312"/>
          <w:spacing w:val="4"/>
          <w:kern w:val="0"/>
          <w:sz w:val="32"/>
          <w:szCs w:val="32"/>
        </w:rPr>
        <w:t>70%</w:t>
      </w:r>
      <w:r w:rsidRPr="00172BB6">
        <w:rPr>
          <w:rFonts w:eastAsia="仿宋_GB2312"/>
          <w:spacing w:val="4"/>
          <w:kern w:val="0"/>
          <w:sz w:val="32"/>
          <w:szCs w:val="32"/>
        </w:rPr>
        <w:t>。考核推荐委员会对申报人员的基本条件、职业道德、工作表现及工作业绩进行考核</w:t>
      </w:r>
      <w:r w:rsidRPr="00172BB6">
        <w:rPr>
          <w:rFonts w:eastAsia="仿宋_GB2312"/>
          <w:spacing w:val="4"/>
          <w:kern w:val="0"/>
          <w:sz w:val="32"/>
          <w:szCs w:val="32"/>
        </w:rPr>
        <w:t>，</w:t>
      </w:r>
      <w:r w:rsidRPr="00172BB6">
        <w:rPr>
          <w:rFonts w:eastAsia="仿宋_GB2312"/>
          <w:spacing w:val="4"/>
          <w:kern w:val="0"/>
          <w:sz w:val="32"/>
          <w:szCs w:val="32"/>
        </w:rPr>
        <w:t>采取多种方式（个人述职、考核测评、民意调查、征询相关部门意见等）综合测评，</w:t>
      </w:r>
      <w:r w:rsidRPr="00172BB6">
        <w:rPr>
          <w:rFonts w:eastAsia="仿宋_GB2312" w:hint="eastAsia"/>
          <w:spacing w:val="4"/>
          <w:kern w:val="0"/>
          <w:sz w:val="32"/>
          <w:szCs w:val="32"/>
        </w:rPr>
        <w:t>择优</w:t>
      </w:r>
      <w:r w:rsidRPr="00172BB6">
        <w:rPr>
          <w:rFonts w:eastAsia="仿宋_GB2312"/>
          <w:spacing w:val="4"/>
          <w:kern w:val="0"/>
          <w:sz w:val="32"/>
          <w:szCs w:val="32"/>
        </w:rPr>
        <w:t>推荐参评人员。拟推荐参评人员的基本情况（学历、资历、工作经历、</w:t>
      </w:r>
      <w:r w:rsidRPr="00172BB6">
        <w:rPr>
          <w:rFonts w:eastAsia="仿宋_GB2312"/>
          <w:spacing w:val="4"/>
          <w:kern w:val="0"/>
          <w:sz w:val="32"/>
          <w:szCs w:val="32"/>
        </w:rPr>
        <w:t>业绩等）须在单位公示不少于</w:t>
      </w:r>
      <w:r w:rsidRPr="00172BB6">
        <w:rPr>
          <w:rFonts w:eastAsia="仿宋_GB2312"/>
          <w:spacing w:val="4"/>
          <w:kern w:val="0"/>
          <w:sz w:val="32"/>
          <w:szCs w:val="32"/>
        </w:rPr>
        <w:t>5</w:t>
      </w:r>
      <w:r w:rsidRPr="00172BB6">
        <w:rPr>
          <w:rFonts w:eastAsia="仿宋_GB2312"/>
          <w:spacing w:val="4"/>
          <w:kern w:val="0"/>
          <w:sz w:val="32"/>
          <w:szCs w:val="32"/>
        </w:rPr>
        <w:t>个工作日。对经公示无异议的，按照管理权限逐级上报。</w:t>
      </w:r>
      <w:r w:rsidRPr="00172BB6">
        <w:rPr>
          <w:rFonts w:eastAsia="仿宋_GB2312"/>
          <w:sz w:val="32"/>
          <w:szCs w:val="32"/>
        </w:rPr>
        <w:t>高级教师原则上根据核准的本校年度高级职称评审总职数组织差额申报。</w:t>
      </w:r>
    </w:p>
    <w:p w:rsidR="006967AE" w:rsidRPr="00172BB6" w:rsidRDefault="007D3E13">
      <w:pPr>
        <w:adjustRightInd w:val="0"/>
        <w:snapToGrid w:val="0"/>
        <w:spacing w:line="560" w:lineRule="exact"/>
        <w:ind w:firstLine="630"/>
        <w:rPr>
          <w:rFonts w:eastAsia="黑体"/>
          <w:kern w:val="0"/>
          <w:sz w:val="32"/>
          <w:szCs w:val="32"/>
        </w:rPr>
      </w:pPr>
      <w:r w:rsidRPr="00172BB6">
        <w:rPr>
          <w:rFonts w:eastAsia="黑体"/>
          <w:kern w:val="0"/>
          <w:sz w:val="32"/>
          <w:szCs w:val="32"/>
        </w:rPr>
        <w:t>三、材料报送</w:t>
      </w:r>
    </w:p>
    <w:p w:rsidR="006967AE" w:rsidRPr="00172BB6" w:rsidRDefault="007D3E13">
      <w:pPr>
        <w:snapToGrid w:val="0"/>
        <w:spacing w:line="560" w:lineRule="exact"/>
        <w:ind w:firstLine="645"/>
        <w:rPr>
          <w:rFonts w:eastAsia="仿宋_GB2312"/>
          <w:spacing w:val="4"/>
          <w:kern w:val="0"/>
          <w:sz w:val="32"/>
          <w:szCs w:val="32"/>
        </w:rPr>
      </w:pPr>
      <w:r w:rsidRPr="00172BB6">
        <w:rPr>
          <w:rFonts w:eastAsia="仿宋_GB2312"/>
          <w:spacing w:val="4"/>
          <w:kern w:val="0"/>
          <w:sz w:val="32"/>
          <w:szCs w:val="32"/>
        </w:rPr>
        <w:t>2022</w:t>
      </w:r>
      <w:r w:rsidRPr="00172BB6">
        <w:rPr>
          <w:rFonts w:eastAsia="仿宋_GB2312"/>
          <w:spacing w:val="4"/>
          <w:kern w:val="0"/>
          <w:sz w:val="32"/>
          <w:szCs w:val="32"/>
        </w:rPr>
        <w:t>年度中小学教师系列高级职称申报材料</w:t>
      </w:r>
      <w:r w:rsidRPr="00172BB6">
        <w:rPr>
          <w:rFonts w:eastAsia="仿宋_GB2312"/>
          <w:spacing w:val="4"/>
          <w:kern w:val="0"/>
          <w:sz w:val="32"/>
          <w:szCs w:val="32"/>
        </w:rPr>
        <w:t>、评审材料</w:t>
      </w:r>
      <w:r w:rsidRPr="00172BB6">
        <w:rPr>
          <w:rFonts w:eastAsia="仿宋_GB2312"/>
          <w:spacing w:val="4"/>
          <w:kern w:val="0"/>
          <w:sz w:val="32"/>
          <w:szCs w:val="32"/>
        </w:rPr>
        <w:t>及缴费</w:t>
      </w:r>
      <w:r w:rsidRPr="00172BB6">
        <w:rPr>
          <w:rFonts w:eastAsia="仿宋_GB2312" w:hint="eastAsia"/>
          <w:spacing w:val="4"/>
          <w:kern w:val="0"/>
          <w:sz w:val="32"/>
          <w:szCs w:val="32"/>
        </w:rPr>
        <w:t>等</w:t>
      </w:r>
      <w:r w:rsidRPr="00172BB6">
        <w:rPr>
          <w:rFonts w:eastAsia="仿宋_GB2312"/>
          <w:spacing w:val="4"/>
          <w:kern w:val="0"/>
          <w:sz w:val="32"/>
          <w:szCs w:val="32"/>
        </w:rPr>
        <w:t>要求</w:t>
      </w:r>
      <w:r w:rsidRPr="00172BB6">
        <w:rPr>
          <w:rFonts w:eastAsia="仿宋_GB2312" w:hint="eastAsia"/>
          <w:spacing w:val="4"/>
          <w:kern w:val="0"/>
          <w:sz w:val="32"/>
          <w:szCs w:val="32"/>
        </w:rPr>
        <w:t>，</w:t>
      </w:r>
      <w:r w:rsidRPr="00172BB6">
        <w:rPr>
          <w:rFonts w:eastAsia="仿宋_GB2312"/>
          <w:spacing w:val="4"/>
          <w:kern w:val="0"/>
          <w:sz w:val="32"/>
          <w:szCs w:val="32"/>
        </w:rPr>
        <w:t>统一通过湖南省人力资源和社会保障厅门户网站</w:t>
      </w:r>
      <w:r w:rsidRPr="00172BB6">
        <w:rPr>
          <w:rFonts w:eastAsia="仿宋_GB2312"/>
          <w:spacing w:val="4"/>
          <w:kern w:val="0"/>
          <w:sz w:val="32"/>
          <w:szCs w:val="32"/>
        </w:rPr>
        <w:t>“</w:t>
      </w:r>
      <w:r w:rsidRPr="00172BB6">
        <w:rPr>
          <w:rFonts w:eastAsia="仿宋_GB2312"/>
          <w:spacing w:val="4"/>
          <w:kern w:val="0"/>
          <w:sz w:val="32"/>
          <w:szCs w:val="32"/>
        </w:rPr>
        <w:t>专题专栏</w:t>
      </w:r>
      <w:r w:rsidRPr="00172BB6">
        <w:rPr>
          <w:rFonts w:eastAsia="仿宋_GB2312"/>
          <w:spacing w:val="4"/>
          <w:kern w:val="0"/>
          <w:sz w:val="32"/>
          <w:szCs w:val="32"/>
        </w:rPr>
        <w:t>—</w:t>
      </w:r>
      <w:r w:rsidRPr="00172BB6">
        <w:rPr>
          <w:rFonts w:eastAsia="仿宋_GB2312"/>
          <w:spacing w:val="4"/>
          <w:kern w:val="0"/>
          <w:sz w:val="32"/>
          <w:szCs w:val="32"/>
        </w:rPr>
        <w:t>职称和职业资格</w:t>
      </w:r>
      <w:r w:rsidRPr="00172BB6">
        <w:rPr>
          <w:rFonts w:eastAsia="仿宋_GB2312"/>
          <w:spacing w:val="4"/>
          <w:kern w:val="0"/>
          <w:sz w:val="32"/>
          <w:szCs w:val="32"/>
        </w:rPr>
        <w:t>”</w:t>
      </w:r>
      <w:r w:rsidRPr="00172BB6">
        <w:rPr>
          <w:rFonts w:eastAsia="仿宋_GB2312"/>
          <w:spacing w:val="4"/>
          <w:kern w:val="0"/>
          <w:sz w:val="32"/>
          <w:szCs w:val="32"/>
        </w:rPr>
        <w:t>栏目（公布网址：</w:t>
      </w:r>
      <w:r w:rsidRPr="00172BB6">
        <w:rPr>
          <w:rFonts w:eastAsia="仿宋_GB2312"/>
          <w:spacing w:val="4"/>
          <w:kern w:val="0"/>
          <w:sz w:val="32"/>
          <w:szCs w:val="32"/>
        </w:rPr>
        <w:lastRenderedPageBreak/>
        <w:t>http://rst.hunan.gov.cn/rst/ztzl/zchzyzg/202207/t20220704_27052126.html</w:t>
      </w:r>
      <w:r w:rsidRPr="00172BB6">
        <w:rPr>
          <w:rFonts w:eastAsia="仿宋_GB2312"/>
          <w:spacing w:val="4"/>
          <w:kern w:val="0"/>
          <w:sz w:val="32"/>
          <w:szCs w:val="32"/>
        </w:rPr>
        <w:t>）向社会公布，实行职称评审事项一次性告知。</w:t>
      </w:r>
    </w:p>
    <w:p w:rsidR="006967AE" w:rsidRPr="00172BB6" w:rsidRDefault="007D3E13">
      <w:pPr>
        <w:snapToGrid w:val="0"/>
        <w:spacing w:line="560" w:lineRule="exact"/>
        <w:ind w:firstLine="645"/>
        <w:rPr>
          <w:rFonts w:eastAsia="仿宋_GB2312"/>
          <w:spacing w:val="4"/>
          <w:kern w:val="0"/>
          <w:sz w:val="32"/>
          <w:szCs w:val="32"/>
        </w:rPr>
      </w:pPr>
      <w:r w:rsidRPr="00172BB6">
        <w:rPr>
          <w:rFonts w:eastAsia="仿宋_GB2312"/>
          <w:spacing w:val="4"/>
          <w:kern w:val="0"/>
          <w:sz w:val="32"/>
          <w:szCs w:val="32"/>
        </w:rPr>
        <w:t>（一）专业技术职称评审工作统一使用</w:t>
      </w:r>
      <w:r w:rsidRPr="00172BB6">
        <w:rPr>
          <w:rFonts w:eastAsia="仿宋_GB2312"/>
          <w:spacing w:val="4"/>
          <w:kern w:val="0"/>
          <w:sz w:val="32"/>
          <w:szCs w:val="32"/>
        </w:rPr>
        <w:t>“</w:t>
      </w:r>
      <w:r w:rsidRPr="00172BB6">
        <w:rPr>
          <w:rFonts w:eastAsia="仿宋_GB2312"/>
          <w:spacing w:val="4"/>
          <w:kern w:val="0"/>
          <w:sz w:val="32"/>
          <w:szCs w:val="32"/>
        </w:rPr>
        <w:t>湖南省职称与专家管理系统</w:t>
      </w:r>
      <w:r w:rsidRPr="00172BB6">
        <w:rPr>
          <w:rFonts w:eastAsia="仿宋_GB2312"/>
          <w:spacing w:val="4"/>
          <w:kern w:val="0"/>
          <w:sz w:val="32"/>
          <w:szCs w:val="32"/>
        </w:rPr>
        <w:t>”</w:t>
      </w:r>
      <w:r w:rsidRPr="00172BB6">
        <w:rPr>
          <w:rFonts w:eastAsia="仿宋_GB2312"/>
          <w:spacing w:val="4"/>
          <w:kern w:val="0"/>
          <w:sz w:val="32"/>
          <w:szCs w:val="32"/>
        </w:rPr>
        <w:t>软件，按该软件设定的各类代码，准确完整采集上报申报参评人员基本信息电子档（工作单位栏的信息务必与学校（单位）公章名称一致）、申报参评人员花名册（一式</w:t>
      </w:r>
      <w:r w:rsidRPr="00172BB6">
        <w:rPr>
          <w:rFonts w:eastAsia="仿宋_GB2312"/>
          <w:spacing w:val="4"/>
          <w:kern w:val="0"/>
          <w:sz w:val="32"/>
          <w:szCs w:val="32"/>
        </w:rPr>
        <w:t>2</w:t>
      </w:r>
      <w:r w:rsidRPr="00172BB6">
        <w:rPr>
          <w:rFonts w:eastAsia="仿宋_GB2312"/>
          <w:spacing w:val="4"/>
          <w:kern w:val="0"/>
          <w:sz w:val="32"/>
          <w:szCs w:val="32"/>
        </w:rPr>
        <w:t>份，用</w:t>
      </w:r>
      <w:r w:rsidRPr="00172BB6">
        <w:rPr>
          <w:rFonts w:eastAsia="仿宋_GB2312"/>
          <w:spacing w:val="4"/>
          <w:kern w:val="0"/>
          <w:sz w:val="32"/>
          <w:szCs w:val="32"/>
        </w:rPr>
        <w:t>A3</w:t>
      </w:r>
      <w:r w:rsidRPr="00172BB6">
        <w:rPr>
          <w:rFonts w:eastAsia="仿宋_GB2312"/>
          <w:spacing w:val="4"/>
          <w:kern w:val="0"/>
          <w:sz w:val="32"/>
          <w:szCs w:val="32"/>
        </w:rPr>
        <w:t>纸打印）。</w:t>
      </w:r>
    </w:p>
    <w:p w:rsidR="006967AE" w:rsidRPr="00172BB6" w:rsidRDefault="007D3E13">
      <w:pPr>
        <w:snapToGrid w:val="0"/>
        <w:spacing w:line="560" w:lineRule="exact"/>
        <w:ind w:firstLine="645"/>
        <w:rPr>
          <w:rFonts w:eastAsia="仿宋_GB2312"/>
          <w:spacing w:val="4"/>
          <w:kern w:val="0"/>
          <w:sz w:val="32"/>
          <w:szCs w:val="32"/>
        </w:rPr>
      </w:pPr>
      <w:r w:rsidRPr="00172BB6">
        <w:rPr>
          <w:rFonts w:eastAsia="仿宋_GB2312"/>
          <w:spacing w:val="4"/>
          <w:kern w:val="0"/>
          <w:sz w:val="32"/>
          <w:szCs w:val="32"/>
        </w:rPr>
        <w:t>（二）各学校（单位）要加强对材料的审核把关，确保申报参评材料填写完整、准确真实，并实行</w:t>
      </w:r>
      <w:r w:rsidRPr="00172BB6">
        <w:rPr>
          <w:rFonts w:eastAsia="仿宋_GB2312"/>
          <w:spacing w:val="4"/>
          <w:kern w:val="0"/>
          <w:sz w:val="32"/>
          <w:szCs w:val="32"/>
        </w:rPr>
        <w:t>“</w:t>
      </w:r>
      <w:r w:rsidRPr="00172BB6">
        <w:rPr>
          <w:rFonts w:eastAsia="仿宋_GB2312"/>
          <w:spacing w:val="4"/>
          <w:kern w:val="0"/>
          <w:sz w:val="32"/>
          <w:szCs w:val="32"/>
        </w:rPr>
        <w:t>谁审核、谁签名（谁盖章）、谁负责</w:t>
      </w:r>
      <w:r w:rsidRPr="00172BB6">
        <w:rPr>
          <w:rFonts w:eastAsia="仿宋_GB2312"/>
          <w:spacing w:val="4"/>
          <w:kern w:val="0"/>
          <w:sz w:val="32"/>
          <w:szCs w:val="32"/>
        </w:rPr>
        <w:t>”</w:t>
      </w:r>
      <w:r w:rsidRPr="00172BB6">
        <w:rPr>
          <w:rFonts w:eastAsia="仿宋_GB2312"/>
          <w:spacing w:val="4"/>
          <w:kern w:val="0"/>
          <w:sz w:val="32"/>
          <w:szCs w:val="32"/>
        </w:rPr>
        <w:t>的责任追究制度。申报参评人员名册、电子信息、评审表、公示材料、其他参评材料及材料袋封面等信息须准确一致。</w:t>
      </w:r>
    </w:p>
    <w:p w:rsidR="006967AE" w:rsidRPr="00172BB6" w:rsidRDefault="007D3E13">
      <w:pPr>
        <w:snapToGrid w:val="0"/>
        <w:spacing w:line="560" w:lineRule="exact"/>
        <w:ind w:firstLine="645"/>
        <w:rPr>
          <w:rFonts w:eastAsia="仿宋_GB2312"/>
          <w:spacing w:val="4"/>
          <w:kern w:val="0"/>
          <w:sz w:val="32"/>
          <w:szCs w:val="32"/>
        </w:rPr>
      </w:pPr>
      <w:r w:rsidRPr="00172BB6">
        <w:rPr>
          <w:rFonts w:eastAsia="仿宋_GB2312"/>
          <w:spacing w:val="4"/>
          <w:kern w:val="0"/>
          <w:sz w:val="32"/>
          <w:szCs w:val="32"/>
        </w:rPr>
        <w:t>（三）申报参评人员参评资格及评审有效支撑材料截止时间为</w:t>
      </w:r>
      <w:r w:rsidRPr="00172BB6">
        <w:rPr>
          <w:rFonts w:eastAsia="仿宋_GB2312"/>
          <w:spacing w:val="4"/>
          <w:kern w:val="0"/>
          <w:sz w:val="32"/>
          <w:szCs w:val="32"/>
        </w:rPr>
        <w:t>2022</w:t>
      </w:r>
      <w:r w:rsidRPr="00172BB6">
        <w:rPr>
          <w:rFonts w:eastAsia="仿宋_GB2312"/>
          <w:spacing w:val="4"/>
          <w:kern w:val="0"/>
          <w:sz w:val="32"/>
          <w:szCs w:val="32"/>
        </w:rPr>
        <w:t>年</w:t>
      </w:r>
      <w:r w:rsidRPr="00172BB6">
        <w:rPr>
          <w:rFonts w:eastAsia="仿宋_GB2312"/>
          <w:spacing w:val="4"/>
          <w:kern w:val="0"/>
          <w:sz w:val="32"/>
          <w:szCs w:val="32"/>
        </w:rPr>
        <w:t>11</w:t>
      </w:r>
      <w:r w:rsidRPr="00172BB6">
        <w:rPr>
          <w:rFonts w:eastAsia="仿宋_GB2312"/>
          <w:spacing w:val="4"/>
          <w:kern w:val="0"/>
          <w:sz w:val="32"/>
          <w:szCs w:val="32"/>
        </w:rPr>
        <w:t>月</w:t>
      </w:r>
      <w:r w:rsidRPr="00172BB6">
        <w:rPr>
          <w:rFonts w:eastAsia="仿宋_GB2312"/>
          <w:spacing w:val="4"/>
          <w:kern w:val="0"/>
          <w:sz w:val="32"/>
          <w:szCs w:val="32"/>
        </w:rPr>
        <w:t>10</w:t>
      </w:r>
      <w:r w:rsidRPr="00172BB6">
        <w:rPr>
          <w:rFonts w:eastAsia="仿宋_GB2312"/>
          <w:spacing w:val="4"/>
          <w:kern w:val="0"/>
          <w:sz w:val="32"/>
          <w:szCs w:val="32"/>
        </w:rPr>
        <w:t>日，其后取得的学历证书、论文著作（版权页所载日期）、获奖证书、发明专利证书、业绩成果等，不作为</w:t>
      </w:r>
      <w:r w:rsidRPr="00172BB6">
        <w:rPr>
          <w:rFonts w:eastAsia="仿宋_GB2312"/>
          <w:spacing w:val="4"/>
          <w:kern w:val="0"/>
          <w:sz w:val="32"/>
          <w:szCs w:val="32"/>
        </w:rPr>
        <w:t>2022</w:t>
      </w:r>
      <w:r w:rsidRPr="00172BB6">
        <w:rPr>
          <w:rFonts w:eastAsia="仿宋_GB2312"/>
          <w:spacing w:val="4"/>
          <w:kern w:val="0"/>
          <w:sz w:val="32"/>
          <w:szCs w:val="32"/>
        </w:rPr>
        <w:t>年度中小学高级教师、一级教师职称评审的有效材料。</w:t>
      </w:r>
    </w:p>
    <w:p w:rsidR="006967AE" w:rsidRPr="00172BB6" w:rsidRDefault="007D3E13">
      <w:pPr>
        <w:snapToGrid w:val="0"/>
        <w:spacing w:line="560" w:lineRule="exact"/>
        <w:ind w:firstLine="645"/>
        <w:rPr>
          <w:rFonts w:eastAsia="仿宋_GB2312"/>
          <w:spacing w:val="4"/>
          <w:kern w:val="0"/>
          <w:sz w:val="32"/>
          <w:szCs w:val="32"/>
        </w:rPr>
      </w:pPr>
      <w:r w:rsidRPr="00172BB6">
        <w:rPr>
          <w:rFonts w:eastAsia="仿宋_GB2312"/>
          <w:spacing w:val="4"/>
          <w:kern w:val="0"/>
          <w:sz w:val="32"/>
          <w:szCs w:val="32"/>
        </w:rPr>
        <w:t>（四）报送时间：评审（含初次认定中级职称）材料须在</w:t>
      </w:r>
      <w:r w:rsidRPr="00172BB6">
        <w:rPr>
          <w:rFonts w:eastAsia="仿宋_GB2312"/>
          <w:spacing w:val="4"/>
          <w:kern w:val="0"/>
          <w:sz w:val="32"/>
          <w:szCs w:val="32"/>
        </w:rPr>
        <w:t>2022</w:t>
      </w:r>
      <w:r w:rsidRPr="00172BB6">
        <w:rPr>
          <w:rFonts w:eastAsia="仿宋_GB2312"/>
          <w:spacing w:val="4"/>
          <w:kern w:val="0"/>
          <w:sz w:val="32"/>
          <w:szCs w:val="32"/>
        </w:rPr>
        <w:t>年</w:t>
      </w:r>
      <w:r w:rsidRPr="00172BB6">
        <w:rPr>
          <w:rFonts w:eastAsia="仿宋_GB2312"/>
          <w:spacing w:val="4"/>
          <w:kern w:val="0"/>
          <w:sz w:val="32"/>
          <w:szCs w:val="32"/>
        </w:rPr>
        <w:t>11</w:t>
      </w:r>
      <w:r w:rsidRPr="00172BB6">
        <w:rPr>
          <w:rFonts w:eastAsia="仿宋_GB2312"/>
          <w:spacing w:val="4"/>
          <w:kern w:val="0"/>
          <w:sz w:val="32"/>
          <w:szCs w:val="32"/>
        </w:rPr>
        <w:t>月</w:t>
      </w:r>
      <w:r w:rsidRPr="00172BB6">
        <w:rPr>
          <w:rFonts w:eastAsia="仿宋_GB2312"/>
          <w:spacing w:val="4"/>
          <w:kern w:val="0"/>
          <w:sz w:val="32"/>
          <w:szCs w:val="32"/>
        </w:rPr>
        <w:t>10</w:t>
      </w:r>
      <w:r w:rsidRPr="00172BB6">
        <w:rPr>
          <w:rFonts w:eastAsia="仿宋_GB2312"/>
          <w:spacing w:val="4"/>
          <w:kern w:val="0"/>
          <w:sz w:val="32"/>
          <w:szCs w:val="32"/>
        </w:rPr>
        <w:t>日以前一次性全部提交，逾期不再受理材料上报、补充、更换事宜。</w:t>
      </w:r>
    </w:p>
    <w:p w:rsidR="006967AE" w:rsidRPr="00172BB6" w:rsidRDefault="007D3E13">
      <w:pPr>
        <w:snapToGrid w:val="0"/>
        <w:spacing w:line="560" w:lineRule="exact"/>
        <w:ind w:firstLine="645"/>
        <w:rPr>
          <w:rFonts w:eastAsia="仿宋_GB2312"/>
          <w:spacing w:val="4"/>
          <w:kern w:val="0"/>
          <w:sz w:val="32"/>
          <w:szCs w:val="32"/>
        </w:rPr>
      </w:pPr>
      <w:r w:rsidRPr="00172BB6">
        <w:rPr>
          <w:rFonts w:eastAsia="仿宋_GB2312"/>
          <w:spacing w:val="4"/>
          <w:kern w:val="0"/>
          <w:sz w:val="32"/>
          <w:szCs w:val="32"/>
        </w:rPr>
        <w:t>（五）报送地点：省教育厅机关院内小三栋一楼（厅职改办）。报送材料时，按有关文件规定缴纳评审费用。</w:t>
      </w:r>
    </w:p>
    <w:p w:rsidR="006967AE" w:rsidRPr="00172BB6" w:rsidRDefault="007D3E13">
      <w:pPr>
        <w:adjustRightInd w:val="0"/>
        <w:snapToGrid w:val="0"/>
        <w:spacing w:line="560" w:lineRule="exact"/>
        <w:ind w:firstLine="630"/>
        <w:rPr>
          <w:rFonts w:eastAsia="黑体"/>
          <w:kern w:val="0"/>
          <w:sz w:val="32"/>
          <w:szCs w:val="32"/>
        </w:rPr>
      </w:pPr>
      <w:r w:rsidRPr="00172BB6">
        <w:rPr>
          <w:rFonts w:eastAsia="黑体"/>
          <w:kern w:val="0"/>
          <w:sz w:val="32"/>
          <w:szCs w:val="32"/>
        </w:rPr>
        <w:t>四、工作要求</w:t>
      </w:r>
    </w:p>
    <w:p w:rsidR="006967AE" w:rsidRPr="00172BB6" w:rsidRDefault="007D3E13" w:rsidP="00172BB6">
      <w:pPr>
        <w:adjustRightInd w:val="0"/>
        <w:snapToGrid w:val="0"/>
        <w:spacing w:line="560" w:lineRule="exact"/>
        <w:ind w:firstLineChars="200" w:firstLine="624"/>
        <w:rPr>
          <w:rFonts w:eastAsia="仿宋_GB2312"/>
          <w:sz w:val="32"/>
          <w:szCs w:val="32"/>
        </w:rPr>
      </w:pPr>
      <w:r w:rsidRPr="00172BB6">
        <w:rPr>
          <w:rFonts w:eastAsia="仿宋_GB2312"/>
          <w:spacing w:val="-4"/>
          <w:sz w:val="32"/>
          <w:szCs w:val="32"/>
        </w:rPr>
        <w:t>1</w:t>
      </w:r>
      <w:r w:rsidRPr="00172BB6">
        <w:rPr>
          <w:rFonts w:eastAsia="仿宋_GB2312"/>
          <w:sz w:val="32"/>
          <w:szCs w:val="32"/>
        </w:rPr>
        <w:t>．</w:t>
      </w:r>
      <w:r w:rsidRPr="00172BB6">
        <w:rPr>
          <w:rFonts w:eastAsia="仿宋_GB2312" w:hint="eastAsia"/>
          <w:sz w:val="32"/>
          <w:szCs w:val="32"/>
        </w:rPr>
        <w:t>各</w:t>
      </w:r>
      <w:r w:rsidRPr="00172BB6">
        <w:rPr>
          <w:rFonts w:eastAsia="仿宋_GB2312"/>
          <w:sz w:val="32"/>
          <w:szCs w:val="32"/>
        </w:rPr>
        <w:t>学校（单位）主要负责人为本单位教师职称评审推荐工作的第一责任人，直接对本单位人员评审推荐工作负责，实行</w:t>
      </w:r>
      <w:r w:rsidRPr="00172BB6">
        <w:rPr>
          <w:rFonts w:eastAsia="仿宋_GB2312"/>
          <w:sz w:val="32"/>
          <w:szCs w:val="32"/>
        </w:rPr>
        <w:t>“</w:t>
      </w:r>
      <w:r w:rsidRPr="00172BB6">
        <w:rPr>
          <w:rFonts w:eastAsia="仿宋_GB2312"/>
          <w:sz w:val="32"/>
          <w:szCs w:val="32"/>
        </w:rPr>
        <w:t>谁</w:t>
      </w:r>
      <w:r w:rsidRPr="00172BB6">
        <w:rPr>
          <w:rFonts w:eastAsia="仿宋_GB2312"/>
          <w:sz w:val="32"/>
          <w:szCs w:val="32"/>
        </w:rPr>
        <w:lastRenderedPageBreak/>
        <w:t>审核、谁签名（谁盖章）、谁负责</w:t>
      </w:r>
      <w:r w:rsidRPr="00172BB6">
        <w:rPr>
          <w:rFonts w:eastAsia="仿宋_GB2312"/>
          <w:sz w:val="32"/>
          <w:szCs w:val="32"/>
        </w:rPr>
        <w:t>”</w:t>
      </w:r>
      <w:r w:rsidRPr="00172BB6">
        <w:rPr>
          <w:rFonts w:eastAsia="仿宋_GB2312"/>
          <w:sz w:val="32"/>
          <w:szCs w:val="32"/>
        </w:rPr>
        <w:t>的责任追究制度。</w:t>
      </w:r>
    </w:p>
    <w:p w:rsidR="006967AE" w:rsidRPr="00172BB6" w:rsidRDefault="007D3E13">
      <w:pPr>
        <w:adjustRightInd w:val="0"/>
        <w:snapToGrid w:val="0"/>
        <w:spacing w:line="560" w:lineRule="exact"/>
        <w:ind w:firstLine="630"/>
        <w:rPr>
          <w:rFonts w:eastAsia="仿宋_GB2312"/>
          <w:sz w:val="32"/>
          <w:szCs w:val="32"/>
        </w:rPr>
      </w:pPr>
      <w:r w:rsidRPr="00172BB6">
        <w:rPr>
          <w:rFonts w:eastAsia="仿宋_GB2312" w:hint="eastAsia"/>
          <w:sz w:val="32"/>
          <w:szCs w:val="32"/>
        </w:rPr>
        <w:t>2</w:t>
      </w:r>
      <w:r w:rsidRPr="00172BB6">
        <w:rPr>
          <w:rFonts w:eastAsia="仿宋_GB2312"/>
          <w:sz w:val="32"/>
          <w:szCs w:val="32"/>
        </w:rPr>
        <w:t>．各学校（单位）应根据中小学教师系列申报岗位（学科）情况，填写《</w:t>
      </w:r>
      <w:r w:rsidRPr="00172BB6">
        <w:rPr>
          <w:rFonts w:eastAsia="仿宋_GB2312"/>
          <w:sz w:val="32"/>
          <w:szCs w:val="32"/>
        </w:rPr>
        <w:t>2022</w:t>
      </w:r>
      <w:r w:rsidRPr="00172BB6">
        <w:rPr>
          <w:rFonts w:eastAsia="仿宋_GB2312"/>
          <w:sz w:val="32"/>
          <w:szCs w:val="32"/>
        </w:rPr>
        <w:t>年度事业单位中小学教师系列（专业）高级职称评审职数申报专业备案表》（见附件</w:t>
      </w:r>
      <w:r w:rsidRPr="00172BB6">
        <w:rPr>
          <w:rFonts w:eastAsia="仿宋_GB2312"/>
          <w:sz w:val="32"/>
          <w:szCs w:val="32"/>
        </w:rPr>
        <w:t>1</w:t>
      </w:r>
      <w:r w:rsidRPr="00172BB6">
        <w:rPr>
          <w:rFonts w:eastAsia="仿宋_GB2312"/>
          <w:sz w:val="32"/>
          <w:szCs w:val="32"/>
        </w:rPr>
        <w:t>）和《</w:t>
      </w:r>
      <w:r w:rsidRPr="00172BB6">
        <w:rPr>
          <w:rFonts w:eastAsia="仿宋_GB2312"/>
          <w:sz w:val="32"/>
          <w:szCs w:val="32"/>
        </w:rPr>
        <w:t>2022</w:t>
      </w:r>
      <w:r w:rsidRPr="00172BB6">
        <w:rPr>
          <w:rFonts w:eastAsia="仿宋_GB2312"/>
          <w:sz w:val="32"/>
          <w:szCs w:val="32"/>
        </w:rPr>
        <w:t>年度事业单位中小学教师系列（专业）中级职称评审职数申报专业备案表》（见附件</w:t>
      </w:r>
      <w:r w:rsidRPr="00172BB6">
        <w:rPr>
          <w:rFonts w:eastAsia="仿宋_GB2312"/>
          <w:sz w:val="32"/>
          <w:szCs w:val="32"/>
        </w:rPr>
        <w:t>2</w:t>
      </w:r>
      <w:r w:rsidRPr="00172BB6">
        <w:rPr>
          <w:rFonts w:eastAsia="仿宋_GB2312"/>
          <w:sz w:val="32"/>
          <w:szCs w:val="32"/>
        </w:rPr>
        <w:t>），在报送材料时一并报我厅职改办。</w:t>
      </w:r>
    </w:p>
    <w:p w:rsidR="006967AE" w:rsidRPr="00172BB6" w:rsidRDefault="007D3E13">
      <w:pPr>
        <w:adjustRightInd w:val="0"/>
        <w:snapToGrid w:val="0"/>
        <w:spacing w:line="560" w:lineRule="exact"/>
        <w:ind w:firstLineChars="200" w:firstLine="640"/>
        <w:rPr>
          <w:rFonts w:eastAsia="仿宋_GB2312"/>
          <w:sz w:val="32"/>
          <w:szCs w:val="32"/>
        </w:rPr>
      </w:pPr>
      <w:r w:rsidRPr="00172BB6">
        <w:rPr>
          <w:rFonts w:eastAsia="仿宋_GB2312"/>
          <w:sz w:val="32"/>
          <w:szCs w:val="32"/>
        </w:rPr>
        <w:t>省教育厅教师工作与师范教育处（省教育厅职改办）联系人：陈汉光、肖炳林；联系电话：</w:t>
      </w:r>
      <w:r w:rsidRPr="00172BB6">
        <w:rPr>
          <w:rFonts w:eastAsia="仿宋_GB2312"/>
          <w:sz w:val="32"/>
          <w:szCs w:val="32"/>
        </w:rPr>
        <w:t>0731</w:t>
      </w:r>
      <w:r w:rsidRPr="00172BB6">
        <w:rPr>
          <w:rFonts w:eastAsia="仿宋_GB2312"/>
          <w:sz w:val="32"/>
          <w:szCs w:val="32"/>
        </w:rPr>
        <w:t>－</w:t>
      </w:r>
      <w:r w:rsidRPr="00172BB6">
        <w:rPr>
          <w:rFonts w:eastAsia="仿宋_GB2312"/>
          <w:sz w:val="32"/>
          <w:szCs w:val="32"/>
        </w:rPr>
        <w:t>84117881</w:t>
      </w:r>
      <w:r w:rsidRPr="00172BB6">
        <w:rPr>
          <w:rFonts w:eastAsia="仿宋_GB2312"/>
          <w:sz w:val="32"/>
          <w:szCs w:val="32"/>
        </w:rPr>
        <w:t>、</w:t>
      </w:r>
      <w:r w:rsidRPr="00172BB6">
        <w:rPr>
          <w:rFonts w:eastAsia="仿宋_GB2312"/>
          <w:sz w:val="32"/>
          <w:szCs w:val="32"/>
        </w:rPr>
        <w:t>0731</w:t>
      </w:r>
      <w:r w:rsidRPr="00172BB6">
        <w:rPr>
          <w:rFonts w:eastAsia="仿宋_GB2312"/>
          <w:sz w:val="32"/>
          <w:szCs w:val="32"/>
        </w:rPr>
        <w:t>－</w:t>
      </w:r>
      <w:r w:rsidRPr="00172BB6">
        <w:rPr>
          <w:rFonts w:eastAsia="仿宋_GB2312"/>
          <w:sz w:val="32"/>
          <w:szCs w:val="32"/>
        </w:rPr>
        <w:t>82990352</w:t>
      </w:r>
      <w:r w:rsidRPr="00172BB6">
        <w:rPr>
          <w:rFonts w:eastAsia="仿宋_GB2312"/>
          <w:sz w:val="32"/>
          <w:szCs w:val="32"/>
        </w:rPr>
        <w:t>；电子信箱：</w:t>
      </w:r>
      <w:hyperlink r:id="rId7" w:history="1">
        <w:r w:rsidRPr="00172BB6">
          <w:rPr>
            <w:rFonts w:eastAsia="仿宋_GB2312"/>
            <w:sz w:val="32"/>
            <w:szCs w:val="32"/>
          </w:rPr>
          <w:t>hnsjytzgb</w:t>
        </w:r>
        <w:r w:rsidRPr="00172BB6">
          <w:rPr>
            <w:rFonts w:eastAsia="仿宋_GB2312"/>
            <w:sz w:val="32"/>
            <w:szCs w:val="32"/>
          </w:rPr>
          <w:t>@163.com</w:t>
        </w:r>
      </w:hyperlink>
      <w:r w:rsidRPr="00172BB6">
        <w:rPr>
          <w:rFonts w:eastAsia="仿宋_GB2312"/>
          <w:sz w:val="32"/>
          <w:szCs w:val="32"/>
        </w:rPr>
        <w:t>。</w:t>
      </w:r>
    </w:p>
    <w:p w:rsidR="006967AE" w:rsidRPr="00172BB6" w:rsidRDefault="006967AE">
      <w:pPr>
        <w:adjustRightInd w:val="0"/>
        <w:snapToGrid w:val="0"/>
        <w:spacing w:line="560" w:lineRule="exact"/>
        <w:ind w:leftChars="337" w:left="2266" w:hangingChars="487" w:hanging="1558"/>
        <w:rPr>
          <w:rFonts w:eastAsia="仿宋_GB2312"/>
          <w:sz w:val="32"/>
          <w:szCs w:val="32"/>
        </w:rPr>
      </w:pPr>
    </w:p>
    <w:p w:rsidR="006967AE" w:rsidRPr="00172BB6" w:rsidRDefault="007D3E13">
      <w:pPr>
        <w:adjustRightInd w:val="0"/>
        <w:snapToGrid w:val="0"/>
        <w:spacing w:line="560" w:lineRule="exact"/>
        <w:ind w:leftChars="337" w:left="2266" w:hangingChars="487" w:hanging="1558"/>
        <w:rPr>
          <w:rFonts w:eastAsia="仿宋_GB2312"/>
          <w:sz w:val="32"/>
          <w:szCs w:val="32"/>
        </w:rPr>
      </w:pPr>
      <w:r w:rsidRPr="00172BB6">
        <w:rPr>
          <w:rFonts w:eastAsia="仿宋_GB2312"/>
          <w:sz w:val="32"/>
          <w:szCs w:val="32"/>
        </w:rPr>
        <w:t>附件：</w:t>
      </w:r>
      <w:r w:rsidRPr="00172BB6">
        <w:rPr>
          <w:rFonts w:eastAsia="仿宋_GB2312"/>
          <w:sz w:val="32"/>
          <w:szCs w:val="32"/>
        </w:rPr>
        <w:t>1</w:t>
      </w:r>
      <w:r w:rsidRPr="00172BB6">
        <w:rPr>
          <w:rFonts w:eastAsia="仿宋_GB2312"/>
          <w:sz w:val="32"/>
          <w:szCs w:val="32"/>
        </w:rPr>
        <w:t>．</w:t>
      </w:r>
      <w:r w:rsidRPr="00172BB6">
        <w:rPr>
          <w:rFonts w:eastAsia="仿宋_GB2312"/>
          <w:sz w:val="32"/>
          <w:szCs w:val="32"/>
        </w:rPr>
        <w:t>2022</w:t>
      </w:r>
      <w:r w:rsidRPr="00172BB6">
        <w:rPr>
          <w:rFonts w:eastAsia="仿宋_GB2312"/>
          <w:sz w:val="32"/>
          <w:szCs w:val="32"/>
        </w:rPr>
        <w:t>年度事业单位中小学教师系列（专业）高级职称评审职数申报专业备案表</w:t>
      </w:r>
    </w:p>
    <w:p w:rsidR="006967AE" w:rsidRPr="00172BB6" w:rsidRDefault="007D3E13">
      <w:pPr>
        <w:adjustRightInd w:val="0"/>
        <w:snapToGrid w:val="0"/>
        <w:spacing w:line="560" w:lineRule="exact"/>
        <w:ind w:leftChars="809" w:left="2262" w:hangingChars="176" w:hanging="563"/>
        <w:rPr>
          <w:rFonts w:eastAsia="仿宋_GB2312"/>
          <w:sz w:val="32"/>
          <w:szCs w:val="32"/>
        </w:rPr>
      </w:pPr>
      <w:r w:rsidRPr="00172BB6">
        <w:rPr>
          <w:rFonts w:eastAsia="仿宋_GB2312"/>
          <w:sz w:val="32"/>
          <w:szCs w:val="32"/>
        </w:rPr>
        <w:t>2</w:t>
      </w:r>
      <w:r w:rsidRPr="00172BB6">
        <w:rPr>
          <w:rFonts w:eastAsia="仿宋_GB2312"/>
          <w:sz w:val="32"/>
          <w:szCs w:val="32"/>
        </w:rPr>
        <w:t>．</w:t>
      </w:r>
      <w:r w:rsidRPr="00172BB6">
        <w:rPr>
          <w:rFonts w:eastAsia="仿宋_GB2312"/>
          <w:sz w:val="32"/>
          <w:szCs w:val="32"/>
        </w:rPr>
        <w:t>2022</w:t>
      </w:r>
      <w:r w:rsidRPr="00172BB6">
        <w:rPr>
          <w:rFonts w:eastAsia="仿宋_GB2312"/>
          <w:sz w:val="32"/>
          <w:szCs w:val="32"/>
        </w:rPr>
        <w:t>年度事业单位中小学教师系列（专业）中级职称评审职数申报专业备案表</w:t>
      </w:r>
    </w:p>
    <w:p w:rsidR="006967AE" w:rsidRPr="00172BB6" w:rsidRDefault="006967AE" w:rsidP="00172BB6">
      <w:pPr>
        <w:adjustRightInd w:val="0"/>
        <w:snapToGrid w:val="0"/>
        <w:spacing w:line="580" w:lineRule="exact"/>
        <w:ind w:firstLineChars="88" w:firstLine="282"/>
        <w:jc w:val="center"/>
        <w:rPr>
          <w:rFonts w:eastAsia="仿宋_GB2312"/>
          <w:sz w:val="32"/>
          <w:szCs w:val="32"/>
        </w:rPr>
      </w:pPr>
    </w:p>
    <w:p w:rsidR="006967AE" w:rsidRPr="00172BB6" w:rsidRDefault="007D3E13" w:rsidP="006967AE">
      <w:pPr>
        <w:adjustRightInd w:val="0"/>
        <w:snapToGrid w:val="0"/>
        <w:spacing w:line="580" w:lineRule="exact"/>
        <w:ind w:rightChars="319" w:right="670"/>
        <w:jc w:val="right"/>
        <w:rPr>
          <w:rFonts w:eastAsia="仿宋_GB2312"/>
          <w:sz w:val="32"/>
          <w:szCs w:val="32"/>
        </w:rPr>
      </w:pPr>
      <w:r w:rsidRPr="00172BB6">
        <w:rPr>
          <w:rFonts w:eastAsia="仿宋_GB2312"/>
          <w:sz w:val="32"/>
          <w:szCs w:val="32"/>
        </w:rPr>
        <w:t xml:space="preserve">         </w:t>
      </w:r>
      <w:r w:rsidRPr="00172BB6">
        <w:rPr>
          <w:rFonts w:eastAsia="仿宋_GB2312"/>
          <w:sz w:val="32"/>
          <w:szCs w:val="32"/>
        </w:rPr>
        <w:t>湖南省教育厅职称改革工作领导小组办公室</w:t>
      </w:r>
    </w:p>
    <w:p w:rsidR="006967AE" w:rsidRPr="00172BB6" w:rsidRDefault="00172BB6" w:rsidP="00172BB6">
      <w:pPr>
        <w:tabs>
          <w:tab w:val="left" w:pos="6804"/>
        </w:tabs>
        <w:adjustRightInd w:val="0"/>
        <w:snapToGrid w:val="0"/>
        <w:spacing w:line="580" w:lineRule="exact"/>
        <w:ind w:rightChars="1146" w:right="2407" w:firstLineChars="88" w:firstLine="282"/>
        <w:rPr>
          <w:rFonts w:eastAsia="华文中宋"/>
          <w:sz w:val="32"/>
          <w:szCs w:val="32"/>
        </w:rPr>
      </w:pPr>
      <w:bookmarkStart w:id="0" w:name="_GoBack"/>
      <w:bookmarkEnd w:id="0"/>
      <w:r w:rsidRPr="00172BB6">
        <w:rPr>
          <w:rFonts w:eastAsia="仿宋_GB2312" w:hint="eastAsia"/>
          <w:sz w:val="32"/>
          <w:szCs w:val="32"/>
        </w:rPr>
        <w:t xml:space="preserve">                       </w:t>
      </w:r>
      <w:r w:rsidRPr="00172BB6">
        <w:rPr>
          <w:rFonts w:eastAsia="仿宋_GB2312"/>
          <w:sz w:val="32"/>
          <w:szCs w:val="32"/>
        </w:rPr>
        <w:t>2</w:t>
      </w:r>
      <w:r w:rsidR="007D3E13" w:rsidRPr="00172BB6">
        <w:rPr>
          <w:rFonts w:eastAsia="仿宋_GB2312"/>
          <w:sz w:val="32"/>
          <w:szCs w:val="32"/>
        </w:rPr>
        <w:t>022</w:t>
      </w:r>
      <w:r w:rsidR="007D3E13" w:rsidRPr="00172BB6">
        <w:rPr>
          <w:rFonts w:eastAsia="仿宋_GB2312"/>
          <w:sz w:val="32"/>
          <w:szCs w:val="32"/>
        </w:rPr>
        <w:t>年</w:t>
      </w:r>
      <w:r w:rsidR="007D3E13" w:rsidRPr="00172BB6">
        <w:rPr>
          <w:rFonts w:eastAsia="仿宋_GB2312"/>
          <w:sz w:val="32"/>
          <w:szCs w:val="32"/>
        </w:rPr>
        <w:t>9</w:t>
      </w:r>
      <w:r w:rsidR="007D3E13" w:rsidRPr="00172BB6">
        <w:rPr>
          <w:rFonts w:eastAsia="仿宋_GB2312"/>
          <w:sz w:val="32"/>
          <w:szCs w:val="32"/>
        </w:rPr>
        <w:t>月</w:t>
      </w:r>
      <w:r w:rsidR="007D3E13" w:rsidRPr="00172BB6">
        <w:rPr>
          <w:rFonts w:eastAsia="仿宋_GB2312" w:hint="eastAsia"/>
          <w:sz w:val="32"/>
          <w:szCs w:val="32"/>
        </w:rPr>
        <w:t>13</w:t>
      </w:r>
      <w:r w:rsidR="007D3E13" w:rsidRPr="00172BB6">
        <w:rPr>
          <w:rFonts w:eastAsia="仿宋_GB2312"/>
          <w:sz w:val="32"/>
          <w:szCs w:val="32"/>
        </w:rPr>
        <w:t>日</w:t>
      </w:r>
    </w:p>
    <w:p w:rsidR="006967AE" w:rsidRPr="00172BB6" w:rsidRDefault="006967AE">
      <w:pPr>
        <w:pStyle w:val="a9"/>
        <w:snapToGrid w:val="0"/>
        <w:spacing w:before="0" w:beforeAutospacing="0" w:after="0" w:afterAutospacing="0" w:line="20" w:lineRule="exact"/>
        <w:jc w:val="right"/>
        <w:rPr>
          <w:rFonts w:ascii="Times New Roman" w:eastAsia="方正仿宋简体" w:hAnsi="Times New Roman"/>
          <w:sz w:val="32"/>
          <w:szCs w:val="32"/>
        </w:rPr>
      </w:pPr>
    </w:p>
    <w:p w:rsidR="006967AE" w:rsidRPr="00172BB6" w:rsidRDefault="007D3E13">
      <w:pPr>
        <w:spacing w:line="600" w:lineRule="exact"/>
        <w:rPr>
          <w:rFonts w:eastAsia="黑体"/>
          <w:sz w:val="32"/>
        </w:rPr>
      </w:pPr>
      <w:r w:rsidRPr="00172BB6">
        <w:rPr>
          <w:rFonts w:eastAsia="方正黑体简体"/>
          <w:sz w:val="32"/>
          <w:szCs w:val="32"/>
        </w:rPr>
        <w:br w:type="page"/>
      </w:r>
      <w:r w:rsidRPr="00172BB6">
        <w:rPr>
          <w:rFonts w:eastAsia="黑体"/>
          <w:sz w:val="32"/>
        </w:rPr>
        <w:lastRenderedPageBreak/>
        <w:t>附件</w:t>
      </w:r>
      <w:r w:rsidRPr="00172BB6">
        <w:rPr>
          <w:rFonts w:eastAsia="黑体"/>
          <w:sz w:val="32"/>
        </w:rPr>
        <w:t>1</w:t>
      </w:r>
    </w:p>
    <w:p w:rsidR="006967AE" w:rsidRPr="00172BB6" w:rsidRDefault="006967AE">
      <w:pPr>
        <w:tabs>
          <w:tab w:val="left" w:pos="8315"/>
        </w:tabs>
        <w:snapToGrid w:val="0"/>
        <w:rPr>
          <w:rFonts w:eastAsia="黑体"/>
        </w:rPr>
      </w:pPr>
    </w:p>
    <w:p w:rsidR="006967AE" w:rsidRPr="00172BB6" w:rsidRDefault="007D3E13">
      <w:pPr>
        <w:tabs>
          <w:tab w:val="left" w:pos="8315"/>
        </w:tabs>
        <w:snapToGrid w:val="0"/>
        <w:jc w:val="center"/>
        <w:rPr>
          <w:rFonts w:eastAsia="方正小标宋简体"/>
          <w:bCs/>
          <w:kern w:val="0"/>
          <w:sz w:val="44"/>
          <w:szCs w:val="44"/>
        </w:rPr>
      </w:pPr>
      <w:r w:rsidRPr="00172BB6">
        <w:rPr>
          <w:rFonts w:eastAsia="方正小标宋简体"/>
          <w:bCs/>
          <w:kern w:val="0"/>
          <w:sz w:val="44"/>
          <w:szCs w:val="44"/>
        </w:rPr>
        <w:t>2022</w:t>
      </w:r>
      <w:r w:rsidRPr="00172BB6">
        <w:rPr>
          <w:rFonts w:eastAsia="方正小标宋简体"/>
          <w:bCs/>
          <w:kern w:val="0"/>
          <w:sz w:val="44"/>
          <w:szCs w:val="44"/>
        </w:rPr>
        <w:t>年度事业单位中小学教师系列（专业）</w:t>
      </w:r>
    </w:p>
    <w:p w:rsidR="006967AE" w:rsidRPr="00172BB6" w:rsidRDefault="007D3E13">
      <w:pPr>
        <w:spacing w:line="600" w:lineRule="exact"/>
        <w:ind w:right="616"/>
        <w:jc w:val="center"/>
        <w:rPr>
          <w:rFonts w:eastAsia="方正小标宋简体"/>
          <w:bCs/>
          <w:kern w:val="0"/>
          <w:sz w:val="44"/>
          <w:szCs w:val="44"/>
        </w:rPr>
      </w:pPr>
      <w:r w:rsidRPr="00172BB6">
        <w:rPr>
          <w:rFonts w:eastAsia="方正小标宋简体"/>
          <w:bCs/>
          <w:kern w:val="0"/>
          <w:sz w:val="44"/>
          <w:szCs w:val="44"/>
        </w:rPr>
        <w:t>高级职称评审职数申报专业备案表</w:t>
      </w:r>
    </w:p>
    <w:p w:rsidR="006967AE" w:rsidRPr="00172BB6" w:rsidRDefault="006967AE">
      <w:pPr>
        <w:tabs>
          <w:tab w:val="left" w:pos="8315"/>
        </w:tabs>
        <w:snapToGrid w:val="0"/>
        <w:spacing w:line="400" w:lineRule="exact"/>
        <w:jc w:val="center"/>
        <w:rPr>
          <w:kern w:val="0"/>
          <w:szCs w:val="21"/>
        </w:rPr>
      </w:pPr>
    </w:p>
    <w:p w:rsidR="006967AE" w:rsidRPr="00172BB6" w:rsidRDefault="007D3E13">
      <w:pPr>
        <w:tabs>
          <w:tab w:val="left" w:pos="8315"/>
        </w:tabs>
        <w:adjustRightInd w:val="0"/>
        <w:snapToGrid w:val="0"/>
        <w:jc w:val="left"/>
        <w:rPr>
          <w:kern w:val="0"/>
          <w:szCs w:val="21"/>
        </w:rPr>
      </w:pPr>
      <w:r w:rsidRPr="00172BB6">
        <w:rPr>
          <w:kern w:val="0"/>
          <w:szCs w:val="21"/>
        </w:rPr>
        <w:t>填报单位（盖章）：　　　　　　　　　填报人：</w:t>
      </w:r>
      <w:r w:rsidRPr="00172BB6">
        <w:rPr>
          <w:kern w:val="0"/>
          <w:szCs w:val="21"/>
        </w:rPr>
        <w:t xml:space="preserve">               </w:t>
      </w:r>
      <w:r w:rsidRPr="00172BB6">
        <w:rPr>
          <w:kern w:val="0"/>
          <w:szCs w:val="21"/>
        </w:rPr>
        <w:t xml:space="preserve">联系电话：　</w:t>
      </w:r>
    </w:p>
    <w:p w:rsidR="006967AE" w:rsidRPr="00172BB6" w:rsidRDefault="007D3E13">
      <w:pPr>
        <w:adjustRightInd w:val="0"/>
        <w:snapToGrid w:val="0"/>
        <w:ind w:firstLineChars="1800" w:firstLine="3780"/>
        <w:jc w:val="left"/>
        <w:rPr>
          <w:kern w:val="0"/>
          <w:szCs w:val="21"/>
        </w:rPr>
      </w:pPr>
      <w:r w:rsidRPr="00172BB6">
        <w:rPr>
          <w:kern w:val="0"/>
          <w:szCs w:val="21"/>
        </w:rPr>
        <w:t>复核人：</w:t>
      </w:r>
    </w:p>
    <w:p w:rsidR="006967AE" w:rsidRPr="00172BB6" w:rsidRDefault="007D3E13">
      <w:pPr>
        <w:tabs>
          <w:tab w:val="left" w:pos="8315"/>
        </w:tabs>
        <w:adjustRightInd w:val="0"/>
        <w:snapToGrid w:val="0"/>
        <w:ind w:firstLineChars="1800" w:firstLine="3780"/>
        <w:jc w:val="left"/>
        <w:rPr>
          <w:kern w:val="0"/>
          <w:szCs w:val="21"/>
        </w:rPr>
      </w:pPr>
      <w:r w:rsidRPr="00172BB6">
        <w:rPr>
          <w:kern w:val="0"/>
          <w:szCs w:val="21"/>
        </w:rPr>
        <w:t xml:space="preserve">批准人：　　　　</w:t>
      </w:r>
    </w:p>
    <w:p w:rsidR="006967AE" w:rsidRPr="00172BB6" w:rsidRDefault="007D3E13">
      <w:pPr>
        <w:tabs>
          <w:tab w:val="left" w:pos="8315"/>
        </w:tabs>
        <w:adjustRightInd w:val="0"/>
        <w:snapToGrid w:val="0"/>
        <w:jc w:val="left"/>
        <w:rPr>
          <w:kern w:val="0"/>
          <w:szCs w:val="21"/>
        </w:rPr>
      </w:pPr>
      <w:r w:rsidRPr="00172BB6">
        <w:rPr>
          <w:kern w:val="0"/>
          <w:szCs w:val="21"/>
        </w:rPr>
        <w:t xml:space="preserve">　　　　　　　　　　　　</w:t>
      </w:r>
    </w:p>
    <w:p w:rsidR="006967AE" w:rsidRPr="00172BB6" w:rsidRDefault="007D3E13">
      <w:pPr>
        <w:tabs>
          <w:tab w:val="left" w:pos="8315"/>
        </w:tabs>
        <w:adjustRightInd w:val="0"/>
        <w:snapToGrid w:val="0"/>
        <w:jc w:val="left"/>
        <w:rPr>
          <w:szCs w:val="21"/>
        </w:rPr>
      </w:pPr>
      <w:r w:rsidRPr="00172BB6">
        <w:rPr>
          <w:kern w:val="0"/>
          <w:szCs w:val="21"/>
        </w:rPr>
        <w:t xml:space="preserve">                                          </w:t>
      </w:r>
      <w:r w:rsidRPr="00172BB6">
        <w:rPr>
          <w:kern w:val="0"/>
          <w:szCs w:val="21"/>
        </w:rPr>
        <w:t>填报日期</w:t>
      </w:r>
      <w:r w:rsidRPr="00172BB6">
        <w:rPr>
          <w:kern w:val="0"/>
          <w:szCs w:val="21"/>
        </w:rPr>
        <w:t xml:space="preserve">     </w:t>
      </w:r>
      <w:r w:rsidRPr="00172BB6">
        <w:rPr>
          <w:kern w:val="0"/>
          <w:szCs w:val="21"/>
        </w:rPr>
        <w:t>年</w:t>
      </w:r>
      <w:r w:rsidRPr="00172BB6">
        <w:rPr>
          <w:kern w:val="0"/>
          <w:szCs w:val="21"/>
        </w:rPr>
        <w:t xml:space="preserve">     </w:t>
      </w:r>
      <w:r w:rsidRPr="00172BB6">
        <w:rPr>
          <w:kern w:val="0"/>
          <w:szCs w:val="21"/>
        </w:rPr>
        <w:t>月</w:t>
      </w:r>
      <w:r w:rsidRPr="00172BB6">
        <w:rPr>
          <w:kern w:val="0"/>
          <w:szCs w:val="21"/>
        </w:rPr>
        <w:t xml:space="preserve">     </w:t>
      </w:r>
      <w:r w:rsidRPr="00172BB6">
        <w:rPr>
          <w:kern w:val="0"/>
          <w:szCs w:val="21"/>
        </w:rPr>
        <w:t>日</w:t>
      </w:r>
    </w:p>
    <w:tbl>
      <w:tblPr>
        <w:tblW w:w="4926" w:type="pct"/>
        <w:jc w:val="center"/>
        <w:tblLayout w:type="fixed"/>
        <w:tblLook w:val="04A0"/>
      </w:tblPr>
      <w:tblGrid>
        <w:gridCol w:w="1447"/>
        <w:gridCol w:w="750"/>
        <w:gridCol w:w="752"/>
        <w:gridCol w:w="1627"/>
        <w:gridCol w:w="765"/>
        <w:gridCol w:w="765"/>
        <w:gridCol w:w="765"/>
        <w:gridCol w:w="765"/>
        <w:gridCol w:w="765"/>
        <w:gridCol w:w="748"/>
      </w:tblGrid>
      <w:tr w:rsidR="006967AE" w:rsidRPr="00172BB6">
        <w:trPr>
          <w:trHeight w:val="1047"/>
          <w:jc w:val="center"/>
        </w:trPr>
        <w:tc>
          <w:tcPr>
            <w:tcW w:w="7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申报单位</w:t>
            </w:r>
          </w:p>
        </w:tc>
        <w:tc>
          <w:tcPr>
            <w:tcW w:w="821" w:type="pct"/>
            <w:gridSpan w:val="2"/>
            <w:tcBorders>
              <w:top w:val="single" w:sz="4" w:space="0" w:color="auto"/>
              <w:left w:val="nil"/>
              <w:bottom w:val="single" w:sz="4" w:space="0" w:color="auto"/>
              <w:right w:val="single" w:sz="4" w:space="0" w:color="000000"/>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核准的评审</w:t>
            </w:r>
            <w:r w:rsidRPr="00172BB6">
              <w:rPr>
                <w:kern w:val="0"/>
                <w:szCs w:val="21"/>
              </w:rPr>
              <w:t xml:space="preserve">    </w:t>
            </w:r>
            <w:r w:rsidRPr="00172BB6">
              <w:rPr>
                <w:kern w:val="0"/>
                <w:szCs w:val="21"/>
              </w:rPr>
              <w:t>总职数</w:t>
            </w:r>
          </w:p>
        </w:tc>
        <w:tc>
          <w:tcPr>
            <w:tcW w:w="889" w:type="pct"/>
            <w:tcBorders>
              <w:top w:val="single" w:sz="4" w:space="0" w:color="auto"/>
              <w:left w:val="single" w:sz="4" w:space="0" w:color="auto"/>
              <w:bottom w:val="single" w:sz="4" w:space="0" w:color="000000"/>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p>
        </w:tc>
        <w:tc>
          <w:tcPr>
            <w:tcW w:w="836"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申报评审</w:t>
            </w:r>
          </w:p>
          <w:p w:rsidR="006967AE" w:rsidRPr="00172BB6" w:rsidRDefault="007D3E13">
            <w:pPr>
              <w:adjustRightInd w:val="0"/>
              <w:snapToGrid w:val="0"/>
              <w:jc w:val="center"/>
              <w:rPr>
                <w:kern w:val="0"/>
                <w:szCs w:val="21"/>
              </w:rPr>
            </w:pPr>
            <w:r w:rsidRPr="00172BB6">
              <w:rPr>
                <w:kern w:val="0"/>
                <w:szCs w:val="21"/>
              </w:rPr>
              <w:t>职　　数</w:t>
            </w:r>
          </w:p>
        </w:tc>
        <w:tc>
          <w:tcPr>
            <w:tcW w:w="836" w:type="pct"/>
            <w:gridSpan w:val="2"/>
            <w:tcBorders>
              <w:top w:val="single" w:sz="4" w:space="0" w:color="auto"/>
              <w:left w:val="nil"/>
              <w:bottom w:val="single" w:sz="4" w:space="0" w:color="auto"/>
              <w:right w:val="single" w:sz="4" w:space="0" w:color="000000"/>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评审职数</w:t>
            </w:r>
          </w:p>
          <w:p w:rsidR="006967AE" w:rsidRPr="00172BB6" w:rsidRDefault="007D3E13">
            <w:pPr>
              <w:adjustRightInd w:val="0"/>
              <w:snapToGrid w:val="0"/>
              <w:jc w:val="center"/>
              <w:rPr>
                <w:kern w:val="0"/>
                <w:szCs w:val="21"/>
              </w:rPr>
            </w:pPr>
            <w:r w:rsidRPr="00172BB6">
              <w:rPr>
                <w:kern w:val="0"/>
                <w:szCs w:val="21"/>
              </w:rPr>
              <w:t>类　　别</w:t>
            </w:r>
          </w:p>
        </w:tc>
        <w:tc>
          <w:tcPr>
            <w:tcW w:w="827" w:type="pct"/>
            <w:gridSpan w:val="2"/>
            <w:tcBorders>
              <w:top w:val="single" w:sz="4" w:space="0" w:color="auto"/>
              <w:left w:val="nil"/>
              <w:bottom w:val="single" w:sz="4" w:space="0" w:color="auto"/>
              <w:right w:val="single" w:sz="4" w:space="0" w:color="000000"/>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实　　际</w:t>
            </w:r>
          </w:p>
          <w:p w:rsidR="006967AE" w:rsidRPr="00172BB6" w:rsidRDefault="007D3E13">
            <w:pPr>
              <w:adjustRightInd w:val="0"/>
              <w:snapToGrid w:val="0"/>
              <w:jc w:val="center"/>
              <w:rPr>
                <w:kern w:val="0"/>
                <w:szCs w:val="21"/>
              </w:rPr>
            </w:pPr>
            <w:r w:rsidRPr="00172BB6">
              <w:rPr>
                <w:kern w:val="0"/>
                <w:szCs w:val="21"/>
              </w:rPr>
              <w:t>交材料数</w:t>
            </w:r>
          </w:p>
        </w:tc>
      </w:tr>
      <w:tr w:rsidR="006967AE" w:rsidRPr="00172BB6">
        <w:trPr>
          <w:trHeight w:val="600"/>
          <w:jc w:val="center"/>
        </w:trPr>
        <w:tc>
          <w:tcPr>
            <w:tcW w:w="79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0"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正高</w:t>
            </w:r>
          </w:p>
        </w:tc>
        <w:tc>
          <w:tcPr>
            <w:tcW w:w="411" w:type="pct"/>
            <w:tcBorders>
              <w:top w:val="nil"/>
              <w:left w:val="nil"/>
              <w:bottom w:val="single" w:sz="4" w:space="0" w:color="auto"/>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副高</w:t>
            </w:r>
          </w:p>
        </w:tc>
        <w:tc>
          <w:tcPr>
            <w:tcW w:w="889" w:type="pct"/>
            <w:tcBorders>
              <w:top w:val="single" w:sz="4" w:space="0" w:color="auto"/>
              <w:left w:val="single" w:sz="4" w:space="0" w:color="auto"/>
              <w:bottom w:val="single" w:sz="4" w:space="0" w:color="000000"/>
              <w:right w:val="nil"/>
            </w:tcBorders>
            <w:shd w:val="clear" w:color="auto" w:fill="auto"/>
            <w:noWrap/>
            <w:vAlign w:val="center"/>
          </w:tcPr>
          <w:p w:rsidR="006967AE" w:rsidRPr="00172BB6" w:rsidRDefault="006967AE">
            <w:pPr>
              <w:adjustRightInd w:val="0"/>
              <w:snapToGrid w:val="0"/>
              <w:jc w:val="left"/>
              <w:rPr>
                <w:kern w:val="0"/>
                <w:szCs w:val="21"/>
              </w:rPr>
            </w:pPr>
          </w:p>
        </w:tc>
        <w:tc>
          <w:tcPr>
            <w:tcW w:w="418" w:type="pct"/>
            <w:tcBorders>
              <w:top w:val="nil"/>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正高</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副高</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正高</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副高</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正高</w:t>
            </w:r>
          </w:p>
        </w:tc>
        <w:tc>
          <w:tcPr>
            <w:tcW w:w="409"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副高</w:t>
            </w:r>
          </w:p>
        </w:tc>
      </w:tr>
      <w:tr w:rsidR="006967AE" w:rsidRPr="00172BB6">
        <w:trPr>
          <w:trHeight w:val="600"/>
          <w:jc w:val="center"/>
        </w:trPr>
        <w:tc>
          <w:tcPr>
            <w:tcW w:w="791" w:type="pct"/>
            <w:vMerge w:val="restart"/>
            <w:tcBorders>
              <w:top w:val="single" w:sz="4" w:space="0" w:color="auto"/>
              <w:left w:val="single" w:sz="4" w:space="0" w:color="auto"/>
              <w:right w:val="single" w:sz="4" w:space="0" w:color="auto"/>
            </w:tcBorders>
            <w:shd w:val="clear" w:color="auto" w:fill="auto"/>
            <w:noWrap/>
            <w:vAlign w:val="center"/>
          </w:tcPr>
          <w:p w:rsidR="006967AE" w:rsidRPr="00172BB6" w:rsidRDefault="007D3E13">
            <w:pPr>
              <w:adjustRightInd w:val="0"/>
              <w:snapToGrid w:val="0"/>
              <w:jc w:val="left"/>
              <w:rPr>
                <w:kern w:val="0"/>
                <w:szCs w:val="21"/>
              </w:rPr>
            </w:pPr>
            <w:r w:rsidRPr="00172BB6">
              <w:rPr>
                <w:kern w:val="0"/>
                <w:szCs w:val="21"/>
              </w:rPr>
              <w:t>申报单位</w:t>
            </w:r>
            <w:r w:rsidRPr="00172BB6">
              <w:rPr>
                <w:kern w:val="0"/>
                <w:szCs w:val="21"/>
              </w:rPr>
              <w:t>1</w:t>
            </w:r>
          </w:p>
        </w:tc>
        <w:tc>
          <w:tcPr>
            <w:tcW w:w="410" w:type="pct"/>
            <w:vMerge w:val="restart"/>
            <w:tcBorders>
              <w:top w:val="nil"/>
              <w:left w:val="nil"/>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1" w:type="pct"/>
            <w:vMerge w:val="restart"/>
            <w:tcBorders>
              <w:top w:val="nil"/>
              <w:left w:val="nil"/>
              <w:right w:val="nil"/>
            </w:tcBorders>
            <w:shd w:val="clear" w:color="auto" w:fill="auto"/>
            <w:noWrap/>
            <w:vAlign w:val="center"/>
          </w:tcPr>
          <w:p w:rsidR="006967AE" w:rsidRPr="00172BB6" w:rsidRDefault="006967AE">
            <w:pPr>
              <w:adjustRightInd w:val="0"/>
              <w:snapToGrid w:val="0"/>
              <w:jc w:val="center"/>
              <w:rPr>
                <w:kern w:val="0"/>
                <w:szCs w:val="21"/>
              </w:rPr>
            </w:pPr>
          </w:p>
        </w:tc>
        <w:tc>
          <w:tcPr>
            <w:tcW w:w="889" w:type="pct"/>
            <w:tcBorders>
              <w:top w:val="single" w:sz="4" w:space="0" w:color="auto"/>
              <w:left w:val="single" w:sz="4" w:space="0" w:color="auto"/>
              <w:bottom w:val="single" w:sz="4" w:space="0" w:color="000000"/>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1</w:t>
            </w:r>
          </w:p>
        </w:tc>
        <w:tc>
          <w:tcPr>
            <w:tcW w:w="418" w:type="pct"/>
            <w:tcBorders>
              <w:top w:val="nil"/>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09"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r>
      <w:tr w:rsidR="006967AE" w:rsidRPr="00172BB6">
        <w:trPr>
          <w:trHeight w:val="600"/>
          <w:jc w:val="center"/>
        </w:trPr>
        <w:tc>
          <w:tcPr>
            <w:tcW w:w="791"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0" w:type="pct"/>
            <w:vMerge/>
            <w:tcBorders>
              <w:left w:val="nil"/>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1" w:type="pct"/>
            <w:vMerge/>
            <w:tcBorders>
              <w:left w:val="nil"/>
              <w:right w:val="nil"/>
            </w:tcBorders>
            <w:shd w:val="clear" w:color="auto" w:fill="auto"/>
            <w:noWrap/>
            <w:vAlign w:val="center"/>
          </w:tcPr>
          <w:p w:rsidR="006967AE" w:rsidRPr="00172BB6" w:rsidRDefault="006967AE">
            <w:pPr>
              <w:adjustRightInd w:val="0"/>
              <w:snapToGrid w:val="0"/>
              <w:jc w:val="center"/>
              <w:rPr>
                <w:kern w:val="0"/>
                <w:szCs w:val="21"/>
              </w:rPr>
            </w:pPr>
          </w:p>
        </w:tc>
        <w:tc>
          <w:tcPr>
            <w:tcW w:w="889" w:type="pct"/>
            <w:tcBorders>
              <w:top w:val="single" w:sz="4" w:space="0" w:color="auto"/>
              <w:left w:val="single" w:sz="4" w:space="0" w:color="auto"/>
              <w:bottom w:val="single" w:sz="4" w:space="0" w:color="000000"/>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2</w:t>
            </w:r>
          </w:p>
        </w:tc>
        <w:tc>
          <w:tcPr>
            <w:tcW w:w="418" w:type="pct"/>
            <w:tcBorders>
              <w:top w:val="nil"/>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09"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r>
      <w:tr w:rsidR="006967AE" w:rsidRPr="00172BB6">
        <w:trPr>
          <w:trHeight w:val="600"/>
          <w:jc w:val="center"/>
        </w:trPr>
        <w:tc>
          <w:tcPr>
            <w:tcW w:w="791"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0" w:type="pct"/>
            <w:vMerge/>
            <w:tcBorders>
              <w:left w:val="nil"/>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1" w:type="pct"/>
            <w:vMerge/>
            <w:tcBorders>
              <w:left w:val="nil"/>
              <w:right w:val="nil"/>
            </w:tcBorders>
            <w:shd w:val="clear" w:color="auto" w:fill="auto"/>
            <w:noWrap/>
            <w:vAlign w:val="center"/>
          </w:tcPr>
          <w:p w:rsidR="006967AE" w:rsidRPr="00172BB6" w:rsidRDefault="006967AE">
            <w:pPr>
              <w:adjustRightInd w:val="0"/>
              <w:snapToGrid w:val="0"/>
              <w:jc w:val="center"/>
              <w:rPr>
                <w:kern w:val="0"/>
                <w:szCs w:val="21"/>
              </w:rPr>
            </w:pPr>
          </w:p>
        </w:tc>
        <w:tc>
          <w:tcPr>
            <w:tcW w:w="889" w:type="pct"/>
            <w:tcBorders>
              <w:top w:val="single" w:sz="4" w:space="0" w:color="auto"/>
              <w:left w:val="single" w:sz="4" w:space="0" w:color="auto"/>
              <w:bottom w:val="single" w:sz="4" w:space="0" w:color="000000"/>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w:t>
            </w:r>
            <w:r w:rsidRPr="00172BB6">
              <w:rPr>
                <w:kern w:val="0"/>
                <w:szCs w:val="21"/>
              </w:rPr>
              <w:t>报专业</w:t>
            </w:r>
            <w:r w:rsidRPr="00172BB6">
              <w:rPr>
                <w:kern w:val="0"/>
                <w:szCs w:val="21"/>
              </w:rPr>
              <w:t>3</w:t>
            </w:r>
          </w:p>
        </w:tc>
        <w:tc>
          <w:tcPr>
            <w:tcW w:w="418" w:type="pct"/>
            <w:tcBorders>
              <w:top w:val="nil"/>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09"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r>
      <w:tr w:rsidR="006967AE" w:rsidRPr="00172BB6">
        <w:trPr>
          <w:trHeight w:val="600"/>
          <w:jc w:val="center"/>
        </w:trPr>
        <w:tc>
          <w:tcPr>
            <w:tcW w:w="791" w:type="pct"/>
            <w:vMerge/>
            <w:tcBorders>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0" w:type="pct"/>
            <w:vMerge/>
            <w:tcBorders>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1" w:type="pct"/>
            <w:vMerge/>
            <w:tcBorders>
              <w:left w:val="nil"/>
              <w:bottom w:val="single" w:sz="4" w:space="0" w:color="auto"/>
              <w:right w:val="nil"/>
            </w:tcBorders>
            <w:shd w:val="clear" w:color="auto" w:fill="auto"/>
            <w:noWrap/>
            <w:vAlign w:val="center"/>
          </w:tcPr>
          <w:p w:rsidR="006967AE" w:rsidRPr="00172BB6" w:rsidRDefault="006967AE">
            <w:pPr>
              <w:adjustRightInd w:val="0"/>
              <w:snapToGrid w:val="0"/>
              <w:jc w:val="center"/>
              <w:rPr>
                <w:kern w:val="0"/>
                <w:szCs w:val="21"/>
              </w:rPr>
            </w:pPr>
          </w:p>
        </w:tc>
        <w:tc>
          <w:tcPr>
            <w:tcW w:w="889" w:type="pct"/>
            <w:tcBorders>
              <w:top w:val="single" w:sz="4" w:space="0" w:color="auto"/>
              <w:left w:val="single" w:sz="4" w:space="0" w:color="auto"/>
              <w:bottom w:val="single" w:sz="4" w:space="0" w:color="000000"/>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w:t>
            </w:r>
          </w:p>
        </w:tc>
        <w:tc>
          <w:tcPr>
            <w:tcW w:w="418" w:type="pct"/>
            <w:tcBorders>
              <w:top w:val="nil"/>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409" w:type="pct"/>
            <w:tcBorders>
              <w:top w:val="nil"/>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r>
      <w:tr w:rsidR="006967AE" w:rsidRPr="00172BB6">
        <w:trPr>
          <w:trHeight w:val="600"/>
          <w:jc w:val="center"/>
        </w:trPr>
        <w:tc>
          <w:tcPr>
            <w:tcW w:w="791" w:type="pct"/>
            <w:vMerge w:val="restart"/>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申报单位</w:t>
            </w:r>
            <w:r w:rsidRPr="00172BB6">
              <w:rPr>
                <w:kern w:val="0"/>
                <w:szCs w:val="21"/>
              </w:rPr>
              <w:t>2</w:t>
            </w:r>
          </w:p>
        </w:tc>
        <w:tc>
          <w:tcPr>
            <w:tcW w:w="410" w:type="pct"/>
            <w:vMerge w:val="restart"/>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1" w:type="pct"/>
            <w:vMerge w:val="restart"/>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889" w:type="pct"/>
            <w:tcBorders>
              <w:top w:val="nil"/>
              <w:left w:val="nil"/>
              <w:bottom w:val="single" w:sz="4" w:space="0" w:color="auto"/>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1</w:t>
            </w:r>
          </w:p>
        </w:tc>
        <w:tc>
          <w:tcPr>
            <w:tcW w:w="418" w:type="pct"/>
            <w:tcBorders>
              <w:top w:val="nil"/>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09"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r>
      <w:tr w:rsidR="006967AE" w:rsidRPr="00172BB6">
        <w:trPr>
          <w:trHeight w:val="600"/>
          <w:jc w:val="center"/>
        </w:trPr>
        <w:tc>
          <w:tcPr>
            <w:tcW w:w="791" w:type="pct"/>
            <w:vMerge/>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0" w:type="pct"/>
            <w:vMerge/>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1" w:type="pct"/>
            <w:vMerge/>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889" w:type="pct"/>
            <w:tcBorders>
              <w:top w:val="nil"/>
              <w:left w:val="nil"/>
              <w:bottom w:val="single" w:sz="4" w:space="0" w:color="auto"/>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2</w:t>
            </w:r>
          </w:p>
        </w:tc>
        <w:tc>
          <w:tcPr>
            <w:tcW w:w="418" w:type="pct"/>
            <w:tcBorders>
              <w:top w:val="nil"/>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09"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r>
      <w:tr w:rsidR="006967AE" w:rsidRPr="00172BB6">
        <w:trPr>
          <w:trHeight w:val="600"/>
          <w:jc w:val="center"/>
        </w:trPr>
        <w:tc>
          <w:tcPr>
            <w:tcW w:w="791" w:type="pct"/>
            <w:vMerge/>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0" w:type="pct"/>
            <w:vMerge/>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1" w:type="pct"/>
            <w:vMerge/>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889" w:type="pct"/>
            <w:tcBorders>
              <w:top w:val="nil"/>
              <w:left w:val="nil"/>
              <w:bottom w:val="single" w:sz="4" w:space="0" w:color="auto"/>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3</w:t>
            </w:r>
          </w:p>
        </w:tc>
        <w:tc>
          <w:tcPr>
            <w:tcW w:w="418" w:type="pct"/>
            <w:tcBorders>
              <w:top w:val="nil"/>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09"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r>
      <w:tr w:rsidR="006967AE" w:rsidRPr="00172BB6">
        <w:trPr>
          <w:trHeight w:val="600"/>
          <w:jc w:val="center"/>
        </w:trPr>
        <w:tc>
          <w:tcPr>
            <w:tcW w:w="791" w:type="pct"/>
            <w:vMerge/>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0" w:type="pct"/>
            <w:vMerge/>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411" w:type="pct"/>
            <w:vMerge/>
            <w:tcBorders>
              <w:top w:val="nil"/>
              <w:left w:val="single" w:sz="4" w:space="0" w:color="auto"/>
              <w:bottom w:val="single" w:sz="4" w:space="0" w:color="000000"/>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889" w:type="pct"/>
            <w:tcBorders>
              <w:top w:val="nil"/>
              <w:left w:val="nil"/>
              <w:bottom w:val="single" w:sz="4" w:space="0" w:color="auto"/>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w:t>
            </w:r>
          </w:p>
        </w:tc>
        <w:tc>
          <w:tcPr>
            <w:tcW w:w="418" w:type="pct"/>
            <w:tcBorders>
              <w:top w:val="nil"/>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18"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409" w:type="pct"/>
            <w:tcBorders>
              <w:top w:val="nil"/>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r>
    </w:tbl>
    <w:p w:rsidR="006967AE" w:rsidRPr="00172BB6" w:rsidRDefault="006967AE">
      <w:pPr>
        <w:adjustRightInd w:val="0"/>
        <w:snapToGrid w:val="0"/>
        <w:jc w:val="left"/>
        <w:rPr>
          <w:kern w:val="0"/>
          <w:szCs w:val="21"/>
        </w:rPr>
      </w:pPr>
    </w:p>
    <w:p w:rsidR="006967AE" w:rsidRPr="00172BB6" w:rsidRDefault="007D3E13">
      <w:pPr>
        <w:adjustRightInd w:val="0"/>
        <w:snapToGrid w:val="0"/>
        <w:ind w:left="3"/>
        <w:jc w:val="left"/>
        <w:rPr>
          <w:kern w:val="0"/>
          <w:szCs w:val="21"/>
        </w:rPr>
      </w:pPr>
      <w:r w:rsidRPr="00172BB6">
        <w:rPr>
          <w:kern w:val="0"/>
          <w:szCs w:val="21"/>
        </w:rPr>
        <w:t>注：</w:t>
      </w:r>
      <w:r w:rsidRPr="00172BB6">
        <w:rPr>
          <w:kern w:val="0"/>
          <w:szCs w:val="21"/>
        </w:rPr>
        <w:t>1.</w:t>
      </w:r>
      <w:r w:rsidRPr="00172BB6">
        <w:rPr>
          <w:kern w:val="0"/>
          <w:szCs w:val="21"/>
        </w:rPr>
        <w:t>此表一式</w:t>
      </w:r>
      <w:r w:rsidRPr="00172BB6">
        <w:rPr>
          <w:kern w:val="0"/>
          <w:szCs w:val="21"/>
        </w:rPr>
        <w:t>2</w:t>
      </w:r>
      <w:r w:rsidRPr="00172BB6">
        <w:rPr>
          <w:kern w:val="0"/>
          <w:szCs w:val="21"/>
        </w:rPr>
        <w:t>份（提交高级职称材料时，一份交厅职改办，一份存填报单位）；另请将</w:t>
      </w:r>
      <w:r w:rsidRPr="00172BB6">
        <w:rPr>
          <w:kern w:val="0"/>
          <w:szCs w:val="21"/>
        </w:rPr>
        <w:t>excel</w:t>
      </w:r>
      <w:r w:rsidRPr="00172BB6">
        <w:rPr>
          <w:kern w:val="0"/>
          <w:szCs w:val="21"/>
        </w:rPr>
        <w:t>格式电子文档报送厅职改办。</w:t>
      </w:r>
    </w:p>
    <w:p w:rsidR="006967AE" w:rsidRPr="00172BB6" w:rsidRDefault="007D3E13">
      <w:pPr>
        <w:adjustRightInd w:val="0"/>
        <w:snapToGrid w:val="0"/>
        <w:ind w:left="3" w:firstLineChars="201" w:firstLine="422"/>
        <w:jc w:val="left"/>
        <w:rPr>
          <w:kern w:val="0"/>
          <w:szCs w:val="21"/>
        </w:rPr>
      </w:pPr>
      <w:r w:rsidRPr="00172BB6">
        <w:rPr>
          <w:kern w:val="0"/>
          <w:szCs w:val="21"/>
        </w:rPr>
        <w:t>2.“</w:t>
      </w:r>
      <w:r w:rsidRPr="00172BB6">
        <w:rPr>
          <w:kern w:val="0"/>
          <w:szCs w:val="21"/>
        </w:rPr>
        <w:t>申报专业</w:t>
      </w:r>
      <w:r w:rsidRPr="00172BB6">
        <w:rPr>
          <w:kern w:val="0"/>
          <w:szCs w:val="21"/>
        </w:rPr>
        <w:t>”</w:t>
      </w:r>
      <w:r w:rsidRPr="00172BB6">
        <w:rPr>
          <w:kern w:val="0"/>
          <w:szCs w:val="21"/>
        </w:rPr>
        <w:t>按</w:t>
      </w:r>
      <w:r w:rsidRPr="00172BB6">
        <w:rPr>
          <w:kern w:val="0"/>
          <w:szCs w:val="21"/>
        </w:rPr>
        <w:t>“</w:t>
      </w:r>
      <w:r w:rsidRPr="00172BB6">
        <w:rPr>
          <w:kern w:val="0"/>
          <w:szCs w:val="21"/>
        </w:rPr>
        <w:t>湖南职称与专家管理系统</w:t>
      </w:r>
      <w:r w:rsidRPr="00172BB6">
        <w:rPr>
          <w:kern w:val="0"/>
          <w:szCs w:val="21"/>
        </w:rPr>
        <w:t>”</w:t>
      </w:r>
      <w:r w:rsidRPr="00172BB6">
        <w:rPr>
          <w:kern w:val="0"/>
          <w:szCs w:val="21"/>
        </w:rPr>
        <w:t>中的分支专业名称规范填报。</w:t>
      </w:r>
    </w:p>
    <w:p w:rsidR="006967AE" w:rsidRPr="00172BB6" w:rsidRDefault="007D3E13">
      <w:pPr>
        <w:adjustRightInd w:val="0"/>
        <w:snapToGrid w:val="0"/>
        <w:ind w:left="3" w:firstLineChars="201" w:firstLine="422"/>
        <w:jc w:val="left"/>
        <w:rPr>
          <w:kern w:val="0"/>
          <w:szCs w:val="21"/>
        </w:rPr>
        <w:sectPr w:rsidR="006967AE" w:rsidRPr="00172BB6">
          <w:footerReference w:type="even" r:id="rId8"/>
          <w:footerReference w:type="default" r:id="rId9"/>
          <w:pgSz w:w="11906" w:h="16838"/>
          <w:pgMar w:top="1701" w:right="1418" w:bottom="1418" w:left="1418" w:header="851" w:footer="992" w:gutter="0"/>
          <w:cols w:space="425"/>
          <w:titlePg/>
          <w:docGrid w:type="lines" w:linePitch="435"/>
        </w:sectPr>
      </w:pPr>
      <w:r w:rsidRPr="00172BB6">
        <w:rPr>
          <w:kern w:val="0"/>
          <w:szCs w:val="21"/>
        </w:rPr>
        <w:t>3. “</w:t>
      </w:r>
      <w:r w:rsidRPr="00172BB6">
        <w:rPr>
          <w:kern w:val="0"/>
          <w:szCs w:val="21"/>
        </w:rPr>
        <w:t>评审职数类别</w:t>
      </w:r>
      <w:r w:rsidRPr="00172BB6">
        <w:rPr>
          <w:kern w:val="0"/>
          <w:szCs w:val="21"/>
        </w:rPr>
        <w:t>”</w:t>
      </w:r>
      <w:r w:rsidRPr="00172BB6">
        <w:rPr>
          <w:kern w:val="0"/>
          <w:szCs w:val="21"/>
        </w:rPr>
        <w:t>栏内，需标明</w:t>
      </w:r>
      <w:r w:rsidRPr="00172BB6">
        <w:rPr>
          <w:kern w:val="0"/>
          <w:szCs w:val="21"/>
        </w:rPr>
        <w:t>“</w:t>
      </w:r>
      <w:r w:rsidRPr="00172BB6">
        <w:rPr>
          <w:kern w:val="0"/>
          <w:szCs w:val="21"/>
        </w:rPr>
        <w:t>正常申报</w:t>
      </w:r>
      <w:r w:rsidRPr="00172BB6">
        <w:rPr>
          <w:kern w:val="0"/>
          <w:szCs w:val="21"/>
        </w:rPr>
        <w:t>”“</w:t>
      </w:r>
      <w:r w:rsidRPr="00172BB6">
        <w:rPr>
          <w:kern w:val="0"/>
          <w:szCs w:val="21"/>
        </w:rPr>
        <w:t>急需紧缺人才</w:t>
      </w:r>
      <w:r w:rsidRPr="00172BB6">
        <w:rPr>
          <w:kern w:val="0"/>
          <w:szCs w:val="21"/>
        </w:rPr>
        <w:t>”“</w:t>
      </w:r>
      <w:r w:rsidRPr="00172BB6">
        <w:rPr>
          <w:kern w:val="0"/>
          <w:szCs w:val="21"/>
        </w:rPr>
        <w:t>退多补少</w:t>
      </w:r>
      <w:r w:rsidRPr="00172BB6">
        <w:rPr>
          <w:kern w:val="0"/>
          <w:szCs w:val="21"/>
        </w:rPr>
        <w:t>” “</w:t>
      </w:r>
      <w:r w:rsidRPr="00172BB6">
        <w:rPr>
          <w:kern w:val="0"/>
          <w:szCs w:val="21"/>
        </w:rPr>
        <w:t>境外引进人才</w:t>
      </w:r>
      <w:r w:rsidRPr="00172BB6">
        <w:rPr>
          <w:kern w:val="0"/>
          <w:szCs w:val="21"/>
        </w:rPr>
        <w:t>”“</w:t>
      </w:r>
      <w:r w:rsidRPr="00172BB6">
        <w:rPr>
          <w:kern w:val="0"/>
          <w:szCs w:val="21"/>
        </w:rPr>
        <w:t>博士后科研人才</w:t>
      </w:r>
      <w:r w:rsidRPr="00172BB6">
        <w:rPr>
          <w:kern w:val="0"/>
          <w:szCs w:val="21"/>
        </w:rPr>
        <w:t>”“</w:t>
      </w:r>
      <w:r w:rsidRPr="00172BB6">
        <w:rPr>
          <w:kern w:val="0"/>
          <w:szCs w:val="21"/>
        </w:rPr>
        <w:t>长期扎根基层人才</w:t>
      </w:r>
      <w:r w:rsidRPr="00172BB6">
        <w:rPr>
          <w:kern w:val="0"/>
          <w:szCs w:val="21"/>
        </w:rPr>
        <w:t>”</w:t>
      </w:r>
      <w:r w:rsidRPr="00172BB6">
        <w:rPr>
          <w:kern w:val="0"/>
          <w:szCs w:val="21"/>
        </w:rPr>
        <w:t>等。</w:t>
      </w:r>
    </w:p>
    <w:p w:rsidR="006967AE" w:rsidRPr="00172BB6" w:rsidRDefault="007D3E13">
      <w:pPr>
        <w:spacing w:line="600" w:lineRule="exact"/>
        <w:ind w:right="616"/>
        <w:rPr>
          <w:rFonts w:eastAsia="黑体"/>
          <w:sz w:val="32"/>
        </w:rPr>
      </w:pPr>
      <w:r w:rsidRPr="00172BB6">
        <w:rPr>
          <w:rFonts w:eastAsia="黑体"/>
          <w:sz w:val="32"/>
        </w:rPr>
        <w:lastRenderedPageBreak/>
        <w:t>附件</w:t>
      </w:r>
      <w:r w:rsidRPr="00172BB6">
        <w:rPr>
          <w:rFonts w:eastAsia="黑体"/>
          <w:sz w:val="32"/>
        </w:rPr>
        <w:t>2</w:t>
      </w:r>
    </w:p>
    <w:p w:rsidR="006967AE" w:rsidRPr="00172BB6" w:rsidRDefault="006967AE">
      <w:pPr>
        <w:spacing w:line="600" w:lineRule="exact"/>
        <w:ind w:right="616"/>
        <w:rPr>
          <w:rFonts w:eastAsia="黑体"/>
        </w:rPr>
      </w:pPr>
    </w:p>
    <w:p w:rsidR="006967AE" w:rsidRPr="00172BB6" w:rsidRDefault="007D3E13">
      <w:pPr>
        <w:spacing w:line="600" w:lineRule="exact"/>
        <w:ind w:right="616"/>
        <w:jc w:val="center"/>
        <w:rPr>
          <w:rFonts w:eastAsia="方正小标宋简体"/>
          <w:bCs/>
          <w:kern w:val="0"/>
          <w:sz w:val="44"/>
          <w:szCs w:val="44"/>
        </w:rPr>
      </w:pPr>
      <w:r w:rsidRPr="00172BB6">
        <w:rPr>
          <w:rFonts w:eastAsia="方正小标宋简体"/>
          <w:bCs/>
          <w:kern w:val="0"/>
          <w:sz w:val="44"/>
          <w:szCs w:val="44"/>
        </w:rPr>
        <w:t xml:space="preserve">   2022</w:t>
      </w:r>
      <w:r w:rsidRPr="00172BB6">
        <w:rPr>
          <w:rFonts w:eastAsia="方正小标宋简体"/>
          <w:bCs/>
          <w:kern w:val="0"/>
          <w:sz w:val="44"/>
          <w:szCs w:val="44"/>
        </w:rPr>
        <w:t>年度事业单位中小学教师系列（专业）</w:t>
      </w:r>
    </w:p>
    <w:p w:rsidR="006967AE" w:rsidRPr="00172BB6" w:rsidRDefault="007D3E13">
      <w:pPr>
        <w:spacing w:line="600" w:lineRule="exact"/>
        <w:ind w:right="616"/>
        <w:jc w:val="center"/>
        <w:rPr>
          <w:rFonts w:eastAsia="方正小标宋简体"/>
          <w:bCs/>
          <w:kern w:val="0"/>
          <w:sz w:val="44"/>
          <w:szCs w:val="44"/>
        </w:rPr>
      </w:pPr>
      <w:r w:rsidRPr="00172BB6">
        <w:rPr>
          <w:rFonts w:eastAsia="方正小标宋简体"/>
          <w:bCs/>
          <w:kern w:val="0"/>
          <w:sz w:val="44"/>
          <w:szCs w:val="44"/>
        </w:rPr>
        <w:t xml:space="preserve">    </w:t>
      </w:r>
      <w:r w:rsidRPr="00172BB6">
        <w:rPr>
          <w:rFonts w:eastAsia="方正小标宋简体"/>
          <w:bCs/>
          <w:kern w:val="0"/>
          <w:sz w:val="44"/>
          <w:szCs w:val="44"/>
        </w:rPr>
        <w:t>中级职称评审职数申报专业备案表</w:t>
      </w:r>
    </w:p>
    <w:p w:rsidR="006967AE" w:rsidRPr="00172BB6" w:rsidRDefault="006967AE">
      <w:pPr>
        <w:adjustRightInd w:val="0"/>
        <w:snapToGrid w:val="0"/>
        <w:jc w:val="left"/>
        <w:rPr>
          <w:kern w:val="0"/>
          <w:szCs w:val="21"/>
        </w:rPr>
      </w:pPr>
    </w:p>
    <w:p w:rsidR="006967AE" w:rsidRPr="00172BB6" w:rsidRDefault="007D3E13" w:rsidP="00172BB6">
      <w:pPr>
        <w:adjustRightInd w:val="0"/>
        <w:snapToGrid w:val="0"/>
        <w:ind w:firstLineChars="150" w:firstLine="280"/>
        <w:jc w:val="left"/>
        <w:rPr>
          <w:kern w:val="0"/>
          <w:szCs w:val="21"/>
        </w:rPr>
      </w:pPr>
      <w:r w:rsidRPr="00172BB6">
        <w:rPr>
          <w:kern w:val="0"/>
          <w:szCs w:val="21"/>
        </w:rPr>
        <w:t xml:space="preserve">填报单位（盖章）：　　　　　　　　填报人：　</w:t>
      </w:r>
      <w:r w:rsidRPr="00172BB6">
        <w:rPr>
          <w:kern w:val="0"/>
          <w:szCs w:val="21"/>
        </w:rPr>
        <w:t xml:space="preserve">             </w:t>
      </w:r>
      <w:r w:rsidRPr="00172BB6">
        <w:rPr>
          <w:kern w:val="0"/>
          <w:szCs w:val="21"/>
        </w:rPr>
        <w:t xml:space="preserve">联系电话：　</w:t>
      </w:r>
    </w:p>
    <w:p w:rsidR="006967AE" w:rsidRPr="00172BB6" w:rsidRDefault="007D3E13">
      <w:pPr>
        <w:adjustRightInd w:val="0"/>
        <w:snapToGrid w:val="0"/>
        <w:jc w:val="left"/>
        <w:rPr>
          <w:kern w:val="0"/>
          <w:szCs w:val="21"/>
        </w:rPr>
      </w:pPr>
      <w:r w:rsidRPr="00172BB6">
        <w:rPr>
          <w:kern w:val="0"/>
          <w:szCs w:val="21"/>
        </w:rPr>
        <w:t xml:space="preserve">                                     </w:t>
      </w:r>
      <w:r w:rsidRPr="00172BB6">
        <w:rPr>
          <w:kern w:val="0"/>
          <w:szCs w:val="21"/>
        </w:rPr>
        <w:t>复核人：</w:t>
      </w:r>
    </w:p>
    <w:p w:rsidR="006967AE" w:rsidRPr="00172BB6" w:rsidRDefault="007D3E13" w:rsidP="00172BB6">
      <w:pPr>
        <w:adjustRightInd w:val="0"/>
        <w:snapToGrid w:val="0"/>
        <w:ind w:firstLineChars="1850" w:firstLine="3457"/>
        <w:jc w:val="left"/>
        <w:rPr>
          <w:kern w:val="0"/>
          <w:szCs w:val="21"/>
        </w:rPr>
      </w:pPr>
      <w:r w:rsidRPr="00172BB6">
        <w:rPr>
          <w:kern w:val="0"/>
          <w:szCs w:val="21"/>
        </w:rPr>
        <w:t xml:space="preserve">批准人：　　</w:t>
      </w:r>
    </w:p>
    <w:p w:rsidR="006967AE" w:rsidRPr="00172BB6" w:rsidRDefault="007D3E13">
      <w:pPr>
        <w:spacing w:line="600" w:lineRule="exact"/>
        <w:ind w:right="616"/>
        <w:jc w:val="left"/>
        <w:rPr>
          <w:rFonts w:eastAsia="黑体"/>
        </w:rPr>
      </w:pPr>
      <w:r w:rsidRPr="00172BB6">
        <w:rPr>
          <w:kern w:val="0"/>
          <w:szCs w:val="21"/>
        </w:rPr>
        <w:t xml:space="preserve">　　　　　　　　　</w:t>
      </w:r>
      <w:r w:rsidRPr="00172BB6">
        <w:rPr>
          <w:kern w:val="0"/>
          <w:szCs w:val="21"/>
        </w:rPr>
        <w:t xml:space="preserve">         </w:t>
      </w:r>
      <w:r w:rsidRPr="00172BB6">
        <w:rPr>
          <w:kern w:val="0"/>
          <w:szCs w:val="21"/>
        </w:rPr>
        <w:t xml:space="preserve">　</w:t>
      </w:r>
      <w:r w:rsidRPr="00172BB6">
        <w:rPr>
          <w:kern w:val="0"/>
          <w:szCs w:val="21"/>
        </w:rPr>
        <w:t xml:space="preserve">                </w:t>
      </w:r>
      <w:r w:rsidRPr="00172BB6">
        <w:rPr>
          <w:kern w:val="0"/>
          <w:szCs w:val="21"/>
        </w:rPr>
        <w:t>填报日期</w:t>
      </w:r>
      <w:r w:rsidRPr="00172BB6">
        <w:rPr>
          <w:kern w:val="0"/>
          <w:szCs w:val="21"/>
        </w:rPr>
        <w:t xml:space="preserve">     </w:t>
      </w:r>
      <w:r w:rsidRPr="00172BB6">
        <w:rPr>
          <w:kern w:val="0"/>
          <w:szCs w:val="21"/>
        </w:rPr>
        <w:t>年</w:t>
      </w:r>
      <w:r w:rsidRPr="00172BB6">
        <w:rPr>
          <w:kern w:val="0"/>
          <w:szCs w:val="21"/>
        </w:rPr>
        <w:t xml:space="preserve">     </w:t>
      </w:r>
      <w:r w:rsidRPr="00172BB6">
        <w:rPr>
          <w:kern w:val="0"/>
          <w:szCs w:val="21"/>
        </w:rPr>
        <w:t>月</w:t>
      </w:r>
      <w:r w:rsidRPr="00172BB6">
        <w:rPr>
          <w:kern w:val="0"/>
          <w:szCs w:val="21"/>
        </w:rPr>
        <w:t xml:space="preserve">     </w:t>
      </w:r>
      <w:r w:rsidRPr="00172BB6">
        <w:rPr>
          <w:kern w:val="0"/>
          <w:szCs w:val="21"/>
        </w:rPr>
        <w:t>日</w:t>
      </w:r>
    </w:p>
    <w:tbl>
      <w:tblPr>
        <w:tblW w:w="4757" w:type="pct"/>
        <w:jc w:val="center"/>
        <w:tblLayout w:type="fixed"/>
        <w:tblLook w:val="04A0"/>
      </w:tblPr>
      <w:tblGrid>
        <w:gridCol w:w="1788"/>
        <w:gridCol w:w="1419"/>
        <w:gridCol w:w="1704"/>
        <w:gridCol w:w="1358"/>
        <w:gridCol w:w="1419"/>
        <w:gridCol w:w="1417"/>
      </w:tblGrid>
      <w:tr w:rsidR="006967AE" w:rsidRPr="00172BB6">
        <w:trPr>
          <w:trHeight w:val="1473"/>
          <w:jc w:val="center"/>
        </w:trPr>
        <w:tc>
          <w:tcPr>
            <w:tcW w:w="9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申报单位</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核准的评审总职数</w:t>
            </w:r>
          </w:p>
        </w:tc>
        <w:tc>
          <w:tcPr>
            <w:tcW w:w="9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p>
        </w:tc>
        <w:tc>
          <w:tcPr>
            <w:tcW w:w="7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申报评审职数</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评审职数类别</w:t>
            </w:r>
          </w:p>
        </w:tc>
        <w:tc>
          <w:tcPr>
            <w:tcW w:w="779" w:type="pct"/>
            <w:tcBorders>
              <w:top w:val="single" w:sz="4" w:space="0" w:color="auto"/>
              <w:left w:val="single" w:sz="4" w:space="0" w:color="auto"/>
              <w:bottom w:val="single" w:sz="4" w:space="0" w:color="auto"/>
              <w:right w:val="single" w:sz="4" w:space="0" w:color="auto"/>
            </w:tcBorders>
            <w:noWrap/>
            <w:vAlign w:val="center"/>
          </w:tcPr>
          <w:p w:rsidR="006967AE" w:rsidRPr="00172BB6" w:rsidRDefault="007D3E13">
            <w:pPr>
              <w:adjustRightInd w:val="0"/>
              <w:snapToGrid w:val="0"/>
              <w:jc w:val="center"/>
              <w:rPr>
                <w:kern w:val="0"/>
                <w:szCs w:val="21"/>
              </w:rPr>
            </w:pPr>
            <w:r w:rsidRPr="00172BB6">
              <w:rPr>
                <w:kern w:val="0"/>
                <w:szCs w:val="21"/>
              </w:rPr>
              <w:t>实际交材料数</w:t>
            </w:r>
          </w:p>
        </w:tc>
      </w:tr>
      <w:tr w:rsidR="006967AE" w:rsidRPr="00172BB6">
        <w:trPr>
          <w:trHeight w:val="680"/>
          <w:jc w:val="center"/>
        </w:trPr>
        <w:tc>
          <w:tcPr>
            <w:tcW w:w="982" w:type="pct"/>
            <w:vMerge w:val="restart"/>
            <w:tcBorders>
              <w:top w:val="single" w:sz="4" w:space="0" w:color="auto"/>
              <w:left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申报单位</w:t>
            </w:r>
            <w:r w:rsidRPr="00172BB6">
              <w:rPr>
                <w:kern w:val="0"/>
                <w:szCs w:val="21"/>
              </w:rPr>
              <w:t>1</w:t>
            </w:r>
          </w:p>
        </w:tc>
        <w:tc>
          <w:tcPr>
            <w:tcW w:w="779" w:type="pct"/>
            <w:vMerge w:val="restart"/>
            <w:tcBorders>
              <w:top w:val="single" w:sz="4" w:space="0" w:color="auto"/>
              <w:left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9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1</w:t>
            </w:r>
          </w:p>
        </w:tc>
        <w:tc>
          <w:tcPr>
            <w:tcW w:w="7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tcBorders>
              <w:top w:val="single" w:sz="4" w:space="0" w:color="auto"/>
              <w:left w:val="single" w:sz="4" w:space="0" w:color="auto"/>
              <w:bottom w:val="single" w:sz="4" w:space="0" w:color="auto"/>
              <w:right w:val="single" w:sz="4" w:space="0" w:color="auto"/>
            </w:tcBorders>
            <w:noWrap/>
            <w:vAlign w:val="center"/>
          </w:tcPr>
          <w:p w:rsidR="006967AE" w:rsidRPr="00172BB6" w:rsidRDefault="006967AE">
            <w:pPr>
              <w:adjustRightInd w:val="0"/>
              <w:snapToGrid w:val="0"/>
              <w:jc w:val="center"/>
              <w:rPr>
                <w:kern w:val="0"/>
                <w:szCs w:val="21"/>
              </w:rPr>
            </w:pPr>
          </w:p>
        </w:tc>
      </w:tr>
      <w:tr w:rsidR="006967AE" w:rsidRPr="00172BB6">
        <w:trPr>
          <w:trHeight w:val="680"/>
          <w:jc w:val="center"/>
        </w:trPr>
        <w:tc>
          <w:tcPr>
            <w:tcW w:w="982"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9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2</w:t>
            </w:r>
          </w:p>
        </w:tc>
        <w:tc>
          <w:tcPr>
            <w:tcW w:w="7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tcBorders>
              <w:top w:val="single" w:sz="4" w:space="0" w:color="auto"/>
              <w:left w:val="single" w:sz="4" w:space="0" w:color="auto"/>
              <w:bottom w:val="single" w:sz="4" w:space="0" w:color="auto"/>
              <w:right w:val="single" w:sz="4" w:space="0" w:color="auto"/>
            </w:tcBorders>
            <w:noWrap/>
            <w:vAlign w:val="center"/>
          </w:tcPr>
          <w:p w:rsidR="006967AE" w:rsidRPr="00172BB6" w:rsidRDefault="006967AE">
            <w:pPr>
              <w:adjustRightInd w:val="0"/>
              <w:snapToGrid w:val="0"/>
              <w:jc w:val="center"/>
              <w:rPr>
                <w:kern w:val="0"/>
                <w:szCs w:val="21"/>
              </w:rPr>
            </w:pPr>
          </w:p>
        </w:tc>
      </w:tr>
      <w:tr w:rsidR="006967AE" w:rsidRPr="00172BB6">
        <w:trPr>
          <w:trHeight w:val="680"/>
          <w:jc w:val="center"/>
        </w:trPr>
        <w:tc>
          <w:tcPr>
            <w:tcW w:w="982"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9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3</w:t>
            </w:r>
          </w:p>
        </w:tc>
        <w:tc>
          <w:tcPr>
            <w:tcW w:w="7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tcBorders>
              <w:top w:val="single" w:sz="4" w:space="0" w:color="auto"/>
              <w:left w:val="single" w:sz="4" w:space="0" w:color="auto"/>
              <w:bottom w:val="single" w:sz="4" w:space="0" w:color="auto"/>
              <w:right w:val="single" w:sz="4" w:space="0" w:color="auto"/>
            </w:tcBorders>
            <w:noWrap/>
            <w:vAlign w:val="center"/>
          </w:tcPr>
          <w:p w:rsidR="006967AE" w:rsidRPr="00172BB6" w:rsidRDefault="006967AE">
            <w:pPr>
              <w:adjustRightInd w:val="0"/>
              <w:snapToGrid w:val="0"/>
              <w:jc w:val="center"/>
              <w:rPr>
                <w:kern w:val="0"/>
                <w:szCs w:val="21"/>
              </w:rPr>
            </w:pPr>
          </w:p>
        </w:tc>
      </w:tr>
      <w:tr w:rsidR="006967AE" w:rsidRPr="00172BB6">
        <w:trPr>
          <w:trHeight w:val="680"/>
          <w:jc w:val="center"/>
        </w:trPr>
        <w:tc>
          <w:tcPr>
            <w:tcW w:w="982" w:type="pct"/>
            <w:vMerge/>
            <w:tcBorders>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vMerge/>
            <w:tcBorders>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9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w:t>
            </w:r>
          </w:p>
        </w:tc>
        <w:tc>
          <w:tcPr>
            <w:tcW w:w="7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center"/>
              <w:rPr>
                <w:kern w:val="0"/>
                <w:szCs w:val="21"/>
              </w:rPr>
            </w:pPr>
          </w:p>
        </w:tc>
        <w:tc>
          <w:tcPr>
            <w:tcW w:w="779" w:type="pct"/>
            <w:tcBorders>
              <w:top w:val="single" w:sz="4" w:space="0" w:color="auto"/>
              <w:left w:val="single" w:sz="4" w:space="0" w:color="auto"/>
              <w:bottom w:val="single" w:sz="4" w:space="0" w:color="auto"/>
              <w:right w:val="single" w:sz="4" w:space="0" w:color="auto"/>
            </w:tcBorders>
            <w:noWrap/>
            <w:vAlign w:val="center"/>
          </w:tcPr>
          <w:p w:rsidR="006967AE" w:rsidRPr="00172BB6" w:rsidRDefault="006967AE">
            <w:pPr>
              <w:adjustRightInd w:val="0"/>
              <w:snapToGrid w:val="0"/>
              <w:jc w:val="center"/>
              <w:rPr>
                <w:kern w:val="0"/>
                <w:szCs w:val="21"/>
              </w:rPr>
            </w:pPr>
          </w:p>
        </w:tc>
      </w:tr>
      <w:tr w:rsidR="006967AE" w:rsidRPr="00172BB6">
        <w:trPr>
          <w:trHeight w:val="682"/>
          <w:jc w:val="center"/>
        </w:trPr>
        <w:tc>
          <w:tcPr>
            <w:tcW w:w="982" w:type="pct"/>
            <w:vMerge w:val="restart"/>
            <w:tcBorders>
              <w:top w:val="single" w:sz="4" w:space="0" w:color="auto"/>
              <w:left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申报单位</w:t>
            </w:r>
            <w:r w:rsidRPr="00172BB6">
              <w:rPr>
                <w:kern w:val="0"/>
                <w:szCs w:val="21"/>
              </w:rPr>
              <w:t>2</w:t>
            </w:r>
          </w:p>
        </w:tc>
        <w:tc>
          <w:tcPr>
            <w:tcW w:w="779" w:type="pct"/>
            <w:vMerge w:val="restart"/>
            <w:tcBorders>
              <w:top w:val="single" w:sz="4" w:space="0" w:color="auto"/>
              <w:left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936" w:type="pct"/>
            <w:tcBorders>
              <w:top w:val="single" w:sz="4" w:space="0" w:color="auto"/>
              <w:left w:val="nil"/>
              <w:bottom w:val="single" w:sz="4" w:space="0" w:color="auto"/>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1</w:t>
            </w:r>
          </w:p>
        </w:tc>
        <w:tc>
          <w:tcPr>
            <w:tcW w:w="7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779" w:type="pct"/>
            <w:tcBorders>
              <w:top w:val="single" w:sz="4" w:space="0" w:color="auto"/>
              <w:left w:val="nil"/>
              <w:bottom w:val="single" w:sz="4" w:space="0" w:color="auto"/>
              <w:right w:val="single" w:sz="4" w:space="0" w:color="auto"/>
            </w:tcBorders>
            <w:shd w:val="clear" w:color="auto" w:fill="auto"/>
            <w:noWrap/>
            <w:vAlign w:val="center"/>
          </w:tcPr>
          <w:p w:rsidR="006967AE" w:rsidRPr="00172BB6" w:rsidRDefault="006967AE">
            <w:pPr>
              <w:adjustRightInd w:val="0"/>
              <w:snapToGrid w:val="0"/>
              <w:rPr>
                <w:kern w:val="0"/>
                <w:szCs w:val="21"/>
              </w:rPr>
            </w:pPr>
          </w:p>
        </w:tc>
        <w:tc>
          <w:tcPr>
            <w:tcW w:w="779" w:type="pct"/>
            <w:tcBorders>
              <w:top w:val="single" w:sz="4" w:space="0" w:color="auto"/>
              <w:left w:val="nil"/>
              <w:bottom w:val="single" w:sz="4" w:space="0" w:color="auto"/>
              <w:right w:val="single" w:sz="4" w:space="0" w:color="auto"/>
            </w:tcBorders>
            <w:noWrap/>
            <w:vAlign w:val="center"/>
          </w:tcPr>
          <w:p w:rsidR="006967AE" w:rsidRPr="00172BB6" w:rsidRDefault="006967AE">
            <w:pPr>
              <w:adjustRightInd w:val="0"/>
              <w:snapToGrid w:val="0"/>
              <w:jc w:val="center"/>
              <w:rPr>
                <w:kern w:val="0"/>
                <w:szCs w:val="21"/>
              </w:rPr>
            </w:pPr>
          </w:p>
        </w:tc>
      </w:tr>
      <w:tr w:rsidR="006967AE" w:rsidRPr="00172BB6">
        <w:trPr>
          <w:trHeight w:val="565"/>
          <w:jc w:val="center"/>
        </w:trPr>
        <w:tc>
          <w:tcPr>
            <w:tcW w:w="982"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779"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936" w:type="pct"/>
            <w:tcBorders>
              <w:top w:val="single" w:sz="4" w:space="0" w:color="auto"/>
              <w:left w:val="nil"/>
              <w:bottom w:val="single" w:sz="4" w:space="0" w:color="auto"/>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2</w:t>
            </w:r>
          </w:p>
        </w:tc>
        <w:tc>
          <w:tcPr>
            <w:tcW w:w="7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779" w:type="pct"/>
            <w:tcBorders>
              <w:top w:val="single" w:sz="4" w:space="0" w:color="auto"/>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779" w:type="pct"/>
            <w:tcBorders>
              <w:top w:val="single" w:sz="4" w:space="0" w:color="auto"/>
              <w:left w:val="nil"/>
              <w:bottom w:val="single" w:sz="4" w:space="0" w:color="auto"/>
              <w:right w:val="single" w:sz="4" w:space="0" w:color="auto"/>
            </w:tcBorders>
            <w:noWrap/>
          </w:tcPr>
          <w:p w:rsidR="006967AE" w:rsidRPr="00172BB6" w:rsidRDefault="006967AE">
            <w:pPr>
              <w:adjustRightInd w:val="0"/>
              <w:snapToGrid w:val="0"/>
              <w:jc w:val="center"/>
              <w:rPr>
                <w:kern w:val="0"/>
                <w:szCs w:val="21"/>
              </w:rPr>
            </w:pPr>
          </w:p>
        </w:tc>
      </w:tr>
      <w:tr w:rsidR="006967AE" w:rsidRPr="00172BB6">
        <w:trPr>
          <w:trHeight w:val="600"/>
          <w:jc w:val="center"/>
        </w:trPr>
        <w:tc>
          <w:tcPr>
            <w:tcW w:w="982"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779" w:type="pct"/>
            <w:vMerge/>
            <w:tcBorders>
              <w:left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936" w:type="pct"/>
            <w:tcBorders>
              <w:top w:val="single" w:sz="4" w:space="0" w:color="auto"/>
              <w:left w:val="nil"/>
              <w:bottom w:val="single" w:sz="4" w:space="0" w:color="auto"/>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申报专业</w:t>
            </w:r>
            <w:r w:rsidRPr="00172BB6">
              <w:rPr>
                <w:kern w:val="0"/>
                <w:szCs w:val="21"/>
              </w:rPr>
              <w:t>3</w:t>
            </w:r>
          </w:p>
        </w:tc>
        <w:tc>
          <w:tcPr>
            <w:tcW w:w="7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779" w:type="pct"/>
            <w:tcBorders>
              <w:top w:val="single" w:sz="4" w:space="0" w:color="auto"/>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779" w:type="pct"/>
            <w:tcBorders>
              <w:top w:val="single" w:sz="4" w:space="0" w:color="auto"/>
              <w:left w:val="nil"/>
              <w:bottom w:val="single" w:sz="4" w:space="0" w:color="auto"/>
              <w:right w:val="single" w:sz="4" w:space="0" w:color="auto"/>
            </w:tcBorders>
            <w:noWrap/>
          </w:tcPr>
          <w:p w:rsidR="006967AE" w:rsidRPr="00172BB6" w:rsidRDefault="006967AE">
            <w:pPr>
              <w:adjustRightInd w:val="0"/>
              <w:snapToGrid w:val="0"/>
              <w:jc w:val="center"/>
              <w:rPr>
                <w:kern w:val="0"/>
                <w:szCs w:val="21"/>
              </w:rPr>
            </w:pPr>
          </w:p>
        </w:tc>
      </w:tr>
      <w:tr w:rsidR="006967AE" w:rsidRPr="00172BB6">
        <w:trPr>
          <w:trHeight w:val="600"/>
          <w:jc w:val="center"/>
        </w:trPr>
        <w:tc>
          <w:tcPr>
            <w:tcW w:w="982" w:type="pct"/>
            <w:vMerge/>
            <w:tcBorders>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779" w:type="pct"/>
            <w:vMerge/>
            <w:tcBorders>
              <w:left w:val="single" w:sz="4" w:space="0" w:color="auto"/>
              <w:bottom w:val="single" w:sz="4" w:space="0" w:color="auto"/>
              <w:right w:val="single" w:sz="4" w:space="0" w:color="auto"/>
            </w:tcBorders>
            <w:shd w:val="clear" w:color="auto" w:fill="auto"/>
            <w:noWrap/>
            <w:vAlign w:val="center"/>
          </w:tcPr>
          <w:p w:rsidR="006967AE" w:rsidRPr="00172BB6" w:rsidRDefault="006967AE">
            <w:pPr>
              <w:adjustRightInd w:val="0"/>
              <w:snapToGrid w:val="0"/>
              <w:jc w:val="left"/>
              <w:rPr>
                <w:kern w:val="0"/>
                <w:szCs w:val="21"/>
              </w:rPr>
            </w:pPr>
          </w:p>
        </w:tc>
        <w:tc>
          <w:tcPr>
            <w:tcW w:w="936" w:type="pct"/>
            <w:tcBorders>
              <w:top w:val="single" w:sz="4" w:space="0" w:color="auto"/>
              <w:left w:val="nil"/>
              <w:bottom w:val="single" w:sz="4" w:space="0" w:color="auto"/>
              <w:right w:val="nil"/>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w:t>
            </w:r>
          </w:p>
        </w:tc>
        <w:tc>
          <w:tcPr>
            <w:tcW w:w="7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779" w:type="pct"/>
            <w:tcBorders>
              <w:top w:val="single" w:sz="4" w:space="0" w:color="auto"/>
              <w:left w:val="nil"/>
              <w:bottom w:val="single" w:sz="4" w:space="0" w:color="auto"/>
              <w:right w:val="single" w:sz="4" w:space="0" w:color="auto"/>
            </w:tcBorders>
            <w:shd w:val="clear" w:color="auto" w:fill="auto"/>
            <w:noWrap/>
            <w:vAlign w:val="center"/>
          </w:tcPr>
          <w:p w:rsidR="006967AE" w:rsidRPr="00172BB6" w:rsidRDefault="007D3E13">
            <w:pPr>
              <w:adjustRightInd w:val="0"/>
              <w:snapToGrid w:val="0"/>
              <w:jc w:val="center"/>
              <w:rPr>
                <w:kern w:val="0"/>
                <w:szCs w:val="21"/>
              </w:rPr>
            </w:pPr>
            <w:r w:rsidRPr="00172BB6">
              <w:rPr>
                <w:kern w:val="0"/>
                <w:szCs w:val="21"/>
              </w:rPr>
              <w:t xml:space="preserve">　</w:t>
            </w:r>
          </w:p>
        </w:tc>
        <w:tc>
          <w:tcPr>
            <w:tcW w:w="779" w:type="pct"/>
            <w:tcBorders>
              <w:top w:val="single" w:sz="4" w:space="0" w:color="auto"/>
              <w:left w:val="nil"/>
              <w:bottom w:val="single" w:sz="4" w:space="0" w:color="auto"/>
              <w:right w:val="single" w:sz="4" w:space="0" w:color="auto"/>
            </w:tcBorders>
            <w:noWrap/>
          </w:tcPr>
          <w:p w:rsidR="006967AE" w:rsidRPr="00172BB6" w:rsidRDefault="006967AE">
            <w:pPr>
              <w:adjustRightInd w:val="0"/>
              <w:snapToGrid w:val="0"/>
              <w:jc w:val="center"/>
              <w:rPr>
                <w:kern w:val="0"/>
                <w:szCs w:val="21"/>
              </w:rPr>
            </w:pPr>
          </w:p>
        </w:tc>
      </w:tr>
    </w:tbl>
    <w:p w:rsidR="006967AE" w:rsidRPr="00172BB6" w:rsidRDefault="006967AE">
      <w:pPr>
        <w:adjustRightInd w:val="0"/>
        <w:snapToGrid w:val="0"/>
        <w:jc w:val="left"/>
        <w:rPr>
          <w:kern w:val="0"/>
          <w:szCs w:val="21"/>
        </w:rPr>
      </w:pPr>
    </w:p>
    <w:p w:rsidR="006967AE" w:rsidRPr="00172BB6" w:rsidRDefault="007D3E13">
      <w:pPr>
        <w:adjustRightInd w:val="0"/>
        <w:snapToGrid w:val="0"/>
        <w:ind w:left="3"/>
        <w:jc w:val="left"/>
        <w:rPr>
          <w:kern w:val="0"/>
          <w:szCs w:val="21"/>
        </w:rPr>
      </w:pPr>
      <w:r w:rsidRPr="00172BB6">
        <w:rPr>
          <w:kern w:val="0"/>
          <w:szCs w:val="21"/>
        </w:rPr>
        <w:t>注：</w:t>
      </w:r>
      <w:r w:rsidRPr="00172BB6">
        <w:rPr>
          <w:kern w:val="0"/>
          <w:szCs w:val="21"/>
        </w:rPr>
        <w:t>1.</w:t>
      </w:r>
      <w:r w:rsidRPr="00172BB6">
        <w:rPr>
          <w:kern w:val="0"/>
          <w:szCs w:val="21"/>
        </w:rPr>
        <w:t>此表一式</w:t>
      </w:r>
      <w:r w:rsidRPr="00172BB6">
        <w:rPr>
          <w:kern w:val="0"/>
          <w:szCs w:val="21"/>
        </w:rPr>
        <w:t>2</w:t>
      </w:r>
      <w:r w:rsidRPr="00172BB6">
        <w:rPr>
          <w:kern w:val="0"/>
          <w:szCs w:val="21"/>
        </w:rPr>
        <w:t>份（提交中级职称材料时，一份交厅职改办，一份存填报单位）；另请将</w:t>
      </w:r>
      <w:r w:rsidRPr="00172BB6">
        <w:rPr>
          <w:kern w:val="0"/>
          <w:szCs w:val="21"/>
        </w:rPr>
        <w:t>excel</w:t>
      </w:r>
      <w:r w:rsidRPr="00172BB6">
        <w:rPr>
          <w:kern w:val="0"/>
          <w:szCs w:val="21"/>
        </w:rPr>
        <w:t>格式电子文档报送厅职改办。</w:t>
      </w:r>
    </w:p>
    <w:p w:rsidR="006967AE" w:rsidRPr="00172BB6" w:rsidRDefault="007D3E13">
      <w:pPr>
        <w:adjustRightInd w:val="0"/>
        <w:snapToGrid w:val="0"/>
        <w:ind w:left="3" w:firstLineChars="201" w:firstLine="376"/>
        <w:jc w:val="left"/>
        <w:rPr>
          <w:kern w:val="0"/>
          <w:szCs w:val="21"/>
        </w:rPr>
      </w:pPr>
      <w:r w:rsidRPr="00172BB6">
        <w:rPr>
          <w:kern w:val="0"/>
          <w:szCs w:val="21"/>
        </w:rPr>
        <w:t>2.“</w:t>
      </w:r>
      <w:r w:rsidRPr="00172BB6">
        <w:rPr>
          <w:kern w:val="0"/>
          <w:szCs w:val="21"/>
        </w:rPr>
        <w:t>申报专业</w:t>
      </w:r>
      <w:r w:rsidRPr="00172BB6">
        <w:rPr>
          <w:kern w:val="0"/>
          <w:szCs w:val="21"/>
        </w:rPr>
        <w:t>”</w:t>
      </w:r>
      <w:r w:rsidRPr="00172BB6">
        <w:rPr>
          <w:kern w:val="0"/>
          <w:szCs w:val="21"/>
        </w:rPr>
        <w:t>按</w:t>
      </w:r>
      <w:r w:rsidRPr="00172BB6">
        <w:rPr>
          <w:kern w:val="0"/>
          <w:szCs w:val="21"/>
        </w:rPr>
        <w:t>“</w:t>
      </w:r>
      <w:r w:rsidRPr="00172BB6">
        <w:rPr>
          <w:kern w:val="0"/>
          <w:szCs w:val="21"/>
        </w:rPr>
        <w:t>湖南职称与专家管理系统</w:t>
      </w:r>
      <w:r w:rsidRPr="00172BB6">
        <w:rPr>
          <w:kern w:val="0"/>
          <w:szCs w:val="21"/>
        </w:rPr>
        <w:t>”</w:t>
      </w:r>
      <w:r w:rsidRPr="00172BB6">
        <w:rPr>
          <w:kern w:val="0"/>
          <w:szCs w:val="21"/>
        </w:rPr>
        <w:t>中的分支专业名称规范填报。</w:t>
      </w:r>
    </w:p>
    <w:p w:rsidR="006967AE" w:rsidRPr="00172BB6" w:rsidRDefault="007D3E13">
      <w:pPr>
        <w:adjustRightInd w:val="0"/>
        <w:snapToGrid w:val="0"/>
        <w:ind w:left="3" w:firstLineChars="201" w:firstLine="376"/>
        <w:jc w:val="left"/>
        <w:rPr>
          <w:kern w:val="0"/>
          <w:szCs w:val="21"/>
        </w:rPr>
      </w:pPr>
      <w:r w:rsidRPr="00172BB6">
        <w:rPr>
          <w:kern w:val="0"/>
          <w:szCs w:val="21"/>
        </w:rPr>
        <w:t>3. “</w:t>
      </w:r>
      <w:r w:rsidRPr="00172BB6">
        <w:rPr>
          <w:kern w:val="0"/>
          <w:szCs w:val="21"/>
        </w:rPr>
        <w:t>评审职数类别</w:t>
      </w:r>
      <w:r w:rsidRPr="00172BB6">
        <w:rPr>
          <w:kern w:val="0"/>
          <w:szCs w:val="21"/>
        </w:rPr>
        <w:t>”</w:t>
      </w:r>
      <w:r w:rsidRPr="00172BB6">
        <w:rPr>
          <w:kern w:val="0"/>
          <w:szCs w:val="21"/>
        </w:rPr>
        <w:t>栏内，需标明</w:t>
      </w:r>
      <w:r w:rsidRPr="00172BB6">
        <w:rPr>
          <w:kern w:val="0"/>
          <w:szCs w:val="21"/>
        </w:rPr>
        <w:t>“</w:t>
      </w:r>
      <w:r w:rsidRPr="00172BB6">
        <w:rPr>
          <w:kern w:val="0"/>
          <w:szCs w:val="21"/>
        </w:rPr>
        <w:t>正常申报</w:t>
      </w:r>
      <w:r w:rsidRPr="00172BB6">
        <w:rPr>
          <w:kern w:val="0"/>
          <w:szCs w:val="21"/>
        </w:rPr>
        <w:t>”“</w:t>
      </w:r>
      <w:r w:rsidRPr="00172BB6">
        <w:rPr>
          <w:kern w:val="0"/>
          <w:szCs w:val="21"/>
        </w:rPr>
        <w:t>急需紧缺人才</w:t>
      </w:r>
      <w:r w:rsidRPr="00172BB6">
        <w:rPr>
          <w:kern w:val="0"/>
          <w:szCs w:val="21"/>
        </w:rPr>
        <w:t>”“</w:t>
      </w:r>
      <w:r w:rsidRPr="00172BB6">
        <w:rPr>
          <w:kern w:val="0"/>
          <w:szCs w:val="21"/>
        </w:rPr>
        <w:t>退多补少</w:t>
      </w:r>
      <w:r w:rsidRPr="00172BB6">
        <w:rPr>
          <w:kern w:val="0"/>
          <w:szCs w:val="21"/>
        </w:rPr>
        <w:t>” “</w:t>
      </w:r>
      <w:r w:rsidRPr="00172BB6">
        <w:rPr>
          <w:kern w:val="0"/>
          <w:szCs w:val="21"/>
        </w:rPr>
        <w:t>境外引进人才</w:t>
      </w:r>
      <w:r w:rsidRPr="00172BB6">
        <w:rPr>
          <w:kern w:val="0"/>
          <w:szCs w:val="21"/>
        </w:rPr>
        <w:t>”“</w:t>
      </w:r>
      <w:r w:rsidRPr="00172BB6">
        <w:rPr>
          <w:kern w:val="0"/>
          <w:szCs w:val="21"/>
        </w:rPr>
        <w:t>博士后科研人才</w:t>
      </w:r>
      <w:r w:rsidRPr="00172BB6">
        <w:rPr>
          <w:kern w:val="0"/>
          <w:szCs w:val="21"/>
        </w:rPr>
        <w:t>”“</w:t>
      </w:r>
      <w:r w:rsidRPr="00172BB6">
        <w:rPr>
          <w:kern w:val="0"/>
          <w:szCs w:val="21"/>
        </w:rPr>
        <w:t>长期扎根基层人才</w:t>
      </w:r>
      <w:r w:rsidRPr="00172BB6">
        <w:rPr>
          <w:kern w:val="0"/>
          <w:szCs w:val="21"/>
        </w:rPr>
        <w:t>”</w:t>
      </w:r>
      <w:r w:rsidRPr="00172BB6">
        <w:rPr>
          <w:kern w:val="0"/>
          <w:szCs w:val="21"/>
        </w:rPr>
        <w:t>等。</w:t>
      </w:r>
    </w:p>
    <w:p w:rsidR="006967AE" w:rsidRPr="00172BB6" w:rsidRDefault="006967AE">
      <w:pPr>
        <w:adjustRightInd w:val="0"/>
        <w:snapToGrid w:val="0"/>
        <w:ind w:left="3" w:firstLineChars="201" w:firstLine="376"/>
        <w:jc w:val="left"/>
        <w:rPr>
          <w:kern w:val="0"/>
          <w:szCs w:val="21"/>
        </w:rPr>
      </w:pPr>
    </w:p>
    <w:p w:rsidR="006967AE" w:rsidRPr="00172BB6" w:rsidRDefault="006967AE">
      <w:pPr>
        <w:adjustRightInd w:val="0"/>
        <w:snapToGrid w:val="0"/>
        <w:ind w:left="3" w:firstLineChars="201" w:firstLine="376"/>
        <w:jc w:val="left"/>
        <w:rPr>
          <w:kern w:val="0"/>
          <w:szCs w:val="21"/>
        </w:rPr>
      </w:pPr>
    </w:p>
    <w:p w:rsidR="006967AE" w:rsidRPr="00172BB6" w:rsidRDefault="007D3E13" w:rsidP="006967AE">
      <w:pPr>
        <w:adjustRightInd w:val="0"/>
        <w:snapToGrid w:val="0"/>
        <w:jc w:val="left"/>
        <w:rPr>
          <w:kern w:val="0"/>
          <w:szCs w:val="21"/>
        </w:rPr>
      </w:pPr>
      <w:r w:rsidRPr="00172BB6">
        <w:rPr>
          <w:kern w:val="0"/>
          <w:szCs w:val="21"/>
        </w:rPr>
        <w:t>.</w:t>
      </w:r>
    </w:p>
    <w:sectPr w:rsidR="006967AE" w:rsidRPr="00172BB6" w:rsidSect="006967AE">
      <w:footerReference w:type="even" r:id="rId10"/>
      <w:footerReference w:type="default" r:id="rId11"/>
      <w:pgSz w:w="11906" w:h="16838"/>
      <w:pgMar w:top="1474" w:right="1134" w:bottom="1588" w:left="1418" w:header="851" w:footer="1417" w:gutter="0"/>
      <w:cols w:space="720"/>
      <w:docGrid w:type="linesAndChars" w:linePitch="630" w:charSpace="-47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E13" w:rsidRDefault="007D3E13" w:rsidP="006967AE">
      <w:r>
        <w:separator/>
      </w:r>
    </w:p>
  </w:endnote>
  <w:endnote w:type="continuationSeparator" w:id="1">
    <w:p w:rsidR="007D3E13" w:rsidRDefault="007D3E13" w:rsidP="006967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方正仿宋_GBK"/>
    <w:panose1 w:val="02010601030101010101"/>
    <w:charset w:val="86"/>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Verdana">
    <w:altName w:val="Tahoma"/>
    <w:panose1 w:val="020B0604030504040204"/>
    <w:charset w:val="00"/>
    <w:family w:val="swiss"/>
    <w:pitch w:val="default"/>
    <w:sig w:usb0="00000000" w:usb1="00000000"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黑体简体">
    <w:altName w:val="方正黑体_GBK"/>
    <w:charset w:val="00"/>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AE" w:rsidRDefault="007D3E13">
    <w:pPr>
      <w:pStyle w:val="a7"/>
      <w:rPr>
        <w:rFonts w:ascii="仿宋_GB2312" w:eastAsia="仿宋_GB2312"/>
        <w:sz w:val="28"/>
        <w:szCs w:val="28"/>
      </w:rPr>
    </w:pPr>
    <w:r>
      <w:rPr>
        <w:rFonts w:ascii="仿宋_GB2312" w:eastAsia="仿宋_GB2312" w:hint="eastAsia"/>
        <w:sz w:val="28"/>
        <w:szCs w:val="28"/>
      </w:rPr>
      <w:t>－</w:t>
    </w:r>
    <w:r w:rsidR="006967AE">
      <w:rPr>
        <w:rFonts w:ascii="仿宋_GB2312" w:eastAsia="仿宋_GB2312" w:hint="eastAsia"/>
        <w:sz w:val="28"/>
        <w:szCs w:val="28"/>
      </w:rPr>
      <w:fldChar w:fldCharType="begin"/>
    </w:r>
    <w:r>
      <w:rPr>
        <w:rFonts w:ascii="仿宋_GB2312" w:eastAsia="仿宋_GB2312" w:hint="eastAsia"/>
        <w:sz w:val="28"/>
        <w:szCs w:val="28"/>
      </w:rPr>
      <w:instrText>PAGE   \* MERGEFORMAT</w:instrText>
    </w:r>
    <w:r w:rsidR="006967AE">
      <w:rPr>
        <w:rFonts w:ascii="仿宋_GB2312" w:eastAsia="仿宋_GB2312" w:hint="eastAsia"/>
        <w:sz w:val="28"/>
        <w:szCs w:val="28"/>
      </w:rPr>
      <w:fldChar w:fldCharType="separate"/>
    </w:r>
    <w:r w:rsidR="00172BB6" w:rsidRPr="00172BB6">
      <w:rPr>
        <w:rFonts w:ascii="仿宋_GB2312" w:eastAsia="仿宋_GB2312"/>
        <w:noProof/>
        <w:sz w:val="28"/>
        <w:szCs w:val="28"/>
        <w:lang w:val="zh-CN"/>
      </w:rPr>
      <w:t>2</w:t>
    </w:r>
    <w:r w:rsidR="006967AE">
      <w:rPr>
        <w:rFonts w:ascii="仿宋_GB2312" w:eastAsia="仿宋_GB2312" w:hint="eastAsia"/>
        <w:sz w:val="28"/>
        <w:szCs w:val="28"/>
      </w:rPr>
      <w:fldChar w:fldCharType="end"/>
    </w:r>
    <w:r>
      <w:rPr>
        <w:rFonts w:ascii="仿宋_GB2312" w:eastAsia="仿宋_GB2312"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AE" w:rsidRDefault="007D3E13">
    <w:pPr>
      <w:pStyle w:val="a7"/>
      <w:jc w:val="right"/>
      <w:rPr>
        <w:rFonts w:ascii="仿宋_GB2312" w:eastAsia="仿宋_GB2312"/>
        <w:sz w:val="28"/>
        <w:szCs w:val="28"/>
      </w:rPr>
    </w:pPr>
    <w:r>
      <w:rPr>
        <w:rFonts w:ascii="仿宋_GB2312" w:eastAsia="仿宋_GB2312" w:hint="eastAsia"/>
        <w:sz w:val="28"/>
        <w:szCs w:val="28"/>
      </w:rPr>
      <w:t>－</w:t>
    </w:r>
    <w:r w:rsidR="006967AE">
      <w:rPr>
        <w:rFonts w:ascii="仿宋_GB2312" w:eastAsia="仿宋_GB2312" w:hint="eastAsia"/>
        <w:sz w:val="28"/>
        <w:szCs w:val="28"/>
      </w:rPr>
      <w:fldChar w:fldCharType="begin"/>
    </w:r>
    <w:r>
      <w:rPr>
        <w:rFonts w:ascii="仿宋_GB2312" w:eastAsia="仿宋_GB2312" w:hint="eastAsia"/>
        <w:sz w:val="28"/>
        <w:szCs w:val="28"/>
      </w:rPr>
      <w:instrText>PAGE   \* MERGEFORMAT</w:instrText>
    </w:r>
    <w:r w:rsidR="006967AE">
      <w:rPr>
        <w:rFonts w:ascii="仿宋_GB2312" w:eastAsia="仿宋_GB2312" w:hint="eastAsia"/>
        <w:sz w:val="28"/>
        <w:szCs w:val="28"/>
      </w:rPr>
      <w:fldChar w:fldCharType="separate"/>
    </w:r>
    <w:r w:rsidR="00172BB6" w:rsidRPr="00172BB6">
      <w:rPr>
        <w:rFonts w:ascii="仿宋_GB2312" w:eastAsia="仿宋_GB2312"/>
        <w:noProof/>
        <w:sz w:val="28"/>
        <w:szCs w:val="28"/>
        <w:lang w:val="zh-CN"/>
      </w:rPr>
      <w:t>5</w:t>
    </w:r>
    <w:r w:rsidR="006967AE">
      <w:rPr>
        <w:rFonts w:ascii="仿宋_GB2312" w:eastAsia="仿宋_GB2312" w:hint="eastAsia"/>
        <w:sz w:val="28"/>
        <w:szCs w:val="28"/>
      </w:rPr>
      <w:fldChar w:fldCharType="end"/>
    </w:r>
    <w:r>
      <w:rPr>
        <w:rFonts w:ascii="仿宋_GB2312" w:eastAsia="仿宋_GB2312" w:hint="eastAsia"/>
        <w:sz w:val="28"/>
        <w:szCs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AE" w:rsidRDefault="007D3E13">
    <w:pPr>
      <w:pStyle w:val="a7"/>
      <w:rPr>
        <w:rFonts w:ascii="仿宋_GB2312" w:eastAsia="仿宋_GB2312"/>
        <w:sz w:val="28"/>
        <w:szCs w:val="28"/>
      </w:rPr>
    </w:pPr>
    <w:r>
      <w:rPr>
        <w:rFonts w:ascii="仿宋_GB2312" w:eastAsia="仿宋_GB2312" w:hint="eastAsia"/>
        <w:sz w:val="28"/>
        <w:szCs w:val="28"/>
      </w:rPr>
      <w:t>－</w:t>
    </w:r>
    <w:r w:rsidR="006967AE">
      <w:rPr>
        <w:rFonts w:ascii="仿宋_GB2312" w:eastAsia="仿宋_GB2312" w:hint="eastAsia"/>
        <w:sz w:val="28"/>
        <w:szCs w:val="28"/>
      </w:rPr>
      <w:fldChar w:fldCharType="begin"/>
    </w:r>
    <w:r>
      <w:rPr>
        <w:rFonts w:ascii="仿宋_GB2312" w:eastAsia="仿宋_GB2312" w:hint="eastAsia"/>
        <w:sz w:val="28"/>
        <w:szCs w:val="28"/>
      </w:rPr>
      <w:instrText>PAGE   \* MERGEFORMAT</w:instrText>
    </w:r>
    <w:r w:rsidR="006967AE">
      <w:rPr>
        <w:rFonts w:ascii="仿宋_GB2312" w:eastAsia="仿宋_GB2312" w:hint="eastAsia"/>
        <w:sz w:val="28"/>
        <w:szCs w:val="28"/>
      </w:rPr>
      <w:fldChar w:fldCharType="separate"/>
    </w:r>
    <w:r w:rsidR="00172BB6" w:rsidRPr="00172BB6">
      <w:rPr>
        <w:rFonts w:ascii="仿宋_GB2312" w:eastAsia="仿宋_GB2312"/>
        <w:noProof/>
        <w:sz w:val="28"/>
        <w:szCs w:val="28"/>
        <w:lang w:val="zh-CN"/>
      </w:rPr>
      <w:t>8</w:t>
    </w:r>
    <w:r w:rsidR="006967AE">
      <w:rPr>
        <w:rFonts w:ascii="仿宋_GB2312" w:eastAsia="仿宋_GB2312" w:hint="eastAsia"/>
        <w:sz w:val="28"/>
        <w:szCs w:val="28"/>
      </w:rPr>
      <w:fldChar w:fldCharType="end"/>
    </w:r>
    <w:r>
      <w:rPr>
        <w:rFonts w:ascii="仿宋_GB2312" w:eastAsia="仿宋_GB2312" w:hint="eastAsia"/>
        <w:sz w:val="28"/>
        <w:szCs w:val="28"/>
      </w:rPr>
      <w: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7AE" w:rsidRDefault="007D3E13">
    <w:pPr>
      <w:pStyle w:val="a7"/>
      <w:jc w:val="right"/>
      <w:rPr>
        <w:rFonts w:ascii="宋体" w:hAnsi="宋体"/>
        <w:sz w:val="28"/>
        <w:szCs w:val="28"/>
      </w:rPr>
    </w:pPr>
    <w:r>
      <w:rPr>
        <w:rFonts w:ascii="宋体" w:hAnsi="宋体" w:hint="eastAsia"/>
        <w:sz w:val="28"/>
        <w:szCs w:val="28"/>
      </w:rPr>
      <w:t>－</w:t>
    </w:r>
    <w:r w:rsidR="006967AE">
      <w:rPr>
        <w:rFonts w:ascii="宋体" w:hAnsi="宋体"/>
        <w:sz w:val="28"/>
        <w:szCs w:val="28"/>
      </w:rPr>
      <w:fldChar w:fldCharType="begin"/>
    </w:r>
    <w:r>
      <w:rPr>
        <w:rFonts w:ascii="宋体" w:hAnsi="宋体"/>
        <w:sz w:val="28"/>
        <w:szCs w:val="28"/>
      </w:rPr>
      <w:instrText>PAGE   \* MERGEFORMAT</w:instrText>
    </w:r>
    <w:r w:rsidR="006967AE">
      <w:rPr>
        <w:rFonts w:ascii="宋体" w:hAnsi="宋体"/>
        <w:sz w:val="28"/>
        <w:szCs w:val="28"/>
      </w:rPr>
      <w:fldChar w:fldCharType="separate"/>
    </w:r>
    <w:r w:rsidR="00172BB6" w:rsidRPr="00172BB6">
      <w:rPr>
        <w:rFonts w:ascii="宋体" w:hAnsi="宋体"/>
        <w:noProof/>
        <w:sz w:val="28"/>
        <w:szCs w:val="28"/>
        <w:lang w:val="zh-CN"/>
      </w:rPr>
      <w:t>7</w:t>
    </w:r>
    <w:r w:rsidR="006967AE">
      <w:rPr>
        <w:rFonts w:ascii="宋体" w:hAnsi="宋体"/>
        <w:sz w:val="28"/>
        <w:szCs w:val="28"/>
      </w:rPr>
      <w:fldChar w:fldCharType="end"/>
    </w:r>
    <w:r>
      <w:rPr>
        <w:rFonts w:ascii="宋体" w:hAnsi="宋体"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E13" w:rsidRDefault="007D3E13" w:rsidP="006967AE">
      <w:r>
        <w:separator/>
      </w:r>
    </w:p>
  </w:footnote>
  <w:footnote w:type="continuationSeparator" w:id="1">
    <w:p w:rsidR="007D3E13" w:rsidRDefault="007D3E13" w:rsidP="006967AE">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平">
    <w15:presenceInfo w15:providerId="WPS Office" w15:userId="816530105"/>
  </w15:person>
  <w15:person w15:author="常华">
    <w15:presenceInfo w15:providerId="None" w15:userId="常华"/>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cumentProtection w:edit="trackedChanges" w:enforcement="0"/>
  <w:defaultTabStop w:val="420"/>
  <w:evenAndOddHeaders/>
  <w:drawingGridHorizontalSpacing w:val="105"/>
  <w:drawingGridVerticalSpacing w:val="435"/>
  <w:displayHorizontalDrawingGridEvery w:val="0"/>
  <w:characterSpacingControl w:val="compressPunctuation"/>
  <w:hdrShapeDefaults>
    <o:shapedefaults v:ext="edit" spidmax="3074">
      <o:colormenu v:ext="edit" strokecolor="none [3213]"/>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g5OGI4MWUxM2E1NmE0ZTcxZGVjM2MyNDZjYjE0MzYifQ=="/>
  </w:docVars>
  <w:rsids>
    <w:rsidRoot w:val="003F73C1"/>
    <w:rsid w:val="CDFFFBFC"/>
    <w:rsid w:val="EBFFCB4F"/>
    <w:rsid w:val="F2F933D0"/>
    <w:rsid w:val="F773D350"/>
    <w:rsid w:val="FBFF52F4"/>
    <w:rsid w:val="FDAF2556"/>
    <w:rsid w:val="FFFF1D97"/>
    <w:rsid w:val="00001A56"/>
    <w:rsid w:val="00004EE1"/>
    <w:rsid w:val="000069BC"/>
    <w:rsid w:val="000100F4"/>
    <w:rsid w:val="0001464F"/>
    <w:rsid w:val="000264C5"/>
    <w:rsid w:val="0004162A"/>
    <w:rsid w:val="00042879"/>
    <w:rsid w:val="00046066"/>
    <w:rsid w:val="00050D25"/>
    <w:rsid w:val="0005141E"/>
    <w:rsid w:val="00060D80"/>
    <w:rsid w:val="0008424B"/>
    <w:rsid w:val="00086A50"/>
    <w:rsid w:val="00087482"/>
    <w:rsid w:val="000956E6"/>
    <w:rsid w:val="00096633"/>
    <w:rsid w:val="000C1676"/>
    <w:rsid w:val="000C5457"/>
    <w:rsid w:val="000E1294"/>
    <w:rsid w:val="000E5C3E"/>
    <w:rsid w:val="000F4828"/>
    <w:rsid w:val="000F608F"/>
    <w:rsid w:val="001001C1"/>
    <w:rsid w:val="00107D73"/>
    <w:rsid w:val="00140E24"/>
    <w:rsid w:val="00143B50"/>
    <w:rsid w:val="00146390"/>
    <w:rsid w:val="0016293A"/>
    <w:rsid w:val="001706A5"/>
    <w:rsid w:val="00172BB6"/>
    <w:rsid w:val="00180C64"/>
    <w:rsid w:val="00186373"/>
    <w:rsid w:val="00193EB1"/>
    <w:rsid w:val="001A19B3"/>
    <w:rsid w:val="001A4FAE"/>
    <w:rsid w:val="001A5C37"/>
    <w:rsid w:val="001B57CD"/>
    <w:rsid w:val="001C3904"/>
    <w:rsid w:val="001C7404"/>
    <w:rsid w:val="001D6331"/>
    <w:rsid w:val="001D6613"/>
    <w:rsid w:val="001F268B"/>
    <w:rsid w:val="00200149"/>
    <w:rsid w:val="00201540"/>
    <w:rsid w:val="00201B9D"/>
    <w:rsid w:val="00203973"/>
    <w:rsid w:val="00210859"/>
    <w:rsid w:val="00217C13"/>
    <w:rsid w:val="0022240E"/>
    <w:rsid w:val="0023258E"/>
    <w:rsid w:val="00240434"/>
    <w:rsid w:val="00241263"/>
    <w:rsid w:val="00250EA0"/>
    <w:rsid w:val="00252C6D"/>
    <w:rsid w:val="00261B3B"/>
    <w:rsid w:val="002702A9"/>
    <w:rsid w:val="00270BE1"/>
    <w:rsid w:val="002826DA"/>
    <w:rsid w:val="0028538A"/>
    <w:rsid w:val="0029374C"/>
    <w:rsid w:val="002A4D01"/>
    <w:rsid w:val="002B11D3"/>
    <w:rsid w:val="002B376C"/>
    <w:rsid w:val="002C0AA8"/>
    <w:rsid w:val="002C343E"/>
    <w:rsid w:val="002C5D69"/>
    <w:rsid w:val="002C6201"/>
    <w:rsid w:val="002D0E7C"/>
    <w:rsid w:val="002D1212"/>
    <w:rsid w:val="002D3DF8"/>
    <w:rsid w:val="002E3D10"/>
    <w:rsid w:val="00303ED6"/>
    <w:rsid w:val="00320385"/>
    <w:rsid w:val="00326EC3"/>
    <w:rsid w:val="00337337"/>
    <w:rsid w:val="003802B1"/>
    <w:rsid w:val="00382516"/>
    <w:rsid w:val="00383E29"/>
    <w:rsid w:val="003848C8"/>
    <w:rsid w:val="00392949"/>
    <w:rsid w:val="003A3C5E"/>
    <w:rsid w:val="003B0496"/>
    <w:rsid w:val="003B06E1"/>
    <w:rsid w:val="003B7A7B"/>
    <w:rsid w:val="003C072F"/>
    <w:rsid w:val="003C1E7D"/>
    <w:rsid w:val="003D3DAB"/>
    <w:rsid w:val="003F2E0A"/>
    <w:rsid w:val="003F4FF5"/>
    <w:rsid w:val="003F73C1"/>
    <w:rsid w:val="00402B13"/>
    <w:rsid w:val="00403950"/>
    <w:rsid w:val="00405A14"/>
    <w:rsid w:val="004270C7"/>
    <w:rsid w:val="0042716D"/>
    <w:rsid w:val="004352F3"/>
    <w:rsid w:val="0043692D"/>
    <w:rsid w:val="004406FA"/>
    <w:rsid w:val="00443ACE"/>
    <w:rsid w:val="00446463"/>
    <w:rsid w:val="004510ED"/>
    <w:rsid w:val="00454D74"/>
    <w:rsid w:val="00461238"/>
    <w:rsid w:val="00461D2A"/>
    <w:rsid w:val="00462983"/>
    <w:rsid w:val="00470103"/>
    <w:rsid w:val="00475F55"/>
    <w:rsid w:val="00481437"/>
    <w:rsid w:val="00486991"/>
    <w:rsid w:val="00490FAC"/>
    <w:rsid w:val="00491B7A"/>
    <w:rsid w:val="004974C9"/>
    <w:rsid w:val="004A5B2E"/>
    <w:rsid w:val="004A6EAA"/>
    <w:rsid w:val="004D1DA1"/>
    <w:rsid w:val="004D2BE4"/>
    <w:rsid w:val="004D3EE0"/>
    <w:rsid w:val="004D6B2D"/>
    <w:rsid w:val="004E5B1E"/>
    <w:rsid w:val="004F2B8F"/>
    <w:rsid w:val="00505029"/>
    <w:rsid w:val="00505106"/>
    <w:rsid w:val="005067FE"/>
    <w:rsid w:val="00511724"/>
    <w:rsid w:val="00531398"/>
    <w:rsid w:val="005327DE"/>
    <w:rsid w:val="00537742"/>
    <w:rsid w:val="0054012F"/>
    <w:rsid w:val="0054023D"/>
    <w:rsid w:val="00553EDD"/>
    <w:rsid w:val="00574607"/>
    <w:rsid w:val="00574715"/>
    <w:rsid w:val="00576718"/>
    <w:rsid w:val="00581990"/>
    <w:rsid w:val="00585043"/>
    <w:rsid w:val="00585253"/>
    <w:rsid w:val="00591B04"/>
    <w:rsid w:val="00595609"/>
    <w:rsid w:val="00596313"/>
    <w:rsid w:val="00597021"/>
    <w:rsid w:val="005B0785"/>
    <w:rsid w:val="005B615F"/>
    <w:rsid w:val="005C3E1A"/>
    <w:rsid w:val="005D18F8"/>
    <w:rsid w:val="005D5B92"/>
    <w:rsid w:val="005D763D"/>
    <w:rsid w:val="005E650D"/>
    <w:rsid w:val="005F5192"/>
    <w:rsid w:val="00603E70"/>
    <w:rsid w:val="00610937"/>
    <w:rsid w:val="006141A1"/>
    <w:rsid w:val="00616A06"/>
    <w:rsid w:val="00624B80"/>
    <w:rsid w:val="006358C0"/>
    <w:rsid w:val="006358F4"/>
    <w:rsid w:val="00645222"/>
    <w:rsid w:val="006453BC"/>
    <w:rsid w:val="00652848"/>
    <w:rsid w:val="00657D69"/>
    <w:rsid w:val="0067128A"/>
    <w:rsid w:val="00671568"/>
    <w:rsid w:val="00673924"/>
    <w:rsid w:val="0067721F"/>
    <w:rsid w:val="00684CAC"/>
    <w:rsid w:val="00690010"/>
    <w:rsid w:val="006967AE"/>
    <w:rsid w:val="00696812"/>
    <w:rsid w:val="00697C49"/>
    <w:rsid w:val="006A27A5"/>
    <w:rsid w:val="006A7AD4"/>
    <w:rsid w:val="006B0506"/>
    <w:rsid w:val="006B0F5F"/>
    <w:rsid w:val="006B32C7"/>
    <w:rsid w:val="006B357C"/>
    <w:rsid w:val="006C0AC4"/>
    <w:rsid w:val="006C5A40"/>
    <w:rsid w:val="006D1F46"/>
    <w:rsid w:val="006D2C88"/>
    <w:rsid w:val="006D5E0A"/>
    <w:rsid w:val="006D68D0"/>
    <w:rsid w:val="006D7A00"/>
    <w:rsid w:val="006D7EC5"/>
    <w:rsid w:val="006E45ED"/>
    <w:rsid w:val="006F0499"/>
    <w:rsid w:val="006F7BDC"/>
    <w:rsid w:val="007059A5"/>
    <w:rsid w:val="00717122"/>
    <w:rsid w:val="00717AE4"/>
    <w:rsid w:val="0072312A"/>
    <w:rsid w:val="007246E1"/>
    <w:rsid w:val="00725B55"/>
    <w:rsid w:val="00727D05"/>
    <w:rsid w:val="00742E2F"/>
    <w:rsid w:val="00743DFB"/>
    <w:rsid w:val="00767C7A"/>
    <w:rsid w:val="00770824"/>
    <w:rsid w:val="007724B3"/>
    <w:rsid w:val="00774691"/>
    <w:rsid w:val="0079287C"/>
    <w:rsid w:val="007970A2"/>
    <w:rsid w:val="007B0B77"/>
    <w:rsid w:val="007B0BC3"/>
    <w:rsid w:val="007B269D"/>
    <w:rsid w:val="007B69E4"/>
    <w:rsid w:val="007D3E13"/>
    <w:rsid w:val="007D5AFC"/>
    <w:rsid w:val="007D7FDD"/>
    <w:rsid w:val="007E3217"/>
    <w:rsid w:val="007E735C"/>
    <w:rsid w:val="007F0D6D"/>
    <w:rsid w:val="007F4E8C"/>
    <w:rsid w:val="00800F20"/>
    <w:rsid w:val="008028B4"/>
    <w:rsid w:val="00813AC8"/>
    <w:rsid w:val="008143A7"/>
    <w:rsid w:val="0082211E"/>
    <w:rsid w:val="0082444E"/>
    <w:rsid w:val="00825E70"/>
    <w:rsid w:val="00826B6F"/>
    <w:rsid w:val="00830542"/>
    <w:rsid w:val="0083587F"/>
    <w:rsid w:val="0083679E"/>
    <w:rsid w:val="008424BC"/>
    <w:rsid w:val="0084267E"/>
    <w:rsid w:val="00847E1C"/>
    <w:rsid w:val="00850BC3"/>
    <w:rsid w:val="00863FE4"/>
    <w:rsid w:val="0087779D"/>
    <w:rsid w:val="00883B99"/>
    <w:rsid w:val="00892B87"/>
    <w:rsid w:val="008974B2"/>
    <w:rsid w:val="008A752F"/>
    <w:rsid w:val="008B6AC8"/>
    <w:rsid w:val="008D0C1B"/>
    <w:rsid w:val="008D3884"/>
    <w:rsid w:val="008D62C9"/>
    <w:rsid w:val="008D7CA5"/>
    <w:rsid w:val="008E39EB"/>
    <w:rsid w:val="008E4CF4"/>
    <w:rsid w:val="008F07D0"/>
    <w:rsid w:val="00907442"/>
    <w:rsid w:val="00927618"/>
    <w:rsid w:val="00934FF6"/>
    <w:rsid w:val="009366F1"/>
    <w:rsid w:val="00937004"/>
    <w:rsid w:val="0095046C"/>
    <w:rsid w:val="00950DF8"/>
    <w:rsid w:val="00953968"/>
    <w:rsid w:val="009547A9"/>
    <w:rsid w:val="00960204"/>
    <w:rsid w:val="00963F68"/>
    <w:rsid w:val="00966392"/>
    <w:rsid w:val="00977C1C"/>
    <w:rsid w:val="00983670"/>
    <w:rsid w:val="00983A19"/>
    <w:rsid w:val="009900A5"/>
    <w:rsid w:val="00994E54"/>
    <w:rsid w:val="009A3E15"/>
    <w:rsid w:val="009B5422"/>
    <w:rsid w:val="009B656C"/>
    <w:rsid w:val="009D2734"/>
    <w:rsid w:val="009D4235"/>
    <w:rsid w:val="009D4C28"/>
    <w:rsid w:val="009F4813"/>
    <w:rsid w:val="00A0630D"/>
    <w:rsid w:val="00A165E9"/>
    <w:rsid w:val="00A17150"/>
    <w:rsid w:val="00A21890"/>
    <w:rsid w:val="00A228E0"/>
    <w:rsid w:val="00A27A5A"/>
    <w:rsid w:val="00A47F97"/>
    <w:rsid w:val="00A634C5"/>
    <w:rsid w:val="00A641C4"/>
    <w:rsid w:val="00A67E72"/>
    <w:rsid w:val="00A73FFB"/>
    <w:rsid w:val="00A77312"/>
    <w:rsid w:val="00A82B14"/>
    <w:rsid w:val="00A848A6"/>
    <w:rsid w:val="00A860BE"/>
    <w:rsid w:val="00A86F64"/>
    <w:rsid w:val="00AA06FC"/>
    <w:rsid w:val="00AA73F1"/>
    <w:rsid w:val="00AB4839"/>
    <w:rsid w:val="00AD6B24"/>
    <w:rsid w:val="00B0094F"/>
    <w:rsid w:val="00B0682D"/>
    <w:rsid w:val="00B11AEA"/>
    <w:rsid w:val="00B24FC3"/>
    <w:rsid w:val="00B70038"/>
    <w:rsid w:val="00B74FEE"/>
    <w:rsid w:val="00B7694B"/>
    <w:rsid w:val="00B80755"/>
    <w:rsid w:val="00B83A11"/>
    <w:rsid w:val="00B83E44"/>
    <w:rsid w:val="00B9033E"/>
    <w:rsid w:val="00B916DD"/>
    <w:rsid w:val="00B92C80"/>
    <w:rsid w:val="00B96026"/>
    <w:rsid w:val="00BA59A4"/>
    <w:rsid w:val="00BD0407"/>
    <w:rsid w:val="00BD1827"/>
    <w:rsid w:val="00C0651B"/>
    <w:rsid w:val="00C12894"/>
    <w:rsid w:val="00C14998"/>
    <w:rsid w:val="00C14EE0"/>
    <w:rsid w:val="00C26305"/>
    <w:rsid w:val="00C33144"/>
    <w:rsid w:val="00C331EF"/>
    <w:rsid w:val="00C3793D"/>
    <w:rsid w:val="00C4151C"/>
    <w:rsid w:val="00C427B1"/>
    <w:rsid w:val="00C54680"/>
    <w:rsid w:val="00C54930"/>
    <w:rsid w:val="00C574ED"/>
    <w:rsid w:val="00C657F7"/>
    <w:rsid w:val="00C70DE9"/>
    <w:rsid w:val="00C715D3"/>
    <w:rsid w:val="00C94C17"/>
    <w:rsid w:val="00CA160A"/>
    <w:rsid w:val="00CB2FE1"/>
    <w:rsid w:val="00CC06D3"/>
    <w:rsid w:val="00CC08EB"/>
    <w:rsid w:val="00CC19D9"/>
    <w:rsid w:val="00CC2B68"/>
    <w:rsid w:val="00CD36DA"/>
    <w:rsid w:val="00CD6908"/>
    <w:rsid w:val="00CE02D8"/>
    <w:rsid w:val="00CF31AF"/>
    <w:rsid w:val="00CF37A2"/>
    <w:rsid w:val="00CF69C1"/>
    <w:rsid w:val="00D03373"/>
    <w:rsid w:val="00D04CEA"/>
    <w:rsid w:val="00D2424D"/>
    <w:rsid w:val="00D259FA"/>
    <w:rsid w:val="00D4235C"/>
    <w:rsid w:val="00D54CE0"/>
    <w:rsid w:val="00D64C47"/>
    <w:rsid w:val="00D75F83"/>
    <w:rsid w:val="00D82B5F"/>
    <w:rsid w:val="00D8397A"/>
    <w:rsid w:val="00D87131"/>
    <w:rsid w:val="00D876EE"/>
    <w:rsid w:val="00D97283"/>
    <w:rsid w:val="00DA0706"/>
    <w:rsid w:val="00DA1C51"/>
    <w:rsid w:val="00DA2A03"/>
    <w:rsid w:val="00DC125B"/>
    <w:rsid w:val="00DC245E"/>
    <w:rsid w:val="00DD45DC"/>
    <w:rsid w:val="00DD4997"/>
    <w:rsid w:val="00DE6524"/>
    <w:rsid w:val="00DE7D2A"/>
    <w:rsid w:val="00E03BC7"/>
    <w:rsid w:val="00E0508B"/>
    <w:rsid w:val="00E0742A"/>
    <w:rsid w:val="00E2314F"/>
    <w:rsid w:val="00E52642"/>
    <w:rsid w:val="00E576FE"/>
    <w:rsid w:val="00E90C26"/>
    <w:rsid w:val="00E953A6"/>
    <w:rsid w:val="00E95856"/>
    <w:rsid w:val="00E95AA8"/>
    <w:rsid w:val="00EA3FBF"/>
    <w:rsid w:val="00EA6D53"/>
    <w:rsid w:val="00EB2B38"/>
    <w:rsid w:val="00EB635E"/>
    <w:rsid w:val="00EC0A6C"/>
    <w:rsid w:val="00EC10C9"/>
    <w:rsid w:val="00EC3E19"/>
    <w:rsid w:val="00ED528B"/>
    <w:rsid w:val="00ED7DC0"/>
    <w:rsid w:val="00EE3121"/>
    <w:rsid w:val="00EF246C"/>
    <w:rsid w:val="00EF64D4"/>
    <w:rsid w:val="00F01D7A"/>
    <w:rsid w:val="00F024C6"/>
    <w:rsid w:val="00F102B2"/>
    <w:rsid w:val="00F131A1"/>
    <w:rsid w:val="00F155A5"/>
    <w:rsid w:val="00F253D4"/>
    <w:rsid w:val="00F264EB"/>
    <w:rsid w:val="00F34A68"/>
    <w:rsid w:val="00F433EA"/>
    <w:rsid w:val="00F453BF"/>
    <w:rsid w:val="00F475B8"/>
    <w:rsid w:val="00F5777C"/>
    <w:rsid w:val="00F6294A"/>
    <w:rsid w:val="00F63E3B"/>
    <w:rsid w:val="00F6514E"/>
    <w:rsid w:val="00F76C48"/>
    <w:rsid w:val="00F807CA"/>
    <w:rsid w:val="00F85313"/>
    <w:rsid w:val="00F901AE"/>
    <w:rsid w:val="00FA2146"/>
    <w:rsid w:val="00FA5B7B"/>
    <w:rsid w:val="00FB0C85"/>
    <w:rsid w:val="00FC2320"/>
    <w:rsid w:val="00FC300D"/>
    <w:rsid w:val="00FC4AC5"/>
    <w:rsid w:val="00FD3EAE"/>
    <w:rsid w:val="00FD43DD"/>
    <w:rsid w:val="00FE3B60"/>
    <w:rsid w:val="00FE7047"/>
    <w:rsid w:val="00FF3A1E"/>
    <w:rsid w:val="00FF42FE"/>
    <w:rsid w:val="00FF50F0"/>
    <w:rsid w:val="00FF7279"/>
    <w:rsid w:val="375F5DCC"/>
    <w:rsid w:val="4B8F37A5"/>
    <w:rsid w:val="77ED8D30"/>
    <w:rsid w:val="7D7F44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67AE"/>
    <w:pPr>
      <w:widowControl w:val="0"/>
      <w:jc w:val="both"/>
    </w:pPr>
    <w:rPr>
      <w:kern w:val="2"/>
      <w:sz w:val="21"/>
      <w:szCs w:val="24"/>
    </w:rPr>
  </w:style>
  <w:style w:type="paragraph" w:styleId="1">
    <w:name w:val="heading 1"/>
    <w:basedOn w:val="a"/>
    <w:next w:val="a"/>
    <w:link w:val="1Char"/>
    <w:qFormat/>
    <w:rsid w:val="006967AE"/>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next w:val="a"/>
    <w:link w:val="3Char"/>
    <w:semiHidden/>
    <w:unhideWhenUsed/>
    <w:qFormat/>
    <w:rsid w:val="006967AE"/>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next w:val="a"/>
    <w:link w:val="4Char"/>
    <w:semiHidden/>
    <w:unhideWhenUsed/>
    <w:qFormat/>
    <w:rsid w:val="006967AE"/>
    <w:pPr>
      <w:widowControl/>
      <w:spacing w:before="100" w:beforeAutospacing="1" w:after="100" w:afterAutospacing="1"/>
      <w:jc w:val="left"/>
      <w:outlineLvl w:val="3"/>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6967AE"/>
    <w:rPr>
      <w:rFonts w:eastAsia="方正小标宋简体"/>
      <w:sz w:val="84"/>
    </w:rPr>
  </w:style>
  <w:style w:type="paragraph" w:styleId="a4">
    <w:name w:val="Body Text Indent"/>
    <w:basedOn w:val="a"/>
    <w:link w:val="Char1"/>
    <w:rsid w:val="006967AE"/>
    <w:pPr>
      <w:spacing w:line="590" w:lineRule="exact"/>
      <w:ind w:firstLineChars="200" w:firstLine="640"/>
    </w:pPr>
    <w:rPr>
      <w:rFonts w:ascii="方正仿宋简体" w:eastAsia="方正仿宋简体"/>
      <w:sz w:val="32"/>
    </w:rPr>
  </w:style>
  <w:style w:type="paragraph" w:styleId="a5">
    <w:name w:val="Date"/>
    <w:basedOn w:val="a"/>
    <w:next w:val="a"/>
    <w:link w:val="Char0"/>
    <w:rsid w:val="006967AE"/>
    <w:pPr>
      <w:ind w:leftChars="2500" w:left="100"/>
    </w:pPr>
    <w:rPr>
      <w:rFonts w:eastAsia="方正仿宋简体"/>
      <w:spacing w:val="-6"/>
      <w:kern w:val="0"/>
      <w:sz w:val="32"/>
      <w:szCs w:val="21"/>
    </w:rPr>
  </w:style>
  <w:style w:type="paragraph" w:styleId="2">
    <w:name w:val="Body Text Indent 2"/>
    <w:basedOn w:val="a"/>
    <w:link w:val="2Char1"/>
    <w:rsid w:val="006967AE"/>
    <w:pPr>
      <w:spacing w:line="590" w:lineRule="exact"/>
      <w:ind w:leftChars="199" w:left="418"/>
    </w:pPr>
    <w:rPr>
      <w:rFonts w:eastAsia="方正仿宋简体"/>
      <w:sz w:val="32"/>
      <w:szCs w:val="32"/>
    </w:rPr>
  </w:style>
  <w:style w:type="paragraph" w:styleId="a6">
    <w:name w:val="Balloon Text"/>
    <w:basedOn w:val="a"/>
    <w:link w:val="Char2"/>
    <w:rsid w:val="006967AE"/>
    <w:rPr>
      <w:rFonts w:ascii="Calibri" w:hAnsi="Calibri"/>
      <w:sz w:val="18"/>
      <w:szCs w:val="18"/>
    </w:rPr>
  </w:style>
  <w:style w:type="paragraph" w:styleId="a7">
    <w:name w:val="footer"/>
    <w:basedOn w:val="a"/>
    <w:link w:val="Char3"/>
    <w:rsid w:val="006967AE"/>
    <w:pPr>
      <w:tabs>
        <w:tab w:val="center" w:pos="4153"/>
        <w:tab w:val="right" w:pos="8306"/>
      </w:tabs>
      <w:snapToGrid w:val="0"/>
      <w:jc w:val="left"/>
    </w:pPr>
    <w:rPr>
      <w:sz w:val="18"/>
      <w:szCs w:val="18"/>
    </w:rPr>
  </w:style>
  <w:style w:type="paragraph" w:styleId="a8">
    <w:name w:val="header"/>
    <w:basedOn w:val="a"/>
    <w:link w:val="Char4"/>
    <w:rsid w:val="006967AE"/>
    <w:pPr>
      <w:pBdr>
        <w:bottom w:val="single" w:sz="6" w:space="1" w:color="auto"/>
      </w:pBdr>
      <w:tabs>
        <w:tab w:val="center" w:pos="4153"/>
        <w:tab w:val="right" w:pos="8306"/>
      </w:tabs>
      <w:snapToGrid w:val="0"/>
      <w:jc w:val="center"/>
    </w:pPr>
    <w:rPr>
      <w:sz w:val="18"/>
      <w:szCs w:val="18"/>
    </w:rPr>
  </w:style>
  <w:style w:type="paragraph" w:styleId="a9">
    <w:name w:val="Normal (Web)"/>
    <w:basedOn w:val="a"/>
    <w:rsid w:val="006967AE"/>
    <w:pPr>
      <w:widowControl/>
      <w:spacing w:before="100" w:beforeAutospacing="1" w:after="100" w:afterAutospacing="1" w:line="360" w:lineRule="atLeast"/>
      <w:jc w:val="left"/>
    </w:pPr>
    <w:rPr>
      <w:rFonts w:ascii="宋体" w:hAnsi="宋体"/>
      <w:kern w:val="0"/>
      <w:szCs w:val="21"/>
    </w:rPr>
  </w:style>
  <w:style w:type="table" w:styleId="aa">
    <w:name w:val="Table Grid"/>
    <w:basedOn w:val="a1"/>
    <w:rsid w:val="006967A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qFormat/>
    <w:rsid w:val="006967AE"/>
    <w:rPr>
      <w:b/>
      <w:bCs/>
    </w:rPr>
  </w:style>
  <w:style w:type="character" w:styleId="ac">
    <w:name w:val="page number"/>
    <w:basedOn w:val="a0"/>
    <w:rsid w:val="006967AE"/>
  </w:style>
  <w:style w:type="character" w:styleId="ad">
    <w:name w:val="FollowedHyperlink"/>
    <w:rsid w:val="006967AE"/>
    <w:rPr>
      <w:color w:val="800080"/>
      <w:u w:val="single"/>
    </w:rPr>
  </w:style>
  <w:style w:type="character" w:styleId="ae">
    <w:name w:val="Hyperlink"/>
    <w:rsid w:val="006967AE"/>
    <w:rPr>
      <w:color w:val="0000FF"/>
      <w:u w:val="single"/>
    </w:rPr>
  </w:style>
  <w:style w:type="character" w:customStyle="1" w:styleId="1Char">
    <w:name w:val="标题 1 Char"/>
    <w:link w:val="1"/>
    <w:qFormat/>
    <w:locked/>
    <w:rsid w:val="006967AE"/>
    <w:rPr>
      <w:rFonts w:ascii="宋体" w:eastAsia="宋体" w:hAnsi="宋体" w:cs="宋体"/>
      <w:b/>
      <w:bCs/>
      <w:kern w:val="36"/>
      <w:sz w:val="48"/>
      <w:szCs w:val="48"/>
      <w:lang w:val="en-US" w:eastAsia="zh-CN" w:bidi="ar-SA"/>
    </w:rPr>
  </w:style>
  <w:style w:type="character" w:customStyle="1" w:styleId="3Char">
    <w:name w:val="标题 3 Char"/>
    <w:link w:val="3"/>
    <w:qFormat/>
    <w:locked/>
    <w:rsid w:val="006967AE"/>
    <w:rPr>
      <w:rFonts w:ascii="宋体" w:eastAsia="宋体" w:hAnsi="宋体" w:cs="宋体"/>
      <w:b/>
      <w:bCs/>
      <w:sz w:val="27"/>
      <w:szCs w:val="27"/>
      <w:lang w:val="en-US" w:eastAsia="zh-CN" w:bidi="ar-SA"/>
    </w:rPr>
  </w:style>
  <w:style w:type="character" w:customStyle="1" w:styleId="4Char">
    <w:name w:val="标题 4 Char"/>
    <w:link w:val="4"/>
    <w:qFormat/>
    <w:locked/>
    <w:rsid w:val="006967AE"/>
    <w:rPr>
      <w:rFonts w:ascii="宋体" w:eastAsia="宋体" w:hAnsi="宋体" w:cs="宋体"/>
      <w:b/>
      <w:bCs/>
      <w:sz w:val="24"/>
      <w:szCs w:val="24"/>
      <w:lang w:val="en-US" w:eastAsia="zh-CN" w:bidi="ar-SA"/>
    </w:rPr>
  </w:style>
  <w:style w:type="character" w:customStyle="1" w:styleId="Char3">
    <w:name w:val="页脚 Char"/>
    <w:link w:val="a7"/>
    <w:uiPriority w:val="99"/>
    <w:qFormat/>
    <w:rsid w:val="006967AE"/>
    <w:rPr>
      <w:rFonts w:eastAsia="宋体"/>
      <w:kern w:val="2"/>
      <w:sz w:val="18"/>
      <w:szCs w:val="18"/>
      <w:lang w:val="en-US" w:eastAsia="zh-CN" w:bidi="ar-SA"/>
    </w:rPr>
  </w:style>
  <w:style w:type="character" w:customStyle="1" w:styleId="Char4">
    <w:name w:val="页眉 Char"/>
    <w:link w:val="a8"/>
    <w:qFormat/>
    <w:locked/>
    <w:rsid w:val="006967AE"/>
    <w:rPr>
      <w:rFonts w:eastAsia="宋体"/>
      <w:kern w:val="2"/>
      <w:sz w:val="18"/>
      <w:szCs w:val="18"/>
      <w:lang w:val="en-US" w:eastAsia="zh-CN" w:bidi="ar-SA"/>
    </w:rPr>
  </w:style>
  <w:style w:type="character" w:customStyle="1" w:styleId="Char">
    <w:name w:val="正文文本 Char"/>
    <w:link w:val="a3"/>
    <w:qFormat/>
    <w:locked/>
    <w:rsid w:val="006967AE"/>
    <w:rPr>
      <w:rFonts w:eastAsia="方正小标宋简体"/>
      <w:kern w:val="2"/>
      <w:sz w:val="84"/>
      <w:szCs w:val="24"/>
      <w:lang w:val="en-US" w:eastAsia="zh-CN" w:bidi="ar-SA"/>
    </w:rPr>
  </w:style>
  <w:style w:type="character" w:customStyle="1" w:styleId="Char1">
    <w:name w:val="正文文本缩进 Char1"/>
    <w:link w:val="a4"/>
    <w:qFormat/>
    <w:rsid w:val="006967AE"/>
    <w:rPr>
      <w:rFonts w:ascii="方正仿宋简体" w:eastAsia="方正仿宋简体"/>
      <w:kern w:val="2"/>
      <w:sz w:val="32"/>
      <w:szCs w:val="24"/>
    </w:rPr>
  </w:style>
  <w:style w:type="character" w:customStyle="1" w:styleId="Char0">
    <w:name w:val="日期 Char"/>
    <w:link w:val="a5"/>
    <w:qFormat/>
    <w:locked/>
    <w:rsid w:val="006967AE"/>
    <w:rPr>
      <w:rFonts w:eastAsia="方正仿宋简体"/>
      <w:spacing w:val="-6"/>
      <w:sz w:val="32"/>
      <w:szCs w:val="21"/>
      <w:lang w:val="en-US" w:eastAsia="zh-CN" w:bidi="ar-SA"/>
    </w:rPr>
  </w:style>
  <w:style w:type="character" w:customStyle="1" w:styleId="2Char1">
    <w:name w:val="正文文本缩进 2 Char1"/>
    <w:link w:val="2"/>
    <w:qFormat/>
    <w:rsid w:val="006967AE"/>
    <w:rPr>
      <w:rFonts w:eastAsia="方正仿宋简体"/>
      <w:kern w:val="2"/>
      <w:sz w:val="32"/>
      <w:szCs w:val="32"/>
    </w:rPr>
  </w:style>
  <w:style w:type="character" w:customStyle="1" w:styleId="Char2">
    <w:name w:val="批注框文本 Char"/>
    <w:link w:val="a6"/>
    <w:semiHidden/>
    <w:qFormat/>
    <w:locked/>
    <w:rsid w:val="006967AE"/>
    <w:rPr>
      <w:rFonts w:ascii="Calibri" w:eastAsia="宋体" w:hAnsi="Calibri"/>
      <w:kern w:val="2"/>
      <w:sz w:val="18"/>
      <w:szCs w:val="18"/>
      <w:lang w:val="en-US" w:eastAsia="zh-CN" w:bidi="ar-SA"/>
    </w:rPr>
  </w:style>
  <w:style w:type="character" w:customStyle="1" w:styleId="FooterChar">
    <w:name w:val="Footer Char"/>
    <w:qFormat/>
    <w:locked/>
    <w:rsid w:val="006967AE"/>
    <w:rPr>
      <w:rFonts w:ascii="Calibri" w:hAnsi="Calibri"/>
      <w:sz w:val="18"/>
    </w:rPr>
  </w:style>
  <w:style w:type="paragraph" w:customStyle="1" w:styleId="Style39">
    <w:name w:val="_Style 39"/>
    <w:qFormat/>
    <w:rsid w:val="006967AE"/>
    <w:pPr>
      <w:widowControl w:val="0"/>
      <w:jc w:val="both"/>
    </w:pPr>
    <w:rPr>
      <w:kern w:val="2"/>
      <w:sz w:val="21"/>
      <w:szCs w:val="24"/>
    </w:rPr>
  </w:style>
  <w:style w:type="character" w:customStyle="1" w:styleId="2Char">
    <w:name w:val="正文文本缩进 2 Char"/>
    <w:qFormat/>
    <w:rsid w:val="006967AE"/>
    <w:rPr>
      <w:rFonts w:eastAsia="方正仿宋简体"/>
      <w:kern w:val="2"/>
      <w:sz w:val="32"/>
      <w:szCs w:val="32"/>
    </w:rPr>
  </w:style>
  <w:style w:type="character" w:customStyle="1" w:styleId="Char5">
    <w:name w:val="正文文本缩进 Char"/>
    <w:qFormat/>
    <w:rsid w:val="006967AE"/>
    <w:rPr>
      <w:rFonts w:ascii="方正仿宋简体" w:eastAsia="方正仿宋简体"/>
      <w:kern w:val="2"/>
      <w:sz w:val="32"/>
      <w:szCs w:val="24"/>
    </w:rPr>
  </w:style>
  <w:style w:type="character" w:customStyle="1" w:styleId="Char10">
    <w:name w:val="正文文本 Char1"/>
    <w:uiPriority w:val="99"/>
    <w:semiHidden/>
    <w:qFormat/>
    <w:rsid w:val="006967AE"/>
    <w:rPr>
      <w:kern w:val="2"/>
      <w:sz w:val="21"/>
      <w:szCs w:val="22"/>
    </w:rPr>
  </w:style>
  <w:style w:type="paragraph" w:customStyle="1" w:styleId="p17">
    <w:name w:val="p17"/>
    <w:basedOn w:val="a"/>
    <w:qFormat/>
    <w:rsid w:val="006967AE"/>
    <w:pPr>
      <w:widowControl/>
      <w:spacing w:line="560" w:lineRule="atLeast"/>
      <w:ind w:firstLine="420"/>
      <w:jc w:val="left"/>
    </w:pPr>
    <w:rPr>
      <w:kern w:val="0"/>
      <w:sz w:val="32"/>
      <w:szCs w:val="32"/>
    </w:rPr>
  </w:style>
  <w:style w:type="paragraph" w:styleId="af">
    <w:name w:val="List Paragraph"/>
    <w:basedOn w:val="a"/>
    <w:uiPriority w:val="34"/>
    <w:qFormat/>
    <w:rsid w:val="006967AE"/>
    <w:pPr>
      <w:ind w:firstLineChars="200" w:firstLine="420"/>
    </w:pPr>
    <w:rPr>
      <w:rFonts w:ascii="Calibri" w:hAnsi="Calibri"/>
      <w:szCs w:val="22"/>
    </w:rPr>
  </w:style>
  <w:style w:type="paragraph" w:customStyle="1" w:styleId="xl24">
    <w:name w:val="xl24"/>
    <w:basedOn w:val="a"/>
    <w:uiPriority w:val="99"/>
    <w:qFormat/>
    <w:rsid w:val="006967AE"/>
    <w:pPr>
      <w:widowControl/>
      <w:spacing w:before="100" w:beforeAutospacing="1" w:after="100" w:afterAutospacing="1"/>
      <w:jc w:val="center"/>
    </w:pPr>
    <w:rPr>
      <w:rFonts w:ascii="Arial Unicode MS" w:eastAsia="Arial Unicode MS" w:hAnsi="Arial Unicode MS" w:cs="黑体"/>
      <w:b/>
      <w:bCs/>
      <w:kern w:val="0"/>
      <w:sz w:val="36"/>
      <w:szCs w:val="36"/>
    </w:rPr>
  </w:style>
  <w:style w:type="paragraph" w:customStyle="1" w:styleId="CharCharCharCharCharChar1Char">
    <w:name w:val="Char Char Char Char Char Char1 Char"/>
    <w:basedOn w:val="a"/>
    <w:uiPriority w:val="99"/>
    <w:qFormat/>
    <w:rsid w:val="006967AE"/>
    <w:pPr>
      <w:widowControl/>
      <w:spacing w:after="160" w:line="240" w:lineRule="exact"/>
      <w:jc w:val="left"/>
    </w:pPr>
    <w:rPr>
      <w:rFonts w:ascii="Verdana" w:eastAsia="仿宋_GB2312" w:hAnsi="Verdana"/>
      <w:kern w:val="0"/>
      <w:sz w:val="30"/>
      <w:szCs w:val="3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nsjytzgb@163.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560</Words>
  <Characters>3194</Characters>
  <Application>Microsoft Office Word</Application>
  <DocSecurity>0</DocSecurity>
  <Lines>26</Lines>
  <Paragraphs>7</Paragraphs>
  <ScaleCrop>false</ScaleCrop>
  <Company>微软公司</Company>
  <LinksUpToDate>false</LinksUpToDate>
  <CharactersWithSpaces>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DaiXu</dc:creator>
  <cp:lastModifiedBy>陈汉光</cp:lastModifiedBy>
  <cp:revision>2</cp:revision>
  <cp:lastPrinted>2022-09-13T08:39:00Z</cp:lastPrinted>
  <dcterms:created xsi:type="dcterms:W3CDTF">2022-09-13T09:20:00Z</dcterms:created>
  <dcterms:modified xsi:type="dcterms:W3CDTF">2022-09-13T09:20:00Z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7E15E12C64344BD4BEE595392717EC66</vt:lpwstr>
  </property>
</Properties>
</file>