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6B0FD">
      <w:pPr>
        <w:pStyle w:val="13"/>
        <w:jc w:val="center"/>
        <w:rPr>
          <w:rFonts w:ascii="Times New Roman" w:hAnsi="Times New Roman" w:cs="Times New Roman"/>
          <w:sz w:val="56"/>
          <w:szCs w:val="56"/>
        </w:rPr>
      </w:pPr>
    </w:p>
    <w:p w14:paraId="326E8739">
      <w:pPr>
        <w:pStyle w:val="13"/>
        <w:jc w:val="center"/>
        <w:rPr>
          <w:rFonts w:ascii="Times New Roman" w:hAnsi="Times New Roman" w:cs="Times New Roman"/>
          <w:sz w:val="84"/>
          <w:szCs w:val="84"/>
        </w:rPr>
      </w:pPr>
    </w:p>
    <w:p w14:paraId="16DA566D">
      <w:pPr>
        <w:pStyle w:val="13"/>
        <w:jc w:val="center"/>
        <w:rPr>
          <w:rFonts w:ascii="Times New Roman" w:hAnsi="Times New Roman" w:cs="Times New Roman"/>
          <w:sz w:val="84"/>
          <w:szCs w:val="84"/>
        </w:rPr>
      </w:pPr>
    </w:p>
    <w:p w14:paraId="564752CB">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6B6A931">
      <w:pPr>
        <w:pStyle w:val="13"/>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lang w:eastAsia="zh-CN"/>
        </w:rPr>
        <w:t>湖南省人事考试院</w:t>
      </w:r>
      <w:r>
        <w:rPr>
          <w:rFonts w:hint="default" w:ascii="Times New Roman" w:hAnsi="Times New Roman" w:eastAsia="方正小标宋简体" w:cs="Times New Roman"/>
          <w:sz w:val="72"/>
          <w:szCs w:val="72"/>
          <w:lang w:val="en-US" w:eastAsia="zh-CN"/>
        </w:rPr>
        <w:t>(湖南省公务员考试测评中心)</w:t>
      </w:r>
      <w:r>
        <w:rPr>
          <w:rFonts w:hint="eastAsia" w:ascii="Times New Roman" w:hAnsi="Times New Roman" w:eastAsia="方正小标宋简体" w:cs="Times New Roman"/>
          <w:sz w:val="72"/>
          <w:szCs w:val="72"/>
          <w:lang w:val="en-US" w:eastAsia="zh-CN"/>
        </w:rPr>
        <w:t>单位</w:t>
      </w:r>
      <w:r>
        <w:rPr>
          <w:rFonts w:hint="default" w:ascii="Times New Roman" w:hAnsi="Times New Roman" w:eastAsia="方正小标宋简体" w:cs="Times New Roman"/>
          <w:sz w:val="72"/>
          <w:szCs w:val="72"/>
        </w:rPr>
        <w:t>决算</w:t>
      </w:r>
    </w:p>
    <w:p w14:paraId="76454B04">
      <w:pPr>
        <w:pStyle w:val="13"/>
        <w:jc w:val="center"/>
        <w:rPr>
          <w:rFonts w:ascii="Times New Roman" w:hAnsi="Times New Roman" w:eastAsia="方正小标宋简体" w:cs="Times New Roman"/>
          <w:sz w:val="72"/>
          <w:szCs w:val="72"/>
        </w:rPr>
      </w:pPr>
    </w:p>
    <w:p w14:paraId="37F97D2E">
      <w:pPr>
        <w:pStyle w:val="13"/>
        <w:jc w:val="center"/>
        <w:rPr>
          <w:rFonts w:ascii="Times New Roman" w:hAnsi="Times New Roman" w:eastAsia="方正小标宋_GBK" w:cs="Times New Roman"/>
          <w:sz w:val="56"/>
          <w:szCs w:val="56"/>
        </w:rPr>
      </w:pPr>
    </w:p>
    <w:p w14:paraId="52BAF664">
      <w:pPr>
        <w:pStyle w:val="13"/>
        <w:jc w:val="center"/>
        <w:rPr>
          <w:rFonts w:ascii="Times New Roman" w:hAnsi="Times New Roman" w:cs="Times New Roman"/>
          <w:sz w:val="56"/>
          <w:szCs w:val="56"/>
        </w:rPr>
      </w:pPr>
    </w:p>
    <w:p w14:paraId="3FD20575">
      <w:pPr>
        <w:pStyle w:val="13"/>
        <w:rPr>
          <w:rFonts w:ascii="Times New Roman" w:hAnsi="Times New Roman" w:cs="Times New Roman"/>
          <w:sz w:val="56"/>
          <w:szCs w:val="56"/>
        </w:rPr>
      </w:pPr>
    </w:p>
    <w:p w14:paraId="57621BD1">
      <w:pPr>
        <w:pStyle w:val="13"/>
        <w:jc w:val="center"/>
        <w:rPr>
          <w:rFonts w:ascii="Times New Roman" w:hAnsi="Times New Roman" w:cs="Times New Roman"/>
          <w:sz w:val="32"/>
          <w:szCs w:val="32"/>
        </w:rPr>
      </w:pPr>
    </w:p>
    <w:p w14:paraId="648DACC0">
      <w:pPr>
        <w:pStyle w:val="13"/>
        <w:jc w:val="center"/>
        <w:rPr>
          <w:rFonts w:ascii="Times New Roman" w:hAnsi="Times New Roman" w:cs="Times New Roman"/>
          <w:sz w:val="32"/>
          <w:szCs w:val="32"/>
        </w:rPr>
      </w:pPr>
    </w:p>
    <w:p w14:paraId="73C764EC">
      <w:pPr>
        <w:pStyle w:val="13"/>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67CD981B">
      <w:pPr>
        <w:pStyle w:val="13"/>
        <w:spacing w:line="600" w:lineRule="exact"/>
        <w:jc w:val="both"/>
        <w:rPr>
          <w:rFonts w:ascii="Times New Roman" w:hAnsi="Times New Roman" w:cs="Times New Roman"/>
          <w:b/>
          <w:sz w:val="36"/>
          <w:szCs w:val="28"/>
        </w:rPr>
      </w:pPr>
    </w:p>
    <w:p w14:paraId="1C55BCA4">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2184A2F7">
      <w:pPr>
        <w:pStyle w:val="13"/>
        <w:spacing w:line="600" w:lineRule="exact"/>
        <w:jc w:val="center"/>
        <w:rPr>
          <w:rFonts w:ascii="Times New Roman" w:hAnsi="Times New Roman" w:cs="Times New Roman"/>
          <w:b/>
          <w:sz w:val="36"/>
          <w:szCs w:val="28"/>
        </w:rPr>
      </w:pPr>
    </w:p>
    <w:p w14:paraId="60215F9C">
      <w:pPr>
        <w:pStyle w:val="13"/>
        <w:spacing w:after="156" w:afterLines="50" w:line="600" w:lineRule="exact"/>
        <w:rPr>
          <w:rFonts w:ascii="Times New Roman" w:hAnsi="Times New Roman" w:cs="Times New Roman"/>
          <w:bCs/>
          <w:spacing w:val="-11"/>
          <w:sz w:val="32"/>
          <w:szCs w:val="32"/>
        </w:rPr>
      </w:pPr>
      <w:r>
        <w:rPr>
          <w:rFonts w:ascii="Times New Roman" w:hAnsi="Times New Roman" w:cs="Times New Roman"/>
          <w:bCs/>
          <w:sz w:val="32"/>
          <w:szCs w:val="32"/>
        </w:rPr>
        <w:t xml:space="preserve">第一部分 </w:t>
      </w:r>
      <w:r>
        <w:rPr>
          <w:rFonts w:hint="default" w:ascii="Times New Roman" w:hAnsi="Times New Roman" w:cs="Times New Roman"/>
          <w:bCs/>
          <w:spacing w:val="-11"/>
          <w:sz w:val="32"/>
          <w:szCs w:val="32"/>
          <w:lang w:eastAsia="zh-CN"/>
        </w:rPr>
        <w:t>湖南省人事考试</w:t>
      </w:r>
      <w:r>
        <w:rPr>
          <w:rFonts w:hint="eastAsia" w:ascii="Times New Roman" w:hAnsi="Times New Roman" w:cs="Times New Roman"/>
          <w:bCs/>
          <w:spacing w:val="-11"/>
          <w:sz w:val="32"/>
          <w:szCs w:val="32"/>
          <w:lang w:eastAsia="zh-CN"/>
        </w:rPr>
        <w:t>院</w:t>
      </w:r>
      <w:r>
        <w:rPr>
          <w:rFonts w:hint="default" w:ascii="Times New Roman" w:hAnsi="Times New Roman" w:cs="Times New Roman"/>
          <w:bCs/>
          <w:spacing w:val="-11"/>
          <w:sz w:val="32"/>
          <w:szCs w:val="32"/>
          <w:lang w:eastAsia="zh-CN"/>
        </w:rPr>
        <w:t>（湖南省公务员考试测评中心）</w:t>
      </w:r>
      <w:r>
        <w:rPr>
          <w:rFonts w:ascii="Times New Roman" w:hAnsi="Times New Roman" w:cs="Times New Roman"/>
          <w:bCs/>
          <w:spacing w:val="-11"/>
          <w:sz w:val="32"/>
          <w:szCs w:val="32"/>
        </w:rPr>
        <w:t>概况</w:t>
      </w:r>
    </w:p>
    <w:p w14:paraId="7800F33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4BD7610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1E13DADC">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第二部分 </w:t>
      </w:r>
      <w:r>
        <w:rPr>
          <w:rFonts w:hint="eastAsia" w:ascii="Times New Roman" w:hAnsi="Times New Roman" w:cs="Times New Roman"/>
          <w:bCs/>
          <w:sz w:val="32"/>
          <w:szCs w:val="32"/>
          <w:lang w:eastAsia="zh-CN"/>
        </w:rPr>
        <w:t>单位决算</w:t>
      </w:r>
      <w:r>
        <w:rPr>
          <w:rFonts w:ascii="Times New Roman" w:hAnsi="Times New Roman" w:cs="Times New Roman"/>
          <w:bCs/>
          <w:sz w:val="32"/>
          <w:szCs w:val="32"/>
        </w:rPr>
        <w:t>表</w:t>
      </w:r>
    </w:p>
    <w:p w14:paraId="76076C72">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4A51BBE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604B04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6A9CEA8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7D4EC10E">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0F8B542A">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5CB95CA6">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3F8F034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3A8241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3E887EB6">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第三部分 </w:t>
      </w:r>
      <w:r>
        <w:rPr>
          <w:rFonts w:hint="eastAsia" w:ascii="Times New Roman" w:hAnsi="Times New Roman" w:cs="Times New Roman"/>
          <w:bCs/>
          <w:sz w:val="32"/>
          <w:szCs w:val="32"/>
          <w:lang w:eastAsia="zh-CN"/>
        </w:rPr>
        <w:t>单位决算</w:t>
      </w:r>
      <w:r>
        <w:rPr>
          <w:rFonts w:ascii="Times New Roman" w:hAnsi="Times New Roman" w:cs="Times New Roman"/>
          <w:bCs/>
          <w:sz w:val="32"/>
          <w:szCs w:val="32"/>
        </w:rPr>
        <w:t>情况说明</w:t>
      </w:r>
    </w:p>
    <w:p w14:paraId="5C3F6D93">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4058AAA">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AAB136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743D8F2A">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70B6D23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7477EE10">
      <w:pPr>
        <w:bidi w:val="0"/>
        <w:jc w:val="left"/>
        <w:rPr>
          <w:lang w:val="en-US" w:eastAsia="zh-CN"/>
        </w:rPr>
        <w:sectPr>
          <w:footerReference r:id="rId4" w:type="default"/>
          <w:pgSz w:w="11906" w:h="16838"/>
          <w:pgMar w:top="1417" w:right="1588" w:bottom="1417" w:left="1588" w:header="851" w:footer="992" w:gutter="0"/>
          <w:pgNumType w:start="1"/>
          <w:cols w:space="425" w:num="1"/>
          <w:docGrid w:type="lines" w:linePitch="312" w:charSpace="0"/>
        </w:sectPr>
      </w:pPr>
    </w:p>
    <w:p w14:paraId="23442C83">
      <w:pPr>
        <w:autoSpaceDE w:val="0"/>
        <w:autoSpaceDN w:val="0"/>
        <w:adjustRightInd w:val="0"/>
        <w:spacing w:line="24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B4E77C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BBD9C0F">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1EE0860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九、关于机关运行经费支出说明</w:t>
      </w:r>
    </w:p>
    <w:p w14:paraId="5EEA9769">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十、一般性支出情况说明</w:t>
      </w:r>
    </w:p>
    <w:p w14:paraId="17374AA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十一、关于政府采购支出说明</w:t>
      </w:r>
    </w:p>
    <w:p w14:paraId="4220DFF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十二、关于国有资产占用情况说明</w:t>
      </w:r>
    </w:p>
    <w:p w14:paraId="4F3B9C2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十三、关于2024年度预算绩效管理情况的说明</w:t>
      </w:r>
    </w:p>
    <w:p w14:paraId="05D2E150">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8CFDD84">
      <w:pPr>
        <w:pStyle w:val="13"/>
        <w:spacing w:line="600" w:lineRule="exact"/>
        <w:rPr>
          <w:rFonts w:ascii="Times New Roman" w:hAnsi="Times New Roman" w:cs="Times New Roman"/>
          <w:bCs/>
          <w:sz w:val="28"/>
          <w:szCs w:val="28"/>
        </w:rPr>
      </w:pPr>
    </w:p>
    <w:p w14:paraId="52F14851">
      <w:pPr>
        <w:jc w:val="center"/>
        <w:rPr>
          <w:rFonts w:ascii="Times New Roman" w:hAnsi="Times New Roman" w:cs="Times New Roman"/>
          <w:sz w:val="72"/>
          <w:szCs w:val="72"/>
        </w:rPr>
      </w:pPr>
    </w:p>
    <w:p w14:paraId="37792244">
      <w:pPr>
        <w:jc w:val="center"/>
        <w:rPr>
          <w:rFonts w:ascii="Times New Roman" w:hAnsi="Times New Roman" w:cs="Times New Roman"/>
          <w:sz w:val="72"/>
          <w:szCs w:val="72"/>
        </w:rPr>
      </w:pPr>
    </w:p>
    <w:p w14:paraId="53004A9B">
      <w:pPr>
        <w:jc w:val="center"/>
        <w:rPr>
          <w:rFonts w:ascii="Times New Roman" w:hAnsi="Times New Roman" w:cs="Times New Roman"/>
          <w:sz w:val="72"/>
          <w:szCs w:val="72"/>
        </w:rPr>
      </w:pPr>
    </w:p>
    <w:p w14:paraId="1716D5D0">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581A83E5">
      <w:pPr>
        <w:rPr>
          <w:rFonts w:ascii="Times New Roman" w:hAnsi="Times New Roman" w:eastAsia="方正小标宋_GBK" w:cs="Times New Roman"/>
          <w:sz w:val="72"/>
          <w:szCs w:val="72"/>
        </w:rPr>
      </w:pPr>
    </w:p>
    <w:p w14:paraId="64F3C7FE">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58F4234">
      <w:pPr>
        <w:pStyle w:val="13"/>
        <w:spacing w:line="360" w:lineRule="auto"/>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湖南省人事考试院</w:t>
      </w:r>
    </w:p>
    <w:p w14:paraId="5BB676C5">
      <w:pPr>
        <w:pStyle w:val="13"/>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eastAsia="zh-CN"/>
        </w:rPr>
        <w:t>（湖南省公务员考试测评中心）</w:t>
      </w:r>
      <w:r>
        <w:rPr>
          <w:rFonts w:ascii="Times New Roman" w:hAnsi="Times New Roman" w:eastAsia="方正小标宋_GBK" w:cs="Times New Roman"/>
          <w:sz w:val="52"/>
          <w:szCs w:val="52"/>
        </w:rPr>
        <w:t>概况</w:t>
      </w:r>
    </w:p>
    <w:p w14:paraId="60FDF076">
      <w:pPr>
        <w:pStyle w:val="3"/>
        <w:ind w:left="0" w:leftChars="0" w:firstLine="0" w:firstLineChars="0"/>
        <w:rPr>
          <w:rFonts w:ascii="Times New Roman" w:hAnsi="Times New Roman" w:cs="Times New Roman"/>
        </w:rPr>
      </w:pPr>
    </w:p>
    <w:p w14:paraId="6318B532">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7BC6D5C9">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贯彻执行国家</w:t>
      </w:r>
      <w:r>
        <w:rPr>
          <w:rFonts w:hint="default" w:ascii="Times New Roman" w:hAnsi="Times New Roman" w:eastAsia="仿宋_GB2312" w:cs="Times New Roman"/>
          <w:bCs/>
          <w:sz w:val="32"/>
          <w:szCs w:val="32"/>
          <w:lang w:eastAsia="zh-CN"/>
        </w:rPr>
        <w:t>和</w:t>
      </w:r>
      <w:r>
        <w:rPr>
          <w:rFonts w:hint="default" w:ascii="Times New Roman" w:hAnsi="Times New Roman" w:eastAsia="仿宋_GB2312" w:cs="Times New Roman"/>
          <w:bCs/>
          <w:sz w:val="32"/>
          <w:szCs w:val="32"/>
        </w:rPr>
        <w:t>省关于人事考试</w:t>
      </w:r>
      <w:r>
        <w:rPr>
          <w:rFonts w:hint="default" w:ascii="Times New Roman" w:hAnsi="Times New Roman" w:eastAsia="仿宋_GB2312" w:cs="Times New Roman"/>
          <w:bCs/>
          <w:sz w:val="32"/>
          <w:szCs w:val="32"/>
          <w:lang w:eastAsia="zh-CN"/>
        </w:rPr>
        <w:t>工作</w:t>
      </w:r>
      <w:r>
        <w:rPr>
          <w:rFonts w:hint="default" w:ascii="Times New Roman" w:hAnsi="Times New Roman" w:eastAsia="仿宋_GB2312" w:cs="Times New Roman"/>
          <w:bCs/>
          <w:sz w:val="32"/>
          <w:szCs w:val="32"/>
        </w:rPr>
        <w:t>的方针、政策和法规</w:t>
      </w:r>
      <w:r>
        <w:rPr>
          <w:rFonts w:hint="default" w:ascii="Times New Roman" w:hAnsi="Times New Roman" w:eastAsia="仿宋_GB2312" w:cs="Times New Roman"/>
          <w:bCs/>
          <w:sz w:val="32"/>
          <w:szCs w:val="32"/>
          <w:lang w:eastAsia="zh-CN"/>
        </w:rPr>
        <w:t>；</w:t>
      </w:r>
    </w:p>
    <w:p w14:paraId="6D7D052D">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协助省委组织部（省公务员局）做好公务员录用、公开遴选、公开选调等考试的考务组织工作</w:t>
      </w:r>
      <w:r>
        <w:rPr>
          <w:rFonts w:hint="default" w:ascii="Times New Roman" w:hAnsi="Times New Roman" w:eastAsia="仿宋_GB2312" w:cs="Times New Roman"/>
          <w:bCs/>
          <w:sz w:val="32"/>
          <w:szCs w:val="32"/>
          <w:lang w:val="en-US" w:eastAsia="zh-CN"/>
        </w:rPr>
        <w:t>;</w:t>
      </w:r>
    </w:p>
    <w:p w14:paraId="691A931C">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承担人力资源和社会保障部及国家、省有关部门下达的专业技术人员职（执）业资格考试的组织实施工作，受委托承担职业资格证书管理工作；</w:t>
      </w:r>
    </w:p>
    <w:p w14:paraId="03D27E0A">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受委托开展事业单位公开招聘考试、人才测评和社会化服务考试工作；</w:t>
      </w:r>
    </w:p>
    <w:p w14:paraId="1801819B">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组织实施全省人事考试信息化建设规划、人事考试信息系统开发及运行维护、基础设施建设及运行管理；</w:t>
      </w:r>
    </w:p>
    <w:p w14:paraId="0F656949">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承担人事考试科研、人才评价技术的推广运用，开展国际间考试、人才测评业务的交流与合作；</w:t>
      </w:r>
    </w:p>
    <w:p w14:paraId="19525B0C">
      <w:pPr>
        <w:keepNext w:val="0"/>
        <w:keepLines w:val="0"/>
        <w:pageBreakBefore w:val="0"/>
        <w:numPr>
          <w:ilvl w:val="0"/>
          <w:numId w:val="1"/>
        </w:numPr>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承办厅里交办的其他工作。</w:t>
      </w:r>
    </w:p>
    <w:p w14:paraId="7C18FEA9">
      <w:pPr>
        <w:keepNext w:val="0"/>
        <w:keepLines w:val="0"/>
        <w:pageBreakBefore w:val="0"/>
        <w:widowControl/>
        <w:kinsoku/>
        <w:wordWrap/>
        <w:overflowPunct/>
        <w:topLinePunct w:val="0"/>
        <w:autoSpaceDE/>
        <w:autoSpaceDN/>
        <w:bidi w:val="0"/>
        <w:adjustRightInd/>
        <w:snapToGrid/>
        <w:spacing w:line="592" w:lineRule="exact"/>
        <w:ind w:left="0"/>
        <w:jc w:val="both"/>
        <w:textAlignment w:val="auto"/>
        <w:rPr>
          <w:rFonts w:hint="default" w:ascii="Times New Roman" w:hAnsi="Times New Roman" w:eastAsia="黑体" w:cs="Times New Roman"/>
          <w:b w:val="0"/>
          <w:bCs w:val="0"/>
          <w:color w:val="auto"/>
          <w:kern w:val="0"/>
          <w:sz w:val="32"/>
          <w:szCs w:val="32"/>
          <w:lang w:val="en-US" w:eastAsia="zh-CN" w:bidi="ar-SA"/>
        </w:rPr>
      </w:pPr>
    </w:p>
    <w:p w14:paraId="397189A6">
      <w:pPr>
        <w:keepNext w:val="0"/>
        <w:keepLines w:val="0"/>
        <w:pageBreakBefore w:val="0"/>
        <w:widowControl/>
        <w:kinsoku/>
        <w:wordWrap/>
        <w:overflowPunct/>
        <w:topLinePunct w:val="0"/>
        <w:autoSpaceDE/>
        <w:autoSpaceDN/>
        <w:bidi w:val="0"/>
        <w:adjustRightInd/>
        <w:snapToGrid/>
        <w:spacing w:line="592" w:lineRule="exact"/>
        <w:ind w:left="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二、机构设置及决算单位构成</w:t>
      </w:r>
    </w:p>
    <w:p w14:paraId="06BE5AF4">
      <w:pPr>
        <w:keepNext w:val="0"/>
        <w:keepLines w:val="0"/>
        <w:pageBreakBefore w:val="0"/>
        <w:kinsoku/>
        <w:wordWrap/>
        <w:overflowPunct/>
        <w:topLinePunct w:val="0"/>
        <w:autoSpaceDE/>
        <w:autoSpaceDN/>
        <w:bidi w:val="0"/>
        <w:adjustRightInd/>
        <w:snapToGrid/>
        <w:spacing w:line="592" w:lineRule="exact"/>
        <w:ind w:left="0" w:firstLine="64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（一）内设机构设置。湖南省人事考试院</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湖南省公务员考试测评中心</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内设有6个部门，分别为办公室、一部、二部、三部、信息技术部</w:t>
      </w:r>
      <w:r>
        <w:rPr>
          <w:rFonts w:hint="eastAsia" w:ascii="Times New Roman" w:hAnsi="Times New Roman" w:eastAsia="仿宋_GB2312" w:cs="Times New Roman"/>
          <w:color w:val="auto"/>
          <w:kern w:val="0"/>
          <w:sz w:val="32"/>
          <w:szCs w:val="32"/>
          <w:lang w:val="en-US" w:eastAsia="zh-CN" w:bidi="ar-SA"/>
        </w:rPr>
        <w:t>、科研部</w:t>
      </w:r>
      <w:r>
        <w:rPr>
          <w:rFonts w:hint="default" w:ascii="Times New Roman" w:hAnsi="Times New Roman" w:eastAsia="仿宋_GB2312" w:cs="Times New Roman"/>
          <w:color w:val="auto"/>
          <w:kern w:val="0"/>
          <w:sz w:val="32"/>
          <w:szCs w:val="32"/>
          <w:lang w:val="en-US" w:eastAsia="zh-CN" w:bidi="ar-SA"/>
        </w:rPr>
        <w:t>。</w:t>
      </w:r>
    </w:p>
    <w:p w14:paraId="22EC4D9C">
      <w:pPr>
        <w:keepNext w:val="0"/>
        <w:keepLines w:val="0"/>
        <w:pageBreakBefore w:val="0"/>
        <w:widowControl/>
        <w:kinsoku/>
        <w:wordWrap/>
        <w:overflowPunct/>
        <w:topLinePunct w:val="0"/>
        <w:autoSpaceDE/>
        <w:autoSpaceDN/>
        <w:bidi w:val="0"/>
        <w:adjustRightInd/>
        <w:snapToGrid/>
        <w:spacing w:line="592" w:lineRule="exact"/>
        <w:ind w:left="0" w:firstLine="640" w:firstLineChars="200"/>
        <w:jc w:val="both"/>
        <w:textAlignment w:val="auto"/>
        <w:rPr>
          <w:rFonts w:hint="eastAsia" w:ascii="Times New Roman" w:hAnsi="Times New Roman" w:eastAsia="仿宋_GB2312" w:cs="Times New Roman"/>
          <w:sz w:val="28"/>
          <w:szCs w:val="32"/>
          <w:lang w:val="en-US" w:eastAsia="zh-CN"/>
        </w:rPr>
      </w:pPr>
      <w:r>
        <w:rPr>
          <w:rFonts w:hint="default" w:ascii="Times New Roman" w:hAnsi="Times New Roman" w:eastAsia="仿宋_GB2312" w:cs="Times New Roman"/>
          <w:color w:val="auto"/>
          <w:kern w:val="0"/>
          <w:sz w:val="32"/>
          <w:szCs w:val="32"/>
          <w:lang w:val="en-US" w:eastAsia="zh-CN" w:bidi="ar-SA"/>
        </w:rPr>
        <w:t>（二）决算单位构成。湖南省人事考试院（湖南省公务员考试测评中心）202</w:t>
      </w:r>
      <w:r>
        <w:rPr>
          <w:rFonts w:hint="eastAsia"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en-US" w:eastAsia="zh-CN" w:bidi="ar-SA"/>
        </w:rPr>
        <w:t>年</w:t>
      </w:r>
      <w:r>
        <w:rPr>
          <w:rFonts w:hint="eastAsia" w:ascii="Times New Roman" w:hAnsi="Times New Roman" w:eastAsia="仿宋_GB2312" w:cs="Times New Roman"/>
          <w:color w:val="auto"/>
          <w:kern w:val="0"/>
          <w:sz w:val="32"/>
          <w:szCs w:val="32"/>
          <w:lang w:val="en-US" w:eastAsia="zh-CN" w:bidi="ar-SA"/>
        </w:rPr>
        <w:t>单位决算</w:t>
      </w:r>
      <w:r>
        <w:rPr>
          <w:rFonts w:hint="default" w:ascii="Times New Roman" w:hAnsi="Times New Roman" w:eastAsia="仿宋_GB2312" w:cs="Times New Roman"/>
          <w:color w:val="auto"/>
          <w:kern w:val="0"/>
          <w:sz w:val="32"/>
          <w:szCs w:val="32"/>
          <w:lang w:val="en-US" w:eastAsia="zh-CN" w:bidi="ar-SA"/>
        </w:rPr>
        <w:t>汇总公开单位构成为湖南省人事考试院（湖南省公务员考试测评中心）本级</w:t>
      </w:r>
      <w:r>
        <w:rPr>
          <w:rFonts w:hint="eastAsia" w:ascii="Times New Roman" w:hAnsi="Times New Roman" w:eastAsia="仿宋_GB2312" w:cs="Times New Roman"/>
          <w:color w:val="auto"/>
          <w:kern w:val="0"/>
          <w:sz w:val="32"/>
          <w:szCs w:val="32"/>
          <w:lang w:val="en-US" w:eastAsia="zh-CN" w:bidi="ar-SA"/>
        </w:rPr>
        <w:t>，无下属单位。</w:t>
      </w:r>
    </w:p>
    <w:p w14:paraId="59B51AA6">
      <w:pPr>
        <w:jc w:val="center"/>
        <w:rPr>
          <w:rFonts w:ascii="Times New Roman" w:hAnsi="Times New Roman" w:eastAsia="黑体" w:cs="Times New Roman"/>
          <w:sz w:val="28"/>
          <w:szCs w:val="28"/>
        </w:rPr>
      </w:pPr>
    </w:p>
    <w:p w14:paraId="48568C00">
      <w:pPr>
        <w:jc w:val="center"/>
        <w:rPr>
          <w:rFonts w:ascii="Times New Roman" w:hAnsi="Times New Roman" w:eastAsia="黑体" w:cs="Times New Roman"/>
          <w:sz w:val="28"/>
          <w:szCs w:val="28"/>
        </w:rPr>
      </w:pPr>
    </w:p>
    <w:p w14:paraId="60AE49B4">
      <w:pPr>
        <w:jc w:val="center"/>
        <w:rPr>
          <w:rFonts w:ascii="Times New Roman" w:hAnsi="Times New Roman" w:eastAsia="黑体" w:cs="Times New Roman"/>
          <w:sz w:val="28"/>
          <w:szCs w:val="28"/>
        </w:rPr>
      </w:pPr>
    </w:p>
    <w:p w14:paraId="2939FBB5">
      <w:pPr>
        <w:jc w:val="center"/>
        <w:rPr>
          <w:rFonts w:ascii="Times New Roman" w:hAnsi="Times New Roman" w:eastAsia="黑体" w:cs="Times New Roman"/>
          <w:sz w:val="28"/>
          <w:szCs w:val="28"/>
        </w:rPr>
      </w:pPr>
    </w:p>
    <w:p w14:paraId="506E192C">
      <w:pPr>
        <w:jc w:val="center"/>
        <w:rPr>
          <w:rFonts w:ascii="Times New Roman" w:hAnsi="Times New Roman" w:eastAsia="黑体" w:cs="Times New Roman"/>
          <w:sz w:val="28"/>
          <w:szCs w:val="28"/>
        </w:rPr>
      </w:pPr>
    </w:p>
    <w:p w14:paraId="3B2B3FF4">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7FAD2509">
      <w:pPr>
        <w:pStyle w:val="13"/>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 xml:space="preserve">第二部分    </w:t>
      </w:r>
      <w:r>
        <w:rPr>
          <w:rFonts w:hint="default" w:ascii="Times New Roman" w:hAnsi="Times New Roman" w:eastAsia="方正小标宋_GBK" w:cs="Times New Roman"/>
          <w:sz w:val="52"/>
          <w:szCs w:val="52"/>
          <w:lang w:eastAsia="zh-CN"/>
        </w:rPr>
        <w:t>单位决算</w:t>
      </w:r>
      <w:r>
        <w:rPr>
          <w:rFonts w:hint="default" w:ascii="Times New Roman" w:hAnsi="Times New Roman" w:eastAsia="方正小标宋_GBK" w:cs="Times New Roman"/>
          <w:sz w:val="52"/>
          <w:szCs w:val="52"/>
        </w:rPr>
        <w:t>表</w:t>
      </w:r>
    </w:p>
    <w:p w14:paraId="27EAC99A">
      <w:pPr>
        <w:widowControl/>
        <w:spacing w:after="156" w:afterLines="50"/>
        <w:jc w:val="center"/>
        <w:textAlignment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kern w:val="0"/>
          <w:sz w:val="36"/>
          <w:szCs w:val="36"/>
          <w:lang w:bidi="ar"/>
        </w:rPr>
        <w:t>收入支出决算总表</w:t>
      </w:r>
    </w:p>
    <w:p w14:paraId="6B3ECC99">
      <w:pPr>
        <w:widowControl/>
        <w:tabs>
          <w:tab w:val="left" w:pos="4442"/>
          <w:tab w:val="left" w:pos="5045"/>
          <w:tab w:val="left" w:pos="6444"/>
          <w:tab w:val="left" w:pos="11477"/>
          <w:tab w:val="left" w:pos="13102"/>
        </w:tabs>
        <w:jc w:val="righ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kern w:val="0"/>
          <w:sz w:val="20"/>
          <w:szCs w:val="20"/>
          <w:lang w:bidi="ar"/>
        </w:rPr>
        <w:t>公开01表</w:t>
      </w:r>
    </w:p>
    <w:p w14:paraId="682E2C9C">
      <w:pPr>
        <w:widowControl/>
        <w:tabs>
          <w:tab w:val="left" w:pos="4442"/>
          <w:tab w:val="left" w:pos="5045"/>
          <w:tab w:val="left" w:pos="6444"/>
          <w:tab w:val="left" w:pos="11477"/>
          <w:tab w:val="left" w:pos="13102"/>
        </w:tabs>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eastAsia="zh-CN" w:bidi="ar"/>
        </w:rPr>
        <w:t>单位</w:t>
      </w:r>
      <w:r>
        <w:rPr>
          <w:rFonts w:hint="default"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sz w:val="24"/>
          <w:szCs w:val="24"/>
        </w:rPr>
        <w:tab/>
      </w:r>
      <w:r>
        <w:rPr>
          <w:rFonts w:hint="default" w:ascii="Times New Roman" w:hAnsi="Times New Roman" w:eastAsia="仿宋_GB2312" w:cs="Times New Roman"/>
          <w:color w:val="000000"/>
          <w:kern w:val="0"/>
          <w:sz w:val="20"/>
          <w:szCs w:val="20"/>
          <w:lang w:bidi="ar"/>
        </w:rPr>
        <w:t>单位：万元</w:t>
      </w:r>
    </w:p>
    <w:tbl>
      <w:tblPr>
        <w:tblStyle w:val="9"/>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14:paraId="5549ECD8">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1A747">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ACF68">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支出</w:t>
            </w:r>
          </w:p>
        </w:tc>
      </w:tr>
      <w:tr w14:paraId="356E8B3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443EF">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A13BA">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56FCC">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7850A">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59649">
            <w:pPr>
              <w:widowControl/>
              <w:jc w:val="center"/>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CA10">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决算数</w:t>
            </w:r>
          </w:p>
        </w:tc>
      </w:tr>
      <w:tr w14:paraId="76CACC4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3974C">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606A1">
            <w:pPr>
              <w:jc w:val="center"/>
              <w:rPr>
                <w:rFonts w:hint="default" w:ascii="Times New Roman" w:hAnsi="Times New Roman" w:eastAsia="仿宋_GB2312" w:cs="Times New Roman"/>
                <w:color w:val="000000"/>
                <w:sz w:val="24"/>
                <w:szCs w:val="24"/>
              </w:rPr>
            </w:pP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27765">
            <w:pPr>
              <w:keepNext w:val="0"/>
              <w:keepLines w:val="0"/>
              <w:widowControl/>
              <w:suppressLineNumbers w:val="0"/>
              <w:jc w:val="right"/>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ED0A2">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A0B1">
            <w:pPr>
              <w:jc w:val="center"/>
              <w:rPr>
                <w:rFonts w:hint="default"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77866">
            <w:pPr>
              <w:widowControl/>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2</w:t>
            </w:r>
          </w:p>
        </w:tc>
      </w:tr>
      <w:tr w14:paraId="18D821D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C03C">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6578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2C40">
            <w:pPr>
              <w:jc w:val="right"/>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5,569.15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FA516">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5CA00">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18B8">
            <w:pPr>
              <w:jc w:val="right"/>
              <w:rPr>
                <w:rFonts w:hint="default" w:ascii="Times New Roman" w:hAnsi="Times New Roman" w:eastAsia="仿宋_GB2312" w:cs="Times New Roman"/>
                <w:color w:val="000000"/>
                <w:sz w:val="22"/>
              </w:rPr>
            </w:pPr>
          </w:p>
        </w:tc>
      </w:tr>
      <w:tr w14:paraId="6B652B8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B9741">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0E7A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AF42">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9EBCE">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D923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A4B3">
            <w:pPr>
              <w:jc w:val="right"/>
              <w:rPr>
                <w:rFonts w:hint="default" w:ascii="Times New Roman" w:hAnsi="Times New Roman" w:eastAsia="仿宋_GB2312" w:cs="Times New Roman"/>
                <w:color w:val="000000"/>
                <w:sz w:val="22"/>
              </w:rPr>
            </w:pPr>
          </w:p>
        </w:tc>
      </w:tr>
      <w:tr w14:paraId="564FD0DB">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D416">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3C8D8">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DF86">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F0026">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4D2A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0EC0">
            <w:pPr>
              <w:jc w:val="right"/>
              <w:rPr>
                <w:rFonts w:hint="default" w:ascii="Times New Roman" w:hAnsi="Times New Roman" w:eastAsia="仿宋_GB2312" w:cs="Times New Roman"/>
                <w:color w:val="000000"/>
                <w:sz w:val="22"/>
              </w:rPr>
            </w:pPr>
          </w:p>
        </w:tc>
      </w:tr>
      <w:tr w14:paraId="0AB71E81">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F60E7">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1858">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6648">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BAFEA">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B6887">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6983">
            <w:pPr>
              <w:jc w:val="right"/>
              <w:rPr>
                <w:rFonts w:hint="default" w:ascii="Times New Roman" w:hAnsi="Times New Roman" w:eastAsia="仿宋_GB2312" w:cs="Times New Roman"/>
                <w:color w:val="000000"/>
                <w:sz w:val="22"/>
              </w:rPr>
            </w:pPr>
          </w:p>
        </w:tc>
      </w:tr>
      <w:tr w14:paraId="346FC80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904AB">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F4AA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9994">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3E752">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798FF">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7A12">
            <w:pPr>
              <w:jc w:val="right"/>
              <w:rPr>
                <w:rFonts w:hint="default" w:ascii="Times New Roman" w:hAnsi="Times New Roman" w:eastAsia="仿宋_GB2312" w:cs="Times New Roman"/>
                <w:color w:val="000000"/>
                <w:sz w:val="22"/>
              </w:rPr>
            </w:pPr>
          </w:p>
        </w:tc>
      </w:tr>
      <w:tr w14:paraId="1851738F">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8FA96">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0C87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EAB0">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53CEE">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A1A7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CFF0">
            <w:pPr>
              <w:jc w:val="right"/>
              <w:rPr>
                <w:rFonts w:hint="default" w:ascii="Times New Roman" w:hAnsi="Times New Roman" w:eastAsia="仿宋_GB2312" w:cs="Times New Roman"/>
                <w:color w:val="000000"/>
                <w:sz w:val="22"/>
              </w:rPr>
            </w:pPr>
          </w:p>
        </w:tc>
      </w:tr>
      <w:tr w14:paraId="513318D5">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C4939">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D47F7">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FF47">
            <w:pPr>
              <w:keepNext w:val="0"/>
              <w:keepLines w:val="0"/>
              <w:widowControl/>
              <w:suppressLineNumbers w:val="0"/>
              <w:jc w:val="right"/>
              <w:textAlignment w:val="center"/>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06B0">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8438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56C">
            <w:pPr>
              <w:jc w:val="right"/>
              <w:rPr>
                <w:rFonts w:hint="default" w:ascii="Times New Roman" w:hAnsi="Times New Roman" w:eastAsia="仿宋_GB2312" w:cs="Times New Roman"/>
                <w:color w:val="000000"/>
                <w:sz w:val="22"/>
              </w:rPr>
            </w:pPr>
          </w:p>
        </w:tc>
      </w:tr>
      <w:tr w14:paraId="0DCED0A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DB36A">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9B0A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B31E">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30ED">
            <w:pPr>
              <w:jc w:val="left"/>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004D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D9E3">
            <w:pPr>
              <w:jc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sz w:val="22"/>
              </w:rPr>
              <w:t>4595.35</w:t>
            </w:r>
          </w:p>
        </w:tc>
      </w:tr>
      <w:tr w14:paraId="74057310">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DD96">
            <w:pPr>
              <w:jc w:val="right"/>
              <w:rPr>
                <w:rFonts w:hint="default"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DF6F3">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6CEB">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5C60">
            <w:pPr>
              <w:jc w:val="right"/>
              <w:rPr>
                <w:rFonts w:hint="default" w:ascii="Times New Roman" w:hAnsi="Times New Roman" w:eastAsia="仿宋_GB2312" w:cs="Times New Roman"/>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60300">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4DB0">
            <w:pPr>
              <w:rPr>
                <w:rFonts w:hint="default" w:ascii="Times New Roman" w:hAnsi="Times New Roman" w:eastAsia="仿宋_GB2312" w:cs="Times New Roman"/>
                <w:b/>
                <w:color w:val="000000"/>
                <w:sz w:val="22"/>
              </w:rPr>
            </w:pPr>
          </w:p>
        </w:tc>
      </w:tr>
      <w:tr w14:paraId="3BFD14F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FA47">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CDF1">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A610">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5,569.20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F750">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34B6A">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0DC3">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4,595.35</w:t>
            </w:r>
          </w:p>
        </w:tc>
      </w:tr>
      <w:tr w14:paraId="5FAE3F96">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D904">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1641D">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D211">
            <w:pPr>
              <w:jc w:val="right"/>
              <w:rPr>
                <w:rFonts w:hint="default" w:ascii="Times New Roman" w:hAnsi="Times New Roman" w:eastAsia="仿宋_GB2312" w:cs="Times New Roman"/>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5FEF">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56A68">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534B">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0.05</w:t>
            </w:r>
          </w:p>
        </w:tc>
      </w:tr>
      <w:tr w14:paraId="5BA8E599">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88AB">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FCAD4">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DCB8">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5136">
            <w:pPr>
              <w:widowControl/>
              <w:jc w:val="left"/>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8DFF6">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D0C8">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1,596.41</w:t>
            </w:r>
          </w:p>
        </w:tc>
      </w:tr>
      <w:tr w14:paraId="3D78F3E8">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83D2">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EFF0C">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E86B">
            <w:pPr>
              <w:keepNext w:val="0"/>
              <w:keepLines w:val="0"/>
              <w:widowControl/>
              <w:suppressLineNumbers w:val="0"/>
              <w:jc w:val="right"/>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6,191.82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C9D7F">
            <w:pPr>
              <w:widowControl/>
              <w:jc w:val="center"/>
              <w:textAlignment w:val="center"/>
              <w:rPr>
                <w:rFonts w:hint="default" w:ascii="Times New Roman" w:hAnsi="Times New Roman" w:eastAsia="仿宋_GB2312" w:cs="Times New Roman"/>
                <w:b/>
                <w:color w:val="000000"/>
                <w:sz w:val="22"/>
              </w:rPr>
            </w:pPr>
            <w:r>
              <w:rPr>
                <w:rFonts w:hint="default" w:ascii="Times New Roman" w:hAnsi="Times New Roman" w:eastAsia="仿宋_GB2312" w:cs="Times New Roman"/>
                <w:b/>
                <w:color w:val="000000"/>
                <w:kern w:val="0"/>
                <w:sz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4F110">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928E">
            <w:pPr>
              <w:keepNext w:val="0"/>
              <w:keepLines w:val="0"/>
              <w:widowControl/>
              <w:suppressLineNumbers w:val="0"/>
              <w:jc w:val="right"/>
              <w:textAlignment w:val="center"/>
              <w:rPr>
                <w:rFonts w:hint="default" w:ascii="Times New Roman" w:hAnsi="Times New Roman" w:eastAsia="仿宋_GB2312" w:cs="Times New Roman"/>
                <w:b/>
                <w:color w:val="000000"/>
                <w:sz w:val="22"/>
              </w:rPr>
            </w:pPr>
            <w:r>
              <w:rPr>
                <w:rFonts w:hint="default" w:ascii="Times New Roman" w:hAnsi="Times New Roman" w:eastAsia="宋体" w:cs="Times New Roman"/>
                <w:i w:val="0"/>
                <w:iCs w:val="0"/>
                <w:color w:val="000000"/>
                <w:kern w:val="0"/>
                <w:sz w:val="22"/>
                <w:szCs w:val="22"/>
                <w:u w:val="none"/>
                <w:lang w:val="en-US" w:eastAsia="zh-CN" w:bidi="ar"/>
              </w:rPr>
              <w:t>6,191.82</w:t>
            </w:r>
          </w:p>
        </w:tc>
      </w:tr>
    </w:tbl>
    <w:p w14:paraId="50C56140">
      <w:pPr>
        <w:widowControl/>
        <w:jc w:val="left"/>
        <w:textAlignment w:val="center"/>
        <w:rPr>
          <w:rFonts w:hint="default" w:ascii="Times New Roman" w:hAnsi="Times New Roman" w:eastAsia="宋体" w:cs="Times New Roman"/>
          <w:color w:val="000000"/>
          <w:kern w:val="0"/>
          <w:sz w:val="24"/>
          <w:szCs w:val="24"/>
          <w:lang w:bidi="ar"/>
        </w:rPr>
      </w:pPr>
    </w:p>
    <w:p w14:paraId="0B3530CB">
      <w:pPr>
        <w:widowControl/>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注：1.本表反映部门本年度的总收支和年末结转结余情况。</w:t>
      </w:r>
      <w:r>
        <w:rPr>
          <w:rFonts w:hint="default" w:ascii="Times New Roman" w:hAnsi="Times New Roman" w:eastAsia="仿宋_GB2312" w:cs="Times New Roman"/>
          <w:color w:val="000000"/>
          <w:kern w:val="0"/>
          <w:sz w:val="24"/>
          <w:szCs w:val="24"/>
          <w:lang w:bidi="ar"/>
        </w:rPr>
        <w:br w:type="textWrapping"/>
      </w:r>
      <w:r>
        <w:rPr>
          <w:rFonts w:hint="default" w:ascii="Times New Roman" w:hAnsi="Times New Roman" w:eastAsia="仿宋_GB2312" w:cs="Times New Roman"/>
          <w:color w:val="000000"/>
          <w:kern w:val="0"/>
          <w:sz w:val="24"/>
          <w:szCs w:val="24"/>
          <w:lang w:bidi="ar"/>
        </w:rPr>
        <w:t xml:space="preserve">    2.本套报表金额单位转换时可能存在尾数误差。</w:t>
      </w:r>
    </w:p>
    <w:p w14:paraId="3F85A8BC">
      <w:pPr>
        <w:rPr>
          <w:rFonts w:hint="default" w:ascii="Times New Roman" w:hAnsi="Times New Roman" w:eastAsia="华文中宋" w:cs="Times New Roman"/>
          <w:color w:val="000000"/>
          <w:sz w:val="32"/>
          <w:szCs w:val="32"/>
        </w:rPr>
      </w:pPr>
      <w:r>
        <w:rPr>
          <w:rFonts w:hint="default" w:ascii="Times New Roman" w:hAnsi="Times New Roman" w:eastAsia="华文中宋" w:cs="Times New Roman"/>
          <w:color w:val="000000"/>
          <w:sz w:val="32"/>
          <w:szCs w:val="32"/>
        </w:rPr>
        <w:br w:type="page"/>
      </w:r>
    </w:p>
    <w:p w14:paraId="7A55318F">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FF8E3A9">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收入决算表</w:t>
      </w:r>
    </w:p>
    <w:p w14:paraId="2DF9A654">
      <w:pPr>
        <w:tabs>
          <w:tab w:val="left" w:pos="315"/>
          <w:tab w:val="left" w:pos="630"/>
          <w:tab w:val="left" w:pos="2100"/>
          <w:tab w:val="left" w:pos="3895"/>
          <w:tab w:val="left" w:pos="5690"/>
          <w:tab w:val="left" w:pos="7485"/>
          <w:tab w:val="left" w:pos="9280"/>
          <w:tab w:val="left" w:pos="11075"/>
          <w:tab w:val="left" w:pos="12870"/>
        </w:tabs>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公开02表</w:t>
      </w:r>
    </w:p>
    <w:p w14:paraId="0CD7C2BD">
      <w:pPr>
        <w:tabs>
          <w:tab w:val="left" w:pos="630"/>
          <w:tab w:val="left" w:pos="2100"/>
          <w:tab w:val="left" w:pos="3895"/>
          <w:tab w:val="left" w:pos="5690"/>
          <w:tab w:val="left" w:pos="7485"/>
          <w:tab w:val="left" w:pos="9280"/>
          <w:tab w:val="left" w:pos="11075"/>
          <w:tab w:val="left" w:pos="12870"/>
        </w:tabs>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eastAsia="zh-CN" w:bidi="ar"/>
        </w:rPr>
        <w:t>单位</w:t>
      </w:r>
      <w:r>
        <w:rPr>
          <w:rFonts w:hint="default"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color w:val="000000"/>
          <w:sz w:val="20"/>
          <w:szCs w:val="20"/>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rPr>
        <w:t>　</w:t>
      </w:r>
      <w:r>
        <w:rPr>
          <w:rFonts w:hint="default" w:ascii="Times New Roman" w:hAnsi="Times New Roman" w:eastAsia="仿宋_GB2312" w:cs="Times New Roman"/>
          <w:sz w:val="24"/>
          <w:szCs w:val="24"/>
        </w:rPr>
        <w:tab/>
      </w:r>
      <w:r>
        <w:rPr>
          <w:rFonts w:hint="default" w:ascii="Times New Roman" w:hAnsi="Times New Roman" w:eastAsia="仿宋_GB2312" w:cs="Times New Roman"/>
          <w:color w:val="000000"/>
          <w:sz w:val="20"/>
          <w:szCs w:val="20"/>
        </w:rPr>
        <w:t>单位：万元</w:t>
      </w:r>
    </w:p>
    <w:tbl>
      <w:tblPr>
        <w:tblStyle w:val="9"/>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14:paraId="6C0F753B">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A44D40C">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A56E23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0B47A7">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A1C1701">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8CDA82">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D93DADF">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AE592B">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F1DCA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其他收入</w:t>
            </w:r>
          </w:p>
        </w:tc>
      </w:tr>
      <w:tr w14:paraId="3CE3483E">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6972CB">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D1572B">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09CE210">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292FF186">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2EBDB1B">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44471B6">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41D9287">
            <w:pPr>
              <w:rPr>
                <w:rFonts w:hint="default"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7882070A">
            <w:pPr>
              <w:rPr>
                <w:rFonts w:hint="default"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6F938F13">
            <w:pPr>
              <w:rPr>
                <w:rFonts w:hint="default" w:ascii="Times New Roman" w:hAnsi="Times New Roman" w:eastAsia="仿宋_GB2312" w:cs="Times New Roman"/>
                <w:sz w:val="24"/>
                <w:szCs w:val="24"/>
              </w:rPr>
            </w:pPr>
          </w:p>
        </w:tc>
      </w:tr>
      <w:tr w14:paraId="23201CA7">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14:paraId="2872E5E2">
            <w:pPr>
              <w:rPr>
                <w:rFonts w:hint="default"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14:paraId="6D0848FB">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D074068">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51E5D81E">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3BF406AD">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6D151D83">
            <w:pPr>
              <w:rPr>
                <w:rFonts w:hint="default"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1505072F">
            <w:pPr>
              <w:rPr>
                <w:rFonts w:hint="default"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14:paraId="6DEEAD35">
            <w:pPr>
              <w:rPr>
                <w:rFonts w:hint="default"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022D983F">
            <w:pPr>
              <w:rPr>
                <w:rFonts w:hint="default" w:ascii="Times New Roman" w:hAnsi="Times New Roman" w:eastAsia="仿宋_GB2312" w:cs="Times New Roman"/>
                <w:sz w:val="24"/>
                <w:szCs w:val="24"/>
              </w:rPr>
            </w:pPr>
          </w:p>
        </w:tc>
      </w:tr>
      <w:tr w14:paraId="3939FA6C">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79BF9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1D9C6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5503A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60A7F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9488B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06D551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5C4D7D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F5447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7</w:t>
            </w:r>
          </w:p>
        </w:tc>
      </w:tr>
      <w:tr w14:paraId="5886F00E">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79C3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9ED2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5,569.20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BAB1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5,569.15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D8227">
            <w:pPr>
              <w:jc w:val="center"/>
              <w:rPr>
                <w:rFonts w:hint="default"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8947F">
            <w:pPr>
              <w:jc w:val="center"/>
              <w:rPr>
                <w:rFonts w:hint="default"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B7381">
            <w:pPr>
              <w:jc w:val="center"/>
              <w:rPr>
                <w:rFonts w:hint="default" w:ascii="Times New Roman" w:hAnsi="Times New Roman" w:eastAsia="仿宋_GB2312" w:cs="Times New Roman"/>
                <w:sz w:val="24"/>
                <w:szCs w:val="24"/>
              </w:rPr>
            </w:pP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05AC50">
            <w:pPr>
              <w:jc w:val="center"/>
              <w:rPr>
                <w:rFonts w:hint="default" w:ascii="Times New Roman" w:hAnsi="Times New Roman" w:eastAsia="仿宋_GB2312" w:cs="Times New Roman"/>
                <w:sz w:val="24"/>
                <w:szCs w:val="24"/>
              </w:rPr>
            </w:pPr>
          </w:p>
        </w:tc>
        <w:tc>
          <w:tcPr>
            <w:tcW w:w="1383" w:type="dxa"/>
            <w:tcBorders>
              <w:top w:val="nil"/>
              <w:left w:val="nil"/>
              <w:bottom w:val="single" w:color="auto" w:sz="4" w:space="0"/>
              <w:right w:val="single" w:color="auto" w:sz="4" w:space="0"/>
            </w:tcBorders>
            <w:shd w:val="clear" w:color="auto" w:fill="FFFFFF"/>
            <w:noWrap/>
            <w:tcMar>
              <w:top w:w="15" w:type="dxa"/>
              <w:left w:w="15" w:type="dxa"/>
              <w:bottom w:w="0" w:type="dxa"/>
              <w:right w:w="15" w:type="dxa"/>
            </w:tcMar>
            <w:vAlign w:val="center"/>
          </w:tcPr>
          <w:p w14:paraId="4C5C6C8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2"/>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bidi="ar"/>
              </w:rPr>
              <w:t>0.05</w:t>
            </w:r>
          </w:p>
        </w:tc>
      </w:tr>
      <w:tr w14:paraId="7C197B7F">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70FC4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2080101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BF852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C6FC1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D54EA1">
            <w:pPr>
              <w:jc w:val="center"/>
              <w:rPr>
                <w:rFonts w:hint="default" w:ascii="Times New Roman" w:hAnsi="Times New Roman" w:eastAsia="仿宋_GB2312" w:cs="Times New Roman"/>
                <w:sz w:val="24"/>
                <w:szCs w:val="24"/>
              </w:rPr>
            </w:pP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4AD6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45CA11">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BD19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126D3D">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2AE511">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799DBABC">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77984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2080150</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AEDAE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A867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1,334.05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47C7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1,334.05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75EE8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A9EA0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1E042">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5935C">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12F2C">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7C369789">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6E07B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2080199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4989A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其他人力资源和社会保障管理事务支出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D9B06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4,235.10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B36F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4,235.10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DE724B">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C8D5B">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7084B1">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3235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28CC3">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79487097">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D43F5">
            <w:pPr>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5E88F8">
            <w:pPr>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97C97">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AFB79">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DD77F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793870">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FE64B7">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05B64">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ED794">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67FD8A21">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F2AC3">
            <w:pPr>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12C760">
            <w:pPr>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0182D">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891CD">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B5BC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6D8C37">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5F02DD">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3CD9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48441">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r w14:paraId="34AE8C82">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1482D7">
            <w:pPr>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77B9E0">
            <w:pPr>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2F6F50">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C1752">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AAB4C">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F67BE4">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177D5">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FC3B56">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F3F7E">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rPr>
              <w:t>　</w:t>
            </w:r>
          </w:p>
        </w:tc>
      </w:tr>
    </w:tbl>
    <w:p w14:paraId="49462845">
      <w:pPr>
        <w:spacing w:before="120"/>
        <w:rPr>
          <w:rFonts w:hint="default" w:ascii="Times New Roman" w:hAnsi="Times New Roman" w:eastAsia="仿宋_GB2312" w:cs="Times New Roman"/>
          <w:sz w:val="24"/>
          <w:szCs w:val="24"/>
        </w:rPr>
      </w:pPr>
      <w:r>
        <w:rPr>
          <w:rFonts w:hint="default" w:ascii="Times New Roman" w:hAnsi="Times New Roman" w:eastAsia="仿宋_GB2312" w:cs="Times New Roman"/>
        </w:rPr>
        <w:t>注：本表反映部门本年度取得的各项收入情况。</w:t>
      </w:r>
    </w:p>
    <w:p w14:paraId="75911FC1">
      <w:pPr>
        <w:widowControl/>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 </w:t>
      </w:r>
      <w:r>
        <w:rPr>
          <w:rFonts w:hint="default" w:ascii="Times New Roman" w:hAnsi="Times New Roman" w:eastAsia="黑体" w:cs="Times New Roman"/>
          <w:bCs/>
          <w:kern w:val="0"/>
          <w:sz w:val="32"/>
          <w:szCs w:val="32"/>
        </w:rPr>
        <w:br w:type="page"/>
      </w:r>
    </w:p>
    <w:p w14:paraId="2C7815AB">
      <w:pPr>
        <w:widowControl/>
        <w:jc w:val="center"/>
        <w:textAlignment w:val="center"/>
        <w:rPr>
          <w:rFonts w:hint="default" w:ascii="Times New Roman" w:hAnsi="Times New Roman" w:eastAsia="黑体" w:cs="Times New Roman"/>
          <w:color w:val="000000"/>
          <w:kern w:val="0"/>
          <w:sz w:val="32"/>
          <w:szCs w:val="32"/>
          <w:lang w:bidi="ar"/>
        </w:rPr>
      </w:pPr>
    </w:p>
    <w:p w14:paraId="350782AD">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支出决算表</w:t>
      </w:r>
    </w:p>
    <w:p w14:paraId="78520575">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公开03表</w:t>
      </w:r>
    </w:p>
    <w:p w14:paraId="65063E1E">
      <w:pPr>
        <w:widowControl/>
        <w:tabs>
          <w:tab w:val="left" w:pos="1236"/>
          <w:tab w:val="left" w:pos="1499"/>
          <w:tab w:val="left" w:pos="2980"/>
          <w:tab w:val="left" w:pos="4932"/>
          <w:tab w:val="left" w:pos="6923"/>
          <w:tab w:val="left" w:pos="8914"/>
          <w:tab w:val="left" w:pos="10905"/>
          <w:tab w:val="left" w:pos="12896"/>
        </w:tabs>
        <w:jc w:val="right"/>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bidi="ar"/>
        </w:rPr>
        <w:t xml:space="preserve"> </w:t>
      </w:r>
      <w:r>
        <w:rPr>
          <w:rFonts w:hint="default" w:ascii="Times New Roman" w:hAnsi="Times New Roman" w:eastAsia="仿宋_GB2312" w:cs="Times New Roman"/>
          <w:color w:val="000000"/>
          <w:kern w:val="0"/>
          <w:sz w:val="20"/>
          <w:szCs w:val="20"/>
          <w:lang w:eastAsia="zh-CN" w:bidi="ar"/>
        </w:rPr>
        <w:t>单位</w:t>
      </w:r>
      <w:r>
        <w:rPr>
          <w:rFonts w:hint="default"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color w:val="000000"/>
          <w:kern w:val="0"/>
          <w:sz w:val="20"/>
          <w:szCs w:val="20"/>
        </w:rPr>
        <w:t>单位：万元</w:t>
      </w:r>
    </w:p>
    <w:tbl>
      <w:tblPr>
        <w:tblStyle w:val="9"/>
        <w:tblW w:w="4998" w:type="pct"/>
        <w:jc w:val="center"/>
        <w:tblLayout w:type="autofit"/>
        <w:tblCellMar>
          <w:top w:w="0" w:type="dxa"/>
          <w:left w:w="108" w:type="dxa"/>
          <w:bottom w:w="0" w:type="dxa"/>
          <w:right w:w="108" w:type="dxa"/>
        </w:tblCellMar>
      </w:tblPr>
      <w:tblGrid>
        <w:gridCol w:w="2424"/>
        <w:gridCol w:w="1337"/>
        <w:gridCol w:w="1877"/>
        <w:gridCol w:w="1334"/>
        <w:gridCol w:w="1334"/>
        <w:gridCol w:w="1877"/>
        <w:gridCol w:w="1334"/>
        <w:gridCol w:w="2697"/>
      </w:tblGrid>
      <w:tr w14:paraId="5C14AB8E">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B3C644B">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C2B5ED">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3CEDB11">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4884BD0">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2139B6">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9DC128C">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276C63">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对附属单位补助支出</w:t>
            </w:r>
          </w:p>
        </w:tc>
      </w:tr>
      <w:tr w14:paraId="11ABFFB4">
        <w:tblPrEx>
          <w:tblCellMar>
            <w:top w:w="0" w:type="dxa"/>
            <w:left w:w="108" w:type="dxa"/>
            <w:bottom w:w="0" w:type="dxa"/>
            <w:right w:w="108" w:type="dxa"/>
          </w:tblCellMar>
        </w:tblPrEx>
        <w:trPr>
          <w:trHeight w:val="312" w:hRule="exact"/>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E64E523">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功能分类科目编码</w:t>
            </w:r>
          </w:p>
        </w:tc>
        <w:tc>
          <w:tcPr>
            <w:tcW w:w="469" w:type="pct"/>
            <w:vMerge w:val="restart"/>
            <w:tcBorders>
              <w:top w:val="nil"/>
              <w:left w:val="single" w:color="auto" w:sz="4" w:space="0"/>
              <w:bottom w:val="single" w:color="auto" w:sz="4" w:space="0"/>
              <w:right w:val="single" w:color="auto" w:sz="4" w:space="0"/>
            </w:tcBorders>
            <w:shd w:val="clear" w:color="000000" w:fill="FFFFFF"/>
            <w:vAlign w:val="center"/>
          </w:tcPr>
          <w:p w14:paraId="79BAE173">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F914F50">
            <w:pPr>
              <w:widowControl/>
              <w:jc w:val="left"/>
              <w:rPr>
                <w:rFonts w:hint="default"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15D3D494">
            <w:pPr>
              <w:widowControl/>
              <w:jc w:val="left"/>
              <w:rPr>
                <w:rFonts w:hint="default"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B01B7F7">
            <w:pPr>
              <w:widowControl/>
              <w:jc w:val="left"/>
              <w:rPr>
                <w:rFonts w:hint="default"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27137C9D">
            <w:pPr>
              <w:widowControl/>
              <w:jc w:val="left"/>
              <w:rPr>
                <w:rFonts w:hint="default"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4B411099">
            <w:pPr>
              <w:widowControl/>
              <w:jc w:val="left"/>
              <w:rPr>
                <w:rFonts w:hint="default"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4B309D56">
            <w:pPr>
              <w:widowControl/>
              <w:jc w:val="left"/>
              <w:rPr>
                <w:rFonts w:hint="default" w:ascii="Times New Roman" w:hAnsi="Times New Roman" w:eastAsia="仿宋_GB2312" w:cs="Times New Roman"/>
                <w:b/>
                <w:bCs/>
                <w:kern w:val="0"/>
                <w:sz w:val="24"/>
                <w:szCs w:val="24"/>
              </w:rPr>
            </w:pPr>
          </w:p>
        </w:tc>
      </w:tr>
      <w:tr w14:paraId="179E3B59">
        <w:tblPrEx>
          <w:tblCellMar>
            <w:top w:w="0" w:type="dxa"/>
            <w:left w:w="108" w:type="dxa"/>
            <w:bottom w:w="0" w:type="dxa"/>
            <w:right w:w="108" w:type="dxa"/>
          </w:tblCellMar>
        </w:tblPrEx>
        <w:trPr>
          <w:trHeight w:val="595" w:hRule="atLeast"/>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14:paraId="06D66FF6">
            <w:pPr>
              <w:widowControl/>
              <w:jc w:val="left"/>
              <w:rPr>
                <w:rFonts w:hint="default" w:ascii="Times New Roman" w:hAnsi="Times New Roman" w:eastAsia="仿宋_GB2312" w:cs="Times New Roman"/>
                <w:kern w:val="0"/>
                <w:sz w:val="24"/>
                <w:szCs w:val="24"/>
              </w:rPr>
            </w:pPr>
          </w:p>
        </w:tc>
        <w:tc>
          <w:tcPr>
            <w:tcW w:w="469" w:type="pct"/>
            <w:vMerge w:val="continue"/>
            <w:tcBorders>
              <w:top w:val="nil"/>
              <w:left w:val="single" w:color="auto" w:sz="4" w:space="0"/>
              <w:bottom w:val="single" w:color="auto" w:sz="4" w:space="0"/>
              <w:right w:val="single" w:color="auto" w:sz="4" w:space="0"/>
            </w:tcBorders>
            <w:vAlign w:val="center"/>
          </w:tcPr>
          <w:p w14:paraId="03F6F16A">
            <w:pPr>
              <w:widowControl/>
              <w:jc w:val="left"/>
              <w:rPr>
                <w:rFonts w:hint="default"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3A2B094">
            <w:pPr>
              <w:widowControl/>
              <w:jc w:val="left"/>
              <w:rPr>
                <w:rFonts w:hint="default"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5B207925">
            <w:pPr>
              <w:widowControl/>
              <w:jc w:val="left"/>
              <w:rPr>
                <w:rFonts w:hint="default"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07C4E3F">
            <w:pPr>
              <w:widowControl/>
              <w:jc w:val="left"/>
              <w:rPr>
                <w:rFonts w:hint="default"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14:paraId="031C4130">
            <w:pPr>
              <w:widowControl/>
              <w:jc w:val="left"/>
              <w:rPr>
                <w:rFonts w:hint="default"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3A28A5C">
            <w:pPr>
              <w:widowControl/>
              <w:jc w:val="left"/>
              <w:rPr>
                <w:rFonts w:hint="default"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14:paraId="7C5456C9">
            <w:pPr>
              <w:widowControl/>
              <w:jc w:val="left"/>
              <w:rPr>
                <w:rFonts w:hint="default" w:ascii="Times New Roman" w:hAnsi="Times New Roman" w:eastAsia="仿宋_GB2312" w:cs="Times New Roman"/>
                <w:kern w:val="0"/>
                <w:sz w:val="24"/>
                <w:szCs w:val="24"/>
              </w:rPr>
            </w:pPr>
          </w:p>
        </w:tc>
      </w:tr>
      <w:tr w14:paraId="45A8DD31">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B4702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14:paraId="0A6FB87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14:paraId="0CC583C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14:paraId="3F4D4D9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14:paraId="109325B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14:paraId="578845D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14:paraId="1AF4681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r>
      <w:tr w14:paraId="78BB5FED">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A0DA6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1877" w:type="dxa"/>
            <w:tcBorders>
              <w:top w:val="nil"/>
              <w:left w:val="nil"/>
              <w:bottom w:val="single" w:color="auto" w:sz="4" w:space="0"/>
              <w:right w:val="single" w:color="auto" w:sz="4" w:space="0"/>
            </w:tcBorders>
            <w:shd w:val="clear" w:color="auto" w:fill="auto"/>
            <w:noWrap/>
            <w:vAlign w:val="center"/>
          </w:tcPr>
          <w:p w14:paraId="25DF9160">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4,595.35</w:t>
            </w:r>
          </w:p>
        </w:tc>
        <w:tc>
          <w:tcPr>
            <w:tcW w:w="1334" w:type="dxa"/>
            <w:tcBorders>
              <w:top w:val="nil"/>
              <w:left w:val="nil"/>
              <w:bottom w:val="single" w:color="auto" w:sz="4" w:space="0"/>
              <w:right w:val="single" w:color="auto" w:sz="4" w:space="0"/>
            </w:tcBorders>
            <w:shd w:val="clear" w:color="auto" w:fill="auto"/>
            <w:noWrap/>
            <w:vAlign w:val="center"/>
          </w:tcPr>
          <w:p w14:paraId="633FC26A">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1,182.19</w:t>
            </w:r>
          </w:p>
        </w:tc>
        <w:tc>
          <w:tcPr>
            <w:tcW w:w="1334" w:type="dxa"/>
            <w:tcBorders>
              <w:top w:val="nil"/>
              <w:left w:val="nil"/>
              <w:bottom w:val="single" w:color="auto" w:sz="4" w:space="0"/>
              <w:right w:val="single" w:color="auto" w:sz="4" w:space="0"/>
            </w:tcBorders>
            <w:shd w:val="clear" w:color="auto" w:fill="auto"/>
            <w:noWrap/>
            <w:vAlign w:val="center"/>
          </w:tcPr>
          <w:p w14:paraId="4353274B">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3,413.16</w:t>
            </w:r>
          </w:p>
        </w:tc>
        <w:tc>
          <w:tcPr>
            <w:tcW w:w="660" w:type="pct"/>
            <w:tcBorders>
              <w:top w:val="nil"/>
              <w:left w:val="nil"/>
              <w:bottom w:val="single" w:color="auto" w:sz="4" w:space="0"/>
              <w:right w:val="single" w:color="auto" w:sz="4" w:space="0"/>
            </w:tcBorders>
            <w:shd w:val="clear" w:color="auto" w:fill="auto"/>
            <w:noWrap/>
            <w:vAlign w:val="center"/>
          </w:tcPr>
          <w:p w14:paraId="266BF99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D90D31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44CBFDA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5AE16462">
        <w:tblPrEx>
          <w:tblCellMar>
            <w:top w:w="0" w:type="dxa"/>
            <w:left w:w="108" w:type="dxa"/>
            <w:bottom w:w="0" w:type="dxa"/>
            <w:right w:w="108" w:type="dxa"/>
          </w:tblCellMar>
        </w:tblPrEx>
        <w:trPr>
          <w:trHeight w:val="595" w:hRule="atLeast"/>
          <w:jc w:val="center"/>
        </w:trPr>
        <w:tc>
          <w:tcPr>
            <w:tcW w:w="24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7E9D6B">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2080150</w:t>
            </w:r>
          </w:p>
        </w:tc>
        <w:tc>
          <w:tcPr>
            <w:tcW w:w="1337" w:type="dxa"/>
            <w:tcBorders>
              <w:top w:val="nil"/>
              <w:left w:val="nil"/>
              <w:bottom w:val="single" w:color="auto" w:sz="4" w:space="0"/>
              <w:right w:val="single" w:color="auto" w:sz="4" w:space="0"/>
            </w:tcBorders>
            <w:shd w:val="clear" w:color="000000" w:fill="FFFFFF"/>
            <w:noWrap/>
            <w:vAlign w:val="center"/>
          </w:tcPr>
          <w:p w14:paraId="19BDFAD0">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事业运行</w:t>
            </w:r>
          </w:p>
        </w:tc>
        <w:tc>
          <w:tcPr>
            <w:tcW w:w="1877" w:type="dxa"/>
            <w:tcBorders>
              <w:top w:val="nil"/>
              <w:left w:val="nil"/>
              <w:bottom w:val="single" w:color="auto" w:sz="4" w:space="0"/>
              <w:right w:val="single" w:color="auto" w:sz="4" w:space="0"/>
            </w:tcBorders>
            <w:shd w:val="clear" w:color="auto" w:fill="auto"/>
            <w:noWrap/>
            <w:vAlign w:val="center"/>
          </w:tcPr>
          <w:p w14:paraId="4ACE6FA4">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1,182.19</w:t>
            </w:r>
          </w:p>
        </w:tc>
        <w:tc>
          <w:tcPr>
            <w:tcW w:w="1334" w:type="dxa"/>
            <w:tcBorders>
              <w:top w:val="nil"/>
              <w:left w:val="nil"/>
              <w:bottom w:val="single" w:color="auto" w:sz="4" w:space="0"/>
              <w:right w:val="single" w:color="auto" w:sz="4" w:space="0"/>
            </w:tcBorders>
            <w:shd w:val="clear" w:color="auto" w:fill="auto"/>
            <w:noWrap/>
            <w:vAlign w:val="center"/>
          </w:tcPr>
          <w:p w14:paraId="3D2DB03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1,182.19</w:t>
            </w:r>
          </w:p>
        </w:tc>
        <w:tc>
          <w:tcPr>
            <w:tcW w:w="1334" w:type="dxa"/>
            <w:tcBorders>
              <w:top w:val="nil"/>
              <w:left w:val="nil"/>
              <w:bottom w:val="single" w:color="auto" w:sz="4" w:space="0"/>
              <w:right w:val="single" w:color="auto" w:sz="4" w:space="0"/>
            </w:tcBorders>
            <w:shd w:val="clear" w:color="auto" w:fill="auto"/>
            <w:noWrap/>
            <w:vAlign w:val="center"/>
          </w:tcPr>
          <w:p w14:paraId="207F211B">
            <w:pPr>
              <w:jc w:val="center"/>
              <w:rPr>
                <w:rFonts w:hint="default" w:ascii="Times New Roman" w:hAnsi="Times New Roman" w:eastAsia="仿宋_GB2312" w:cs="Times New Roman"/>
                <w:kern w:val="0"/>
                <w:sz w:val="24"/>
                <w:szCs w:val="24"/>
              </w:rPr>
            </w:pPr>
          </w:p>
        </w:tc>
        <w:tc>
          <w:tcPr>
            <w:tcW w:w="660" w:type="pct"/>
            <w:tcBorders>
              <w:top w:val="nil"/>
              <w:left w:val="nil"/>
              <w:bottom w:val="single" w:color="auto" w:sz="4" w:space="0"/>
              <w:right w:val="single" w:color="auto" w:sz="4" w:space="0"/>
            </w:tcBorders>
            <w:shd w:val="clear" w:color="auto" w:fill="auto"/>
            <w:noWrap/>
            <w:vAlign w:val="center"/>
          </w:tcPr>
          <w:p w14:paraId="104D9037">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1C9B293">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4361FF7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7E08E08D">
        <w:tblPrEx>
          <w:tblCellMar>
            <w:top w:w="0" w:type="dxa"/>
            <w:left w:w="108" w:type="dxa"/>
            <w:bottom w:w="0" w:type="dxa"/>
            <w:right w:w="108" w:type="dxa"/>
          </w:tblCellMar>
        </w:tblPrEx>
        <w:trPr>
          <w:trHeight w:val="595" w:hRule="atLeast"/>
          <w:jc w:val="center"/>
        </w:trPr>
        <w:tc>
          <w:tcPr>
            <w:tcW w:w="2424"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37594B">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2080199</w:t>
            </w:r>
          </w:p>
        </w:tc>
        <w:tc>
          <w:tcPr>
            <w:tcW w:w="1337" w:type="dxa"/>
            <w:tcBorders>
              <w:top w:val="nil"/>
              <w:left w:val="nil"/>
              <w:bottom w:val="single" w:color="auto" w:sz="4" w:space="0"/>
              <w:right w:val="single" w:color="auto" w:sz="4" w:space="0"/>
            </w:tcBorders>
            <w:shd w:val="clear" w:color="000000" w:fill="FFFFFF"/>
            <w:noWrap/>
            <w:vAlign w:val="center"/>
          </w:tcPr>
          <w:p w14:paraId="18A85CB5">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其他人力资源和社会保障管理事务支出</w:t>
            </w:r>
          </w:p>
        </w:tc>
        <w:tc>
          <w:tcPr>
            <w:tcW w:w="1877" w:type="dxa"/>
            <w:tcBorders>
              <w:top w:val="nil"/>
              <w:left w:val="nil"/>
              <w:bottom w:val="single" w:color="auto" w:sz="4" w:space="0"/>
              <w:right w:val="single" w:color="auto" w:sz="4" w:space="0"/>
            </w:tcBorders>
            <w:shd w:val="clear" w:color="auto" w:fill="auto"/>
            <w:noWrap/>
            <w:vAlign w:val="center"/>
          </w:tcPr>
          <w:p w14:paraId="0CE79064">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3,413.16</w:t>
            </w:r>
          </w:p>
        </w:tc>
        <w:tc>
          <w:tcPr>
            <w:tcW w:w="1334" w:type="dxa"/>
            <w:tcBorders>
              <w:top w:val="nil"/>
              <w:left w:val="nil"/>
              <w:bottom w:val="single" w:color="auto" w:sz="4" w:space="0"/>
              <w:right w:val="single" w:color="auto" w:sz="4" w:space="0"/>
            </w:tcBorders>
            <w:shd w:val="clear" w:color="auto" w:fill="auto"/>
            <w:noWrap/>
            <w:vAlign w:val="center"/>
          </w:tcPr>
          <w:p w14:paraId="3A3A9913">
            <w:pPr>
              <w:jc w:val="center"/>
              <w:rPr>
                <w:rFonts w:hint="default" w:ascii="Times New Roman" w:hAnsi="Times New Roman" w:eastAsia="仿宋_GB2312" w:cs="Times New Roman"/>
                <w:kern w:val="0"/>
                <w:sz w:val="24"/>
                <w:szCs w:val="24"/>
              </w:rPr>
            </w:pPr>
          </w:p>
        </w:tc>
        <w:tc>
          <w:tcPr>
            <w:tcW w:w="1334" w:type="dxa"/>
            <w:tcBorders>
              <w:top w:val="nil"/>
              <w:left w:val="nil"/>
              <w:bottom w:val="single" w:color="auto" w:sz="4" w:space="0"/>
              <w:right w:val="single" w:color="auto" w:sz="4" w:space="0"/>
            </w:tcBorders>
            <w:shd w:val="clear" w:color="auto" w:fill="auto"/>
            <w:noWrap/>
            <w:vAlign w:val="center"/>
          </w:tcPr>
          <w:p w14:paraId="15F0FB1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3,413.16</w:t>
            </w:r>
          </w:p>
        </w:tc>
        <w:tc>
          <w:tcPr>
            <w:tcW w:w="660" w:type="pct"/>
            <w:tcBorders>
              <w:top w:val="nil"/>
              <w:left w:val="nil"/>
              <w:bottom w:val="single" w:color="auto" w:sz="4" w:space="0"/>
              <w:right w:val="single" w:color="auto" w:sz="4" w:space="0"/>
            </w:tcBorders>
            <w:shd w:val="clear" w:color="auto" w:fill="auto"/>
            <w:noWrap/>
            <w:vAlign w:val="center"/>
          </w:tcPr>
          <w:p w14:paraId="35ACE2F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78E363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64D5EDE">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055F1C0B">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A31821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70D6E801">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3A0D41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9B598EA">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7ACF755">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82D99AA">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85DDB1F">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3C7588EE">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09D82905">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9D820F6">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29CF772C">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2EF7CFA1">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003F9D6">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0445EF40">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2A7E77D9">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6667EB5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7A689571">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27959035">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73ABFE">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4F85170D">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3FD1E9A1">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4BC48BE">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5D2EA2C">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4A542FE">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459C74F4">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F7B4C78">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14:paraId="589936EF">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312800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000000" w:fill="FFFFFF"/>
            <w:noWrap/>
            <w:vAlign w:val="center"/>
          </w:tcPr>
          <w:p w14:paraId="2DC242BB">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15245170">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11B3C166">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70DF89B2">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660" w:type="pct"/>
            <w:tcBorders>
              <w:top w:val="nil"/>
              <w:left w:val="nil"/>
              <w:bottom w:val="single" w:color="auto" w:sz="4" w:space="0"/>
              <w:right w:val="single" w:color="auto" w:sz="4" w:space="0"/>
            </w:tcBorders>
            <w:shd w:val="clear" w:color="auto" w:fill="auto"/>
            <w:noWrap/>
            <w:vAlign w:val="center"/>
          </w:tcPr>
          <w:p w14:paraId="01F0718F">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469" w:type="pct"/>
            <w:tcBorders>
              <w:top w:val="nil"/>
              <w:left w:val="nil"/>
              <w:bottom w:val="single" w:color="auto" w:sz="4" w:space="0"/>
              <w:right w:val="single" w:color="auto" w:sz="4" w:space="0"/>
            </w:tcBorders>
            <w:shd w:val="clear" w:color="auto" w:fill="auto"/>
            <w:noWrap/>
            <w:vAlign w:val="center"/>
          </w:tcPr>
          <w:p w14:paraId="2AC3A89D">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948" w:type="pct"/>
            <w:tcBorders>
              <w:top w:val="nil"/>
              <w:left w:val="nil"/>
              <w:bottom w:val="single" w:color="auto" w:sz="4" w:space="0"/>
              <w:right w:val="single" w:color="auto" w:sz="4" w:space="0"/>
            </w:tcBorders>
            <w:shd w:val="clear" w:color="auto" w:fill="auto"/>
            <w:noWrap/>
            <w:vAlign w:val="center"/>
          </w:tcPr>
          <w:p w14:paraId="010778EB">
            <w:pPr>
              <w:widowControl/>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bl>
    <w:p w14:paraId="48503615">
      <w:pPr>
        <w:widowControl/>
        <w:spacing w:before="120"/>
        <w:jc w:val="left"/>
        <w:rPr>
          <w:rFonts w:hint="default" w:ascii="Times New Roman" w:hAnsi="Times New Roman" w:eastAsia="黑体" w:cs="Times New Roman"/>
          <w:color w:val="000000"/>
          <w:kern w:val="0"/>
          <w:sz w:val="32"/>
          <w:szCs w:val="32"/>
          <w:lang w:bidi="ar"/>
        </w:rPr>
      </w:pPr>
      <w:r>
        <w:rPr>
          <w:rFonts w:hint="default" w:ascii="Times New Roman" w:hAnsi="Times New Roman" w:eastAsia="仿宋_GB2312" w:cs="Times New Roman"/>
          <w:kern w:val="0"/>
          <w:sz w:val="24"/>
          <w:szCs w:val="24"/>
        </w:rPr>
        <w:t>注：本表反映部门本年度各项支出情况。</w:t>
      </w:r>
      <w:bookmarkStart w:id="0" w:name="RANGE!A1:I22"/>
      <w:bookmarkEnd w:id="0"/>
      <w:bookmarkStart w:id="1" w:name="RANGE!A1:F16"/>
      <w:r>
        <w:rPr>
          <w:rFonts w:hint="default" w:ascii="Times New Roman" w:hAnsi="Times New Roman" w:eastAsia="黑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rPr>
        <w:tab/>
      </w:r>
    </w:p>
    <w:p w14:paraId="22304546">
      <w:pPr>
        <w:widowControl/>
        <w:spacing w:after="156" w:afterLines="50"/>
        <w:jc w:val="center"/>
        <w:textAlignment w:val="center"/>
        <w:rPr>
          <w:rFonts w:hint="default" w:ascii="Times New Roman" w:hAnsi="Times New Roman" w:eastAsia="黑体" w:cs="Times New Roman"/>
          <w:color w:val="000000"/>
          <w:kern w:val="0"/>
          <w:sz w:val="36"/>
          <w:szCs w:val="36"/>
          <w:lang w:bidi="ar"/>
        </w:rPr>
      </w:pPr>
      <w:r>
        <w:rPr>
          <w:rFonts w:hint="default" w:ascii="Times New Roman" w:hAnsi="Times New Roman" w:eastAsia="黑体" w:cs="Times New Roman"/>
          <w:color w:val="000000"/>
          <w:kern w:val="0"/>
          <w:sz w:val="36"/>
          <w:szCs w:val="36"/>
          <w:lang w:bidi="ar"/>
        </w:rPr>
        <w:t>财政拨款收入支出决算总表</w:t>
      </w:r>
    </w:p>
    <w:p w14:paraId="543B2F7A">
      <w:pPr>
        <w:widowControl/>
        <w:tabs>
          <w:tab w:val="left" w:pos="3595"/>
          <w:tab w:val="left" w:pos="4031"/>
          <w:tab w:val="left" w:pos="5109"/>
          <w:tab w:val="left" w:pos="9152"/>
          <w:tab w:val="left" w:pos="9587"/>
          <w:tab w:val="left" w:pos="11160"/>
          <w:tab w:val="left" w:pos="12554"/>
          <w:tab w:val="left" w:pos="13948"/>
        </w:tabs>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 xml:space="preserve">                                                                                                                  公开04表</w:t>
      </w:r>
    </w:p>
    <w:p w14:paraId="018EE7F0">
      <w:pPr>
        <w:widowControl/>
        <w:tabs>
          <w:tab w:val="left" w:pos="3595"/>
          <w:tab w:val="left" w:pos="4031"/>
          <w:tab w:val="left" w:pos="5109"/>
          <w:tab w:val="left" w:pos="9152"/>
          <w:tab w:val="left" w:pos="9587"/>
          <w:tab w:val="left" w:pos="11160"/>
          <w:tab w:val="left" w:pos="12554"/>
          <w:tab w:val="left" w:pos="13948"/>
        </w:tabs>
        <w:ind w:firstLine="400" w:firstLineChars="200"/>
        <w:jc w:val="both"/>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eastAsia="zh-CN" w:bidi="ar"/>
        </w:rPr>
        <w:t>单位</w:t>
      </w:r>
      <w:r>
        <w:rPr>
          <w:rFonts w:hint="default"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　</w:t>
      </w:r>
      <w:r>
        <w:rPr>
          <w:rFonts w:hint="default" w:ascii="Times New Roman" w:hAnsi="Times New Roman" w:eastAsia="仿宋_GB2312" w:cs="Times New Roman"/>
          <w:color w:val="000000"/>
          <w:kern w:val="0"/>
          <w:sz w:val="20"/>
          <w:szCs w:val="20"/>
        </w:rPr>
        <w:t>单位：万元</w:t>
      </w:r>
    </w:p>
    <w:tbl>
      <w:tblPr>
        <w:tblStyle w:val="9"/>
        <w:tblW w:w="0" w:type="auto"/>
        <w:jc w:val="center"/>
        <w:tblLayout w:type="autofit"/>
        <w:tblCellMar>
          <w:top w:w="0" w:type="dxa"/>
          <w:left w:w="108" w:type="dxa"/>
          <w:bottom w:w="0" w:type="dxa"/>
          <w:right w:w="108" w:type="dxa"/>
        </w:tblCellMar>
      </w:tblPr>
      <w:tblGrid>
        <w:gridCol w:w="3516"/>
        <w:gridCol w:w="616"/>
        <w:gridCol w:w="1096"/>
        <w:gridCol w:w="2636"/>
        <w:gridCol w:w="616"/>
        <w:gridCol w:w="986"/>
        <w:gridCol w:w="1559"/>
        <w:gridCol w:w="1543"/>
        <w:gridCol w:w="1652"/>
      </w:tblGrid>
      <w:tr w14:paraId="0546EA5D">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DAE670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14:paraId="33952FC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支出</w:t>
            </w:r>
          </w:p>
        </w:tc>
      </w:tr>
      <w:tr w14:paraId="480585F5">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1959E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14:paraId="09C4376B">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6285BD4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金额</w:t>
            </w:r>
          </w:p>
        </w:tc>
        <w:tc>
          <w:tcPr>
            <w:tcW w:w="2636" w:type="dxa"/>
            <w:tcBorders>
              <w:top w:val="nil"/>
              <w:left w:val="nil"/>
              <w:bottom w:val="single" w:color="auto" w:sz="4" w:space="0"/>
              <w:right w:val="single" w:color="auto" w:sz="4" w:space="0"/>
            </w:tcBorders>
            <w:shd w:val="clear" w:color="auto" w:fill="auto"/>
            <w:noWrap/>
            <w:vAlign w:val="center"/>
          </w:tcPr>
          <w:p w14:paraId="678A4EA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    目</w:t>
            </w:r>
          </w:p>
        </w:tc>
        <w:tc>
          <w:tcPr>
            <w:tcW w:w="616" w:type="dxa"/>
            <w:tcBorders>
              <w:top w:val="nil"/>
              <w:left w:val="nil"/>
              <w:bottom w:val="single" w:color="auto" w:sz="4" w:space="0"/>
              <w:right w:val="single" w:color="auto" w:sz="4" w:space="0"/>
            </w:tcBorders>
            <w:shd w:val="clear" w:color="auto" w:fill="auto"/>
            <w:noWrap/>
            <w:vAlign w:val="center"/>
          </w:tcPr>
          <w:p w14:paraId="7BE1CABD">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14:paraId="710F4F6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14:paraId="73DB5C0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14:paraId="30F5A7C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14:paraId="2526B31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国有资本经营预算财政拨款</w:t>
            </w:r>
          </w:p>
        </w:tc>
      </w:tr>
      <w:tr w14:paraId="705425C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1194F3E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14:paraId="110F167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02ED93C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2636" w:type="dxa"/>
            <w:tcBorders>
              <w:top w:val="nil"/>
              <w:left w:val="nil"/>
              <w:bottom w:val="single" w:color="auto" w:sz="4" w:space="0"/>
              <w:right w:val="single" w:color="auto" w:sz="4" w:space="0"/>
            </w:tcBorders>
            <w:shd w:val="clear" w:color="auto" w:fill="auto"/>
            <w:noWrap/>
            <w:vAlign w:val="center"/>
          </w:tcPr>
          <w:p w14:paraId="717566F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栏    次</w:t>
            </w:r>
          </w:p>
        </w:tc>
        <w:tc>
          <w:tcPr>
            <w:tcW w:w="616" w:type="dxa"/>
            <w:tcBorders>
              <w:top w:val="nil"/>
              <w:left w:val="nil"/>
              <w:bottom w:val="single" w:color="auto" w:sz="4" w:space="0"/>
              <w:right w:val="single" w:color="auto" w:sz="4" w:space="0"/>
            </w:tcBorders>
            <w:shd w:val="clear" w:color="auto" w:fill="auto"/>
            <w:noWrap/>
            <w:vAlign w:val="center"/>
          </w:tcPr>
          <w:p w14:paraId="1DD7C8F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14:paraId="35C378C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14:paraId="447A924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14:paraId="3744535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14:paraId="671BD2F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r>
      <w:tr w14:paraId="4883C9A5">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5C433D">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5AFB9FA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0" w:type="auto"/>
            <w:tcBorders>
              <w:top w:val="nil"/>
              <w:left w:val="nil"/>
              <w:bottom w:val="single" w:color="auto" w:sz="4" w:space="0"/>
              <w:right w:val="single" w:color="auto" w:sz="4" w:space="0"/>
            </w:tcBorders>
            <w:shd w:val="clear" w:color="auto" w:fill="FFFFFF"/>
            <w:noWrap/>
            <w:vAlign w:val="center"/>
          </w:tcPr>
          <w:p w14:paraId="7AD50D9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5,569.15</w:t>
            </w:r>
          </w:p>
        </w:tc>
        <w:tc>
          <w:tcPr>
            <w:tcW w:w="2636" w:type="dxa"/>
            <w:tcBorders>
              <w:top w:val="nil"/>
              <w:left w:val="nil"/>
              <w:bottom w:val="single" w:color="auto" w:sz="4" w:space="0"/>
              <w:right w:val="single" w:color="auto" w:sz="4" w:space="0"/>
            </w:tcBorders>
            <w:shd w:val="clear" w:color="auto" w:fill="auto"/>
            <w:noWrap/>
            <w:vAlign w:val="center"/>
          </w:tcPr>
          <w:p w14:paraId="0C85D12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一、一般公共服务支出</w:t>
            </w:r>
          </w:p>
        </w:tc>
        <w:tc>
          <w:tcPr>
            <w:tcW w:w="616" w:type="dxa"/>
            <w:tcBorders>
              <w:top w:val="nil"/>
              <w:left w:val="nil"/>
              <w:bottom w:val="single" w:color="auto" w:sz="4" w:space="0"/>
              <w:right w:val="single" w:color="auto" w:sz="4" w:space="0"/>
            </w:tcBorders>
            <w:shd w:val="clear" w:color="auto" w:fill="auto"/>
            <w:noWrap/>
            <w:vAlign w:val="center"/>
          </w:tcPr>
          <w:p w14:paraId="709AFD1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14:paraId="47AD547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21419F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D03A1F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3AE3E38">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F33AEDB">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F3DDF0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0A07172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14:paraId="2B42C35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1CB9F93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二、外交支出</w:t>
            </w:r>
          </w:p>
        </w:tc>
        <w:tc>
          <w:tcPr>
            <w:tcW w:w="616" w:type="dxa"/>
            <w:tcBorders>
              <w:top w:val="nil"/>
              <w:left w:val="nil"/>
              <w:bottom w:val="single" w:color="auto" w:sz="4" w:space="0"/>
              <w:right w:val="single" w:color="auto" w:sz="4" w:space="0"/>
            </w:tcBorders>
            <w:shd w:val="clear" w:color="auto" w:fill="auto"/>
            <w:noWrap/>
            <w:vAlign w:val="center"/>
          </w:tcPr>
          <w:p w14:paraId="3E654B2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14:paraId="53446E2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99B309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349F6F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67165BB">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48ECA5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4A5CDDF">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656E1D5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14:paraId="7CFAEF84">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7FD4479E">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三、国防支出</w:t>
            </w:r>
          </w:p>
        </w:tc>
        <w:tc>
          <w:tcPr>
            <w:tcW w:w="616" w:type="dxa"/>
            <w:tcBorders>
              <w:top w:val="nil"/>
              <w:left w:val="nil"/>
              <w:bottom w:val="single" w:color="auto" w:sz="4" w:space="0"/>
              <w:right w:val="single" w:color="auto" w:sz="4" w:space="0"/>
            </w:tcBorders>
            <w:shd w:val="clear" w:color="auto" w:fill="auto"/>
            <w:noWrap/>
            <w:vAlign w:val="center"/>
          </w:tcPr>
          <w:p w14:paraId="1478A25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14:paraId="3F92D69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C9479D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B2FD75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06DC53D">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3673184">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B18D125">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7E30A1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14:paraId="5E1C86E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4C062C32">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四、公共安全支出</w:t>
            </w:r>
          </w:p>
        </w:tc>
        <w:tc>
          <w:tcPr>
            <w:tcW w:w="616" w:type="dxa"/>
            <w:tcBorders>
              <w:top w:val="nil"/>
              <w:left w:val="nil"/>
              <w:bottom w:val="single" w:color="auto" w:sz="4" w:space="0"/>
              <w:right w:val="single" w:color="auto" w:sz="4" w:space="0"/>
            </w:tcBorders>
            <w:shd w:val="clear" w:color="auto" w:fill="auto"/>
            <w:noWrap/>
            <w:vAlign w:val="center"/>
          </w:tcPr>
          <w:p w14:paraId="35D79D7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14:paraId="3CAF569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5CD19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E21C56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06E1F5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2154C0B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9904960">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BDE6EB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14:paraId="35C7DFE0">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207C1AB1">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五、教育支出</w:t>
            </w:r>
          </w:p>
        </w:tc>
        <w:tc>
          <w:tcPr>
            <w:tcW w:w="616" w:type="dxa"/>
            <w:tcBorders>
              <w:top w:val="nil"/>
              <w:left w:val="nil"/>
              <w:bottom w:val="single" w:color="auto" w:sz="4" w:space="0"/>
              <w:right w:val="single" w:color="auto" w:sz="4" w:space="0"/>
            </w:tcBorders>
            <w:shd w:val="clear" w:color="auto" w:fill="auto"/>
            <w:noWrap/>
            <w:vAlign w:val="center"/>
          </w:tcPr>
          <w:p w14:paraId="7D622EF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14:paraId="0BB2B38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84A03C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8B15D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7DD7BA8">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7D7AB5F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D3BA499">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B08F49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14:paraId="6824F311">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067C67EB">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六、科学技术支出</w:t>
            </w:r>
          </w:p>
        </w:tc>
        <w:tc>
          <w:tcPr>
            <w:tcW w:w="616" w:type="dxa"/>
            <w:tcBorders>
              <w:top w:val="nil"/>
              <w:left w:val="nil"/>
              <w:bottom w:val="single" w:color="auto" w:sz="4" w:space="0"/>
              <w:right w:val="single" w:color="auto" w:sz="4" w:space="0"/>
            </w:tcBorders>
            <w:shd w:val="clear" w:color="auto" w:fill="auto"/>
            <w:noWrap/>
            <w:vAlign w:val="center"/>
          </w:tcPr>
          <w:p w14:paraId="49DEF96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14:paraId="70AB564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1C6DEA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6F85E882">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AF70DD">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1E84B278">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7209E5">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146138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14:paraId="382A5E8C">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62FE2585">
            <w:pPr>
              <w:widowControl/>
              <w:jc w:val="left"/>
              <w:rPr>
                <w:rFonts w:hint="default"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616" w:type="dxa"/>
            <w:tcBorders>
              <w:top w:val="nil"/>
              <w:left w:val="nil"/>
              <w:bottom w:val="single" w:color="auto" w:sz="4" w:space="0"/>
              <w:right w:val="single" w:color="auto" w:sz="4" w:space="0"/>
            </w:tcBorders>
            <w:shd w:val="clear" w:color="auto" w:fill="auto"/>
            <w:noWrap/>
            <w:vAlign w:val="center"/>
          </w:tcPr>
          <w:p w14:paraId="7E72410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14:paraId="412D16F6">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ECB6BA">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FA6CC21">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B8D4F1A">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07DE0DBE">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0F019B">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03DE1A7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14:paraId="3A97D526">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731B1ACB">
            <w:pPr>
              <w:widowControl/>
              <w:jc w:val="left"/>
              <w:rPr>
                <w:rFonts w:hint="default"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16" w:type="dxa"/>
            <w:tcBorders>
              <w:top w:val="nil"/>
              <w:left w:val="nil"/>
              <w:bottom w:val="single" w:color="auto" w:sz="4" w:space="0"/>
              <w:right w:val="single" w:color="auto" w:sz="4" w:space="0"/>
            </w:tcBorders>
            <w:shd w:val="clear" w:color="auto" w:fill="auto"/>
            <w:noWrap/>
            <w:vAlign w:val="center"/>
          </w:tcPr>
          <w:p w14:paraId="2F7761B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22</w:t>
            </w:r>
          </w:p>
        </w:tc>
        <w:tc>
          <w:tcPr>
            <w:tcW w:w="986" w:type="dxa"/>
            <w:tcBorders>
              <w:top w:val="nil"/>
              <w:left w:val="nil"/>
              <w:bottom w:val="single" w:color="auto" w:sz="4" w:space="0"/>
              <w:right w:val="single" w:color="auto" w:sz="4" w:space="0"/>
            </w:tcBorders>
            <w:shd w:val="clear" w:color="auto" w:fill="auto"/>
            <w:noWrap/>
            <w:vAlign w:val="center"/>
          </w:tcPr>
          <w:p w14:paraId="7C04B408">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4,595.35</w:t>
            </w:r>
          </w:p>
        </w:tc>
        <w:tc>
          <w:tcPr>
            <w:tcW w:w="1559" w:type="dxa"/>
            <w:tcBorders>
              <w:top w:val="nil"/>
              <w:left w:val="nil"/>
              <w:bottom w:val="single" w:color="auto" w:sz="4" w:space="0"/>
              <w:right w:val="single" w:color="auto" w:sz="4" w:space="0"/>
            </w:tcBorders>
            <w:shd w:val="clear" w:color="auto" w:fill="auto"/>
            <w:noWrap/>
            <w:vAlign w:val="center"/>
          </w:tcPr>
          <w:p w14:paraId="5E8339EB">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4,595.35</w:t>
            </w:r>
          </w:p>
        </w:tc>
        <w:tc>
          <w:tcPr>
            <w:tcW w:w="0" w:type="auto"/>
            <w:tcBorders>
              <w:top w:val="nil"/>
              <w:left w:val="nil"/>
              <w:bottom w:val="single" w:color="auto" w:sz="4" w:space="0"/>
              <w:right w:val="single" w:color="auto" w:sz="4" w:space="0"/>
            </w:tcBorders>
            <w:shd w:val="clear" w:color="auto" w:fill="auto"/>
            <w:noWrap/>
            <w:vAlign w:val="center"/>
          </w:tcPr>
          <w:p w14:paraId="60125D8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1565040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35EDFE32">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4A06975">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本年收入合计</w:t>
            </w:r>
          </w:p>
        </w:tc>
        <w:tc>
          <w:tcPr>
            <w:tcW w:w="0" w:type="auto"/>
            <w:tcBorders>
              <w:top w:val="nil"/>
              <w:left w:val="nil"/>
              <w:bottom w:val="single" w:color="auto" w:sz="4" w:space="0"/>
              <w:right w:val="single" w:color="auto" w:sz="4" w:space="0"/>
            </w:tcBorders>
            <w:shd w:val="clear" w:color="auto" w:fill="auto"/>
            <w:noWrap/>
            <w:vAlign w:val="center"/>
          </w:tcPr>
          <w:p w14:paraId="04FEABB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9</w:t>
            </w:r>
          </w:p>
        </w:tc>
        <w:tc>
          <w:tcPr>
            <w:tcW w:w="1096" w:type="dxa"/>
            <w:tcBorders>
              <w:top w:val="nil"/>
              <w:left w:val="nil"/>
              <w:bottom w:val="single" w:color="auto" w:sz="4" w:space="0"/>
              <w:right w:val="single" w:color="auto" w:sz="4" w:space="0"/>
            </w:tcBorders>
            <w:shd w:val="clear" w:color="auto" w:fill="auto"/>
            <w:noWrap/>
            <w:vAlign w:val="center"/>
          </w:tcPr>
          <w:p w14:paraId="67B33CDA">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iCs w:val="0"/>
                <w:color w:val="000000"/>
                <w:kern w:val="0"/>
                <w:sz w:val="22"/>
                <w:szCs w:val="22"/>
                <w:u w:val="none"/>
                <w:lang w:val="en-US" w:eastAsia="zh-CN" w:bidi="ar"/>
              </w:rPr>
              <w:t>5,569.15</w:t>
            </w:r>
          </w:p>
        </w:tc>
        <w:tc>
          <w:tcPr>
            <w:tcW w:w="2636" w:type="dxa"/>
            <w:tcBorders>
              <w:top w:val="nil"/>
              <w:left w:val="nil"/>
              <w:bottom w:val="single" w:color="auto" w:sz="4" w:space="0"/>
              <w:right w:val="single" w:color="auto" w:sz="4" w:space="0"/>
            </w:tcBorders>
            <w:shd w:val="clear" w:color="auto" w:fill="auto"/>
            <w:noWrap/>
            <w:vAlign w:val="center"/>
          </w:tcPr>
          <w:p w14:paraId="64D1FB9F">
            <w:pPr>
              <w:widowControl/>
              <w:jc w:val="center"/>
              <w:rPr>
                <w:rFonts w:hint="default" w:ascii="Times New Roman" w:hAnsi="Times New Roman" w:eastAsia="仿宋_GB2312" w:cs="Times New Roman"/>
                <w:b/>
                <w:bCs/>
                <w:kern w:val="0"/>
                <w:sz w:val="22"/>
                <w:lang w:val="en-US" w:eastAsia="zh-CN"/>
              </w:rPr>
            </w:pPr>
            <w:r>
              <w:rPr>
                <w:rFonts w:hint="eastAsia" w:ascii="Times New Roman" w:hAnsi="Times New Roman" w:eastAsia="仿宋_GB2312" w:cs="Times New Roman"/>
                <w:b w:val="0"/>
                <w:bCs w:val="0"/>
                <w:kern w:val="0"/>
                <w:sz w:val="22"/>
                <w:lang w:val="en-US" w:eastAsia="zh-CN"/>
              </w:rPr>
              <w:t>...</w:t>
            </w:r>
          </w:p>
        </w:tc>
        <w:tc>
          <w:tcPr>
            <w:tcW w:w="616" w:type="dxa"/>
            <w:tcBorders>
              <w:top w:val="nil"/>
              <w:left w:val="nil"/>
              <w:bottom w:val="single" w:color="auto" w:sz="4" w:space="0"/>
              <w:right w:val="single" w:color="auto" w:sz="4" w:space="0"/>
            </w:tcBorders>
            <w:shd w:val="clear" w:color="auto" w:fill="auto"/>
            <w:noWrap/>
            <w:vAlign w:val="center"/>
          </w:tcPr>
          <w:p w14:paraId="4F7D48F3">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23</w:t>
            </w:r>
          </w:p>
        </w:tc>
        <w:tc>
          <w:tcPr>
            <w:tcW w:w="986" w:type="dxa"/>
            <w:tcBorders>
              <w:top w:val="nil"/>
              <w:left w:val="nil"/>
              <w:bottom w:val="single" w:color="auto" w:sz="4" w:space="0"/>
              <w:right w:val="single" w:color="auto" w:sz="4" w:space="0"/>
            </w:tcBorders>
            <w:shd w:val="clear" w:color="auto" w:fill="auto"/>
            <w:noWrap/>
            <w:vAlign w:val="center"/>
          </w:tcPr>
          <w:p w14:paraId="1670FFCF">
            <w:pPr>
              <w:keepNext w:val="0"/>
              <w:keepLines w:val="0"/>
              <w:widowControl/>
              <w:suppressLineNumbers w:val="0"/>
              <w:jc w:val="right"/>
              <w:textAlignment w:val="center"/>
              <w:rPr>
                <w:rFonts w:hint="default"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F99D5AD">
            <w:pPr>
              <w:keepNext w:val="0"/>
              <w:keepLines w:val="0"/>
              <w:widowControl/>
              <w:suppressLineNumbers w:val="0"/>
              <w:jc w:val="right"/>
              <w:textAlignment w:val="center"/>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6AA994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3287496">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r w14:paraId="7A28394C">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3F9E5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14:paraId="0FB6462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10</w:t>
            </w:r>
          </w:p>
        </w:tc>
        <w:tc>
          <w:tcPr>
            <w:tcW w:w="1096" w:type="dxa"/>
            <w:tcBorders>
              <w:top w:val="nil"/>
              <w:left w:val="nil"/>
              <w:bottom w:val="single" w:color="auto" w:sz="4" w:space="0"/>
              <w:right w:val="single" w:color="auto" w:sz="4" w:space="0"/>
            </w:tcBorders>
            <w:shd w:val="clear" w:color="auto" w:fill="auto"/>
            <w:noWrap/>
            <w:vAlign w:val="center"/>
          </w:tcPr>
          <w:p w14:paraId="24D4431D">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iCs w:val="0"/>
                <w:color w:val="000000"/>
                <w:kern w:val="0"/>
                <w:sz w:val="22"/>
                <w:szCs w:val="22"/>
                <w:u w:val="none"/>
                <w:lang w:val="en-US" w:eastAsia="zh-CN" w:bidi="ar"/>
              </w:rPr>
              <w:t>622.62</w:t>
            </w:r>
          </w:p>
        </w:tc>
        <w:tc>
          <w:tcPr>
            <w:tcW w:w="2636" w:type="dxa"/>
            <w:tcBorders>
              <w:top w:val="nil"/>
              <w:left w:val="nil"/>
              <w:bottom w:val="single" w:color="auto" w:sz="4" w:space="0"/>
              <w:right w:val="single" w:color="auto" w:sz="4" w:space="0"/>
            </w:tcBorders>
            <w:shd w:val="clear" w:color="auto" w:fill="auto"/>
            <w:noWrap/>
            <w:vAlign w:val="center"/>
          </w:tcPr>
          <w:p w14:paraId="14573DE1">
            <w:pPr>
              <w:widowControl/>
              <w:jc w:val="center"/>
              <w:rPr>
                <w:rFonts w:hint="default" w:ascii="Times New Roman" w:hAnsi="Times New Roman" w:eastAsia="仿宋_GB2312" w:cs="Times New Roman"/>
                <w:kern w:val="0"/>
                <w:sz w:val="22"/>
              </w:rPr>
            </w:pPr>
          </w:p>
        </w:tc>
        <w:tc>
          <w:tcPr>
            <w:tcW w:w="616" w:type="dxa"/>
            <w:tcBorders>
              <w:top w:val="nil"/>
              <w:left w:val="nil"/>
              <w:bottom w:val="single" w:color="auto" w:sz="4" w:space="0"/>
              <w:right w:val="single" w:color="auto" w:sz="4" w:space="0"/>
            </w:tcBorders>
            <w:shd w:val="clear" w:color="auto" w:fill="auto"/>
            <w:noWrap/>
            <w:vAlign w:val="center"/>
          </w:tcPr>
          <w:p w14:paraId="730899E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24</w:t>
            </w:r>
          </w:p>
        </w:tc>
        <w:tc>
          <w:tcPr>
            <w:tcW w:w="986" w:type="dxa"/>
            <w:tcBorders>
              <w:top w:val="nil"/>
              <w:left w:val="nil"/>
              <w:bottom w:val="single" w:color="auto" w:sz="4" w:space="0"/>
              <w:right w:val="single" w:color="auto" w:sz="4" w:space="0"/>
            </w:tcBorders>
            <w:shd w:val="clear" w:color="auto" w:fill="auto"/>
            <w:noWrap/>
            <w:vAlign w:val="center"/>
          </w:tcPr>
          <w:p w14:paraId="69D182C8">
            <w:pPr>
              <w:keepNext w:val="0"/>
              <w:keepLines w:val="0"/>
              <w:widowControl/>
              <w:suppressLineNumbers w:val="0"/>
              <w:jc w:val="right"/>
              <w:textAlignment w:val="center"/>
              <w:rPr>
                <w:rFonts w:hint="default" w:ascii="Times New Roman" w:hAnsi="Times New Roman" w:eastAsia="仿宋_GB2312" w:cs="Times New Roman"/>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205CA20B">
            <w:pPr>
              <w:keepNext w:val="0"/>
              <w:keepLines w:val="0"/>
              <w:widowControl/>
              <w:suppressLineNumbers w:val="0"/>
              <w:jc w:val="right"/>
              <w:textAlignment w:val="center"/>
              <w:rPr>
                <w:rFonts w:hint="default" w:ascii="Times New Roman" w:hAnsi="Times New Roman" w:eastAsia="仿宋_GB2312" w:cs="Times New Roman"/>
                <w:kern w:val="0"/>
                <w:sz w:val="22"/>
              </w:rPr>
            </w:pPr>
          </w:p>
        </w:tc>
        <w:tc>
          <w:tcPr>
            <w:tcW w:w="0" w:type="auto"/>
            <w:tcBorders>
              <w:top w:val="nil"/>
              <w:left w:val="nil"/>
              <w:bottom w:val="single" w:color="auto" w:sz="4" w:space="0"/>
              <w:right w:val="single" w:color="auto" w:sz="4" w:space="0"/>
            </w:tcBorders>
            <w:shd w:val="clear" w:color="auto" w:fill="auto"/>
            <w:noWrap/>
            <w:vAlign w:val="center"/>
          </w:tcPr>
          <w:p w14:paraId="147363C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4B2B90D">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4ED654B7">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A6B4AD">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一般公共预算财政拨款</w:t>
            </w:r>
          </w:p>
        </w:tc>
        <w:tc>
          <w:tcPr>
            <w:tcW w:w="0" w:type="auto"/>
            <w:tcBorders>
              <w:top w:val="nil"/>
              <w:left w:val="nil"/>
              <w:bottom w:val="single" w:color="auto" w:sz="4" w:space="0"/>
              <w:right w:val="single" w:color="auto" w:sz="4" w:space="0"/>
            </w:tcBorders>
            <w:shd w:val="clear" w:color="auto" w:fill="auto"/>
            <w:noWrap/>
            <w:vAlign w:val="center"/>
          </w:tcPr>
          <w:p w14:paraId="71BE0A4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11</w:t>
            </w:r>
          </w:p>
        </w:tc>
        <w:tc>
          <w:tcPr>
            <w:tcW w:w="1096" w:type="dxa"/>
            <w:tcBorders>
              <w:top w:val="nil"/>
              <w:left w:val="nil"/>
              <w:bottom w:val="single" w:color="auto" w:sz="4" w:space="0"/>
              <w:right w:val="single" w:color="auto" w:sz="4" w:space="0"/>
            </w:tcBorders>
            <w:shd w:val="clear" w:color="auto" w:fill="auto"/>
            <w:noWrap/>
            <w:vAlign w:val="center"/>
          </w:tcPr>
          <w:p w14:paraId="5FB23319">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iCs w:val="0"/>
                <w:color w:val="000000"/>
                <w:kern w:val="0"/>
                <w:sz w:val="22"/>
                <w:szCs w:val="22"/>
                <w:u w:val="none"/>
                <w:lang w:val="en-US" w:eastAsia="zh-CN" w:bidi="ar"/>
              </w:rPr>
              <w:t>622.62</w:t>
            </w:r>
          </w:p>
        </w:tc>
        <w:tc>
          <w:tcPr>
            <w:tcW w:w="2636" w:type="dxa"/>
            <w:tcBorders>
              <w:top w:val="nil"/>
              <w:left w:val="nil"/>
              <w:bottom w:val="single" w:color="auto" w:sz="4" w:space="0"/>
              <w:right w:val="single" w:color="auto" w:sz="4" w:space="0"/>
            </w:tcBorders>
            <w:shd w:val="clear" w:color="auto" w:fill="auto"/>
            <w:noWrap/>
            <w:vAlign w:val="center"/>
          </w:tcPr>
          <w:p w14:paraId="1EAEF2C5">
            <w:pPr>
              <w:widowControl/>
              <w:jc w:val="center"/>
              <w:rPr>
                <w:rFonts w:hint="default" w:ascii="Times New Roman" w:hAnsi="Times New Roman" w:eastAsia="仿宋_GB2312" w:cs="Times New Roman"/>
                <w:b/>
                <w:bCs/>
                <w:kern w:val="0"/>
                <w:sz w:val="22"/>
                <w:szCs w:val="22"/>
                <w:lang w:val="en-US" w:eastAsia="zh-CN" w:bidi="ar-SA"/>
              </w:rPr>
            </w:pPr>
            <w:r>
              <w:rPr>
                <w:rFonts w:hint="default" w:ascii="Times New Roman" w:hAnsi="Times New Roman" w:eastAsia="仿宋_GB2312" w:cs="Times New Roman"/>
                <w:b/>
                <w:bCs/>
                <w:kern w:val="0"/>
                <w:sz w:val="22"/>
              </w:rPr>
              <w:t>本年支出合计</w:t>
            </w:r>
          </w:p>
        </w:tc>
        <w:tc>
          <w:tcPr>
            <w:tcW w:w="616" w:type="dxa"/>
            <w:tcBorders>
              <w:top w:val="nil"/>
              <w:left w:val="nil"/>
              <w:bottom w:val="single" w:color="auto" w:sz="4" w:space="0"/>
              <w:right w:val="single" w:color="auto" w:sz="4" w:space="0"/>
            </w:tcBorders>
            <w:shd w:val="clear" w:color="auto" w:fill="auto"/>
            <w:noWrap/>
            <w:vAlign w:val="center"/>
          </w:tcPr>
          <w:p w14:paraId="4CB253C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14:paraId="7A9063A1">
            <w:pPr>
              <w:keepNext w:val="0"/>
              <w:keepLines w:val="0"/>
              <w:widowControl/>
              <w:suppressLineNumbers w:val="0"/>
              <w:jc w:val="righ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4,595.35</w:t>
            </w:r>
          </w:p>
        </w:tc>
        <w:tc>
          <w:tcPr>
            <w:tcW w:w="0" w:type="auto"/>
            <w:tcBorders>
              <w:top w:val="nil"/>
              <w:left w:val="nil"/>
              <w:bottom w:val="single" w:color="auto" w:sz="4" w:space="0"/>
              <w:right w:val="single" w:color="auto" w:sz="4" w:space="0"/>
            </w:tcBorders>
            <w:shd w:val="clear" w:color="auto" w:fill="auto"/>
            <w:noWrap/>
            <w:vAlign w:val="center"/>
          </w:tcPr>
          <w:p w14:paraId="7526BA86">
            <w:pPr>
              <w:keepNext w:val="0"/>
              <w:keepLines w:val="0"/>
              <w:widowControl/>
              <w:suppressLineNumbers w:val="0"/>
              <w:jc w:val="righ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4,595.35</w:t>
            </w:r>
          </w:p>
        </w:tc>
        <w:tc>
          <w:tcPr>
            <w:tcW w:w="0" w:type="auto"/>
            <w:tcBorders>
              <w:top w:val="nil"/>
              <w:left w:val="nil"/>
              <w:bottom w:val="single" w:color="auto" w:sz="4" w:space="0"/>
              <w:right w:val="single" w:color="auto" w:sz="4" w:space="0"/>
            </w:tcBorders>
            <w:shd w:val="clear" w:color="auto" w:fill="auto"/>
            <w:noWrap/>
            <w:vAlign w:val="center"/>
          </w:tcPr>
          <w:p w14:paraId="14A1834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C3B36E">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524C7639">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575D1606">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14:paraId="60AD6C09">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14:paraId="6BC7DC46">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13AA71C8">
            <w:pPr>
              <w:widowControl/>
              <w:jc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kern w:val="0"/>
                <w:sz w:val="22"/>
              </w:rPr>
              <w:t>年末财政拨款结转和结余</w:t>
            </w:r>
          </w:p>
        </w:tc>
        <w:tc>
          <w:tcPr>
            <w:tcW w:w="616" w:type="dxa"/>
            <w:tcBorders>
              <w:top w:val="nil"/>
              <w:left w:val="nil"/>
              <w:bottom w:val="single" w:color="auto" w:sz="4" w:space="0"/>
              <w:right w:val="single" w:color="auto" w:sz="4" w:space="0"/>
            </w:tcBorders>
            <w:shd w:val="clear" w:color="auto" w:fill="auto"/>
            <w:noWrap/>
            <w:vAlign w:val="center"/>
          </w:tcPr>
          <w:p w14:paraId="209F33F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14:paraId="5BA189D4">
            <w:pPr>
              <w:keepNext w:val="0"/>
              <w:keepLines w:val="0"/>
              <w:widowControl/>
              <w:suppressLineNumbers w:val="0"/>
              <w:jc w:val="righ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1,596.41</w:t>
            </w:r>
          </w:p>
        </w:tc>
        <w:tc>
          <w:tcPr>
            <w:tcW w:w="0" w:type="auto"/>
            <w:tcBorders>
              <w:top w:val="nil"/>
              <w:left w:val="nil"/>
              <w:bottom w:val="single" w:color="auto" w:sz="4" w:space="0"/>
              <w:right w:val="single" w:color="auto" w:sz="4" w:space="0"/>
            </w:tcBorders>
            <w:shd w:val="clear" w:color="auto" w:fill="auto"/>
            <w:noWrap/>
            <w:vAlign w:val="center"/>
          </w:tcPr>
          <w:p w14:paraId="78589D49">
            <w:pPr>
              <w:keepNext w:val="0"/>
              <w:keepLines w:val="0"/>
              <w:widowControl/>
              <w:suppressLineNumbers w:val="0"/>
              <w:jc w:val="right"/>
              <w:textAlignment w:val="center"/>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1,596.41</w:t>
            </w:r>
          </w:p>
        </w:tc>
        <w:tc>
          <w:tcPr>
            <w:tcW w:w="0" w:type="auto"/>
            <w:tcBorders>
              <w:top w:val="nil"/>
              <w:left w:val="nil"/>
              <w:bottom w:val="single" w:color="auto" w:sz="4" w:space="0"/>
              <w:right w:val="single" w:color="auto" w:sz="4" w:space="0"/>
            </w:tcBorders>
            <w:shd w:val="clear" w:color="auto" w:fill="auto"/>
            <w:noWrap/>
            <w:vAlign w:val="center"/>
          </w:tcPr>
          <w:p w14:paraId="0D895FC7">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25BF77CA">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B0E5960">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8B27A2C">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xml:space="preserve">      国有资本经营预算财政拨款</w:t>
            </w:r>
          </w:p>
        </w:tc>
        <w:tc>
          <w:tcPr>
            <w:tcW w:w="0" w:type="auto"/>
            <w:tcBorders>
              <w:top w:val="nil"/>
              <w:left w:val="nil"/>
              <w:bottom w:val="single" w:color="auto" w:sz="4" w:space="0"/>
              <w:right w:val="single" w:color="auto" w:sz="4" w:space="0"/>
            </w:tcBorders>
            <w:shd w:val="clear" w:color="auto" w:fill="auto"/>
            <w:noWrap/>
            <w:vAlign w:val="center"/>
          </w:tcPr>
          <w:p w14:paraId="0C3F1BB8">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14:paraId="79B91A6A">
            <w:pPr>
              <w:widowControl/>
              <w:jc w:val="righ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2636" w:type="dxa"/>
            <w:tcBorders>
              <w:top w:val="nil"/>
              <w:left w:val="nil"/>
              <w:bottom w:val="single" w:color="auto" w:sz="4" w:space="0"/>
              <w:right w:val="single" w:color="auto" w:sz="4" w:space="0"/>
            </w:tcBorders>
            <w:shd w:val="clear" w:color="auto" w:fill="auto"/>
            <w:noWrap/>
            <w:vAlign w:val="center"/>
          </w:tcPr>
          <w:p w14:paraId="387CF467">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616" w:type="dxa"/>
            <w:tcBorders>
              <w:top w:val="nil"/>
              <w:left w:val="nil"/>
              <w:bottom w:val="single" w:color="auto" w:sz="4" w:space="0"/>
              <w:right w:val="single" w:color="auto" w:sz="4" w:space="0"/>
            </w:tcBorders>
            <w:shd w:val="clear" w:color="auto" w:fill="auto"/>
            <w:noWrap/>
            <w:vAlign w:val="center"/>
          </w:tcPr>
          <w:p w14:paraId="516E7B0A">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14:paraId="07F92F25">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4480ED2F">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557C3240">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3292813D">
            <w:pPr>
              <w:widowControl/>
              <w:jc w:val="left"/>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　</w:t>
            </w:r>
          </w:p>
        </w:tc>
      </w:tr>
      <w:tr w14:paraId="6FEE57BD">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000000" w:fill="FFFFFF"/>
            <w:noWrap/>
            <w:vAlign w:val="center"/>
          </w:tcPr>
          <w:p w14:paraId="308C58FB">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0" w:type="auto"/>
            <w:tcBorders>
              <w:top w:val="nil"/>
              <w:left w:val="nil"/>
              <w:bottom w:val="single" w:color="auto" w:sz="4" w:space="0"/>
              <w:right w:val="single" w:color="auto" w:sz="4" w:space="0"/>
            </w:tcBorders>
            <w:shd w:val="clear" w:color="000000" w:fill="FFFFFF"/>
            <w:noWrap/>
            <w:vAlign w:val="center"/>
          </w:tcPr>
          <w:p w14:paraId="3117ED1B">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14</w:t>
            </w:r>
          </w:p>
        </w:tc>
        <w:tc>
          <w:tcPr>
            <w:tcW w:w="0" w:type="auto"/>
            <w:tcBorders>
              <w:top w:val="nil"/>
              <w:left w:val="nil"/>
              <w:bottom w:val="single" w:color="auto" w:sz="4" w:space="0"/>
              <w:right w:val="single" w:color="auto" w:sz="4" w:space="0"/>
            </w:tcBorders>
            <w:shd w:val="clear" w:color="auto" w:fill="FFFFFF"/>
            <w:noWrap/>
            <w:vAlign w:val="center"/>
          </w:tcPr>
          <w:p w14:paraId="2E3DE2E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6,191.77</w:t>
            </w:r>
          </w:p>
        </w:tc>
        <w:tc>
          <w:tcPr>
            <w:tcW w:w="2636" w:type="dxa"/>
            <w:tcBorders>
              <w:top w:val="nil"/>
              <w:left w:val="nil"/>
              <w:bottom w:val="single" w:color="auto" w:sz="4" w:space="0"/>
              <w:right w:val="single" w:color="auto" w:sz="4" w:space="0"/>
            </w:tcBorders>
            <w:shd w:val="clear" w:color="000000" w:fill="FFFFFF"/>
            <w:noWrap/>
            <w:vAlign w:val="center"/>
          </w:tcPr>
          <w:p w14:paraId="36BBF17C">
            <w:pPr>
              <w:widowControl/>
              <w:jc w:val="center"/>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总计</w:t>
            </w:r>
          </w:p>
        </w:tc>
        <w:tc>
          <w:tcPr>
            <w:tcW w:w="616" w:type="dxa"/>
            <w:tcBorders>
              <w:top w:val="nil"/>
              <w:left w:val="nil"/>
              <w:bottom w:val="single" w:color="auto" w:sz="4" w:space="0"/>
              <w:right w:val="single" w:color="auto" w:sz="4" w:space="0"/>
            </w:tcBorders>
            <w:shd w:val="clear" w:color="000000" w:fill="FFFFFF"/>
            <w:noWrap/>
            <w:vAlign w:val="center"/>
          </w:tcPr>
          <w:p w14:paraId="3273501E">
            <w:pPr>
              <w:widowControl/>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28</w:t>
            </w:r>
          </w:p>
        </w:tc>
        <w:tc>
          <w:tcPr>
            <w:tcW w:w="986" w:type="dxa"/>
            <w:tcBorders>
              <w:top w:val="nil"/>
              <w:left w:val="nil"/>
              <w:bottom w:val="single" w:color="auto" w:sz="4" w:space="0"/>
              <w:right w:val="single" w:color="auto" w:sz="4" w:space="0"/>
            </w:tcBorders>
            <w:shd w:val="clear" w:color="000000" w:fill="FFFFFF"/>
            <w:noWrap/>
            <w:vAlign w:val="center"/>
          </w:tcPr>
          <w:p w14:paraId="3219386C">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iCs w:val="0"/>
                <w:color w:val="000000"/>
                <w:kern w:val="0"/>
                <w:sz w:val="22"/>
                <w:szCs w:val="22"/>
                <w:u w:val="none"/>
                <w:lang w:val="en-US" w:eastAsia="zh-CN" w:bidi="ar"/>
              </w:rPr>
              <w:t>6,191.77</w:t>
            </w:r>
          </w:p>
        </w:tc>
        <w:tc>
          <w:tcPr>
            <w:tcW w:w="1559" w:type="dxa"/>
            <w:tcBorders>
              <w:top w:val="nil"/>
              <w:left w:val="nil"/>
              <w:bottom w:val="single" w:color="auto" w:sz="4" w:space="0"/>
              <w:right w:val="single" w:color="auto" w:sz="4" w:space="0"/>
            </w:tcBorders>
            <w:shd w:val="clear" w:color="000000" w:fill="FFFFFF"/>
            <w:noWrap/>
            <w:vAlign w:val="center"/>
          </w:tcPr>
          <w:p w14:paraId="542931CB">
            <w:pPr>
              <w:keepNext w:val="0"/>
              <w:keepLines w:val="0"/>
              <w:widowControl/>
              <w:suppressLineNumbers w:val="0"/>
              <w:jc w:val="right"/>
              <w:textAlignment w:val="center"/>
              <w:rPr>
                <w:rFonts w:hint="default" w:ascii="Times New Roman" w:hAnsi="Times New Roman" w:eastAsia="仿宋_GB2312" w:cs="Times New Roman"/>
                <w:kern w:val="0"/>
                <w:sz w:val="22"/>
              </w:rPr>
            </w:pPr>
            <w:r>
              <w:rPr>
                <w:rFonts w:hint="default" w:ascii="Times New Roman" w:hAnsi="Times New Roman" w:eastAsia="宋体" w:cs="Times New Roman"/>
                <w:i w:val="0"/>
                <w:iCs w:val="0"/>
                <w:color w:val="000000"/>
                <w:kern w:val="0"/>
                <w:sz w:val="22"/>
                <w:szCs w:val="22"/>
                <w:u w:val="none"/>
                <w:lang w:val="en-US" w:eastAsia="zh-CN" w:bidi="ar"/>
              </w:rPr>
              <w:t>6,191.77</w:t>
            </w:r>
          </w:p>
        </w:tc>
        <w:tc>
          <w:tcPr>
            <w:tcW w:w="0" w:type="auto"/>
            <w:tcBorders>
              <w:top w:val="nil"/>
              <w:left w:val="nil"/>
              <w:bottom w:val="single" w:color="auto" w:sz="4" w:space="0"/>
              <w:right w:val="single" w:color="auto" w:sz="4" w:space="0"/>
            </w:tcBorders>
            <w:shd w:val="clear" w:color="auto" w:fill="auto"/>
            <w:noWrap/>
            <w:vAlign w:val="center"/>
          </w:tcPr>
          <w:p w14:paraId="4E395DEC">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14:paraId="7984ACA0">
            <w:pPr>
              <w:widowControl/>
              <w:jc w:val="left"/>
              <w:rPr>
                <w:rFonts w:hint="default" w:ascii="Times New Roman" w:hAnsi="Times New Roman" w:eastAsia="仿宋_GB2312" w:cs="Times New Roman"/>
                <w:b/>
                <w:bCs/>
                <w:kern w:val="0"/>
                <w:sz w:val="22"/>
              </w:rPr>
            </w:pPr>
            <w:r>
              <w:rPr>
                <w:rFonts w:hint="default" w:ascii="Times New Roman" w:hAnsi="Times New Roman" w:eastAsia="仿宋_GB2312" w:cs="Times New Roman"/>
                <w:b/>
                <w:bCs/>
                <w:kern w:val="0"/>
                <w:sz w:val="22"/>
              </w:rPr>
              <w:t>　</w:t>
            </w:r>
          </w:p>
        </w:tc>
      </w:tr>
    </w:tbl>
    <w:p w14:paraId="01EFDDEC">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w:t>
      </w:r>
      <w:r>
        <w:rPr>
          <w:rFonts w:hint="default"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6ADA0BB2">
      <w:pPr>
        <w:widowControl/>
        <w:jc w:val="center"/>
        <w:rPr>
          <w:rFonts w:ascii="Times New Roman" w:hAnsi="Times New Roman" w:eastAsia="方正小标宋_GBK" w:cs="Times New Roman"/>
          <w:kern w:val="0"/>
          <w:sz w:val="36"/>
          <w:szCs w:val="36"/>
        </w:rPr>
      </w:pPr>
    </w:p>
    <w:p w14:paraId="7C67FE4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47176555">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p>
    <w:p w14:paraId="4FEA29FC">
      <w:pPr>
        <w:widowControl/>
        <w:ind w:left="12390" w:hanging="12390" w:hangingChars="59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 w:val="20"/>
          <w:szCs w:val="20"/>
          <w:lang w:eastAsia="zh-CN" w:bidi="ar"/>
        </w:rPr>
        <w:t>单位</w:t>
      </w:r>
      <w:r>
        <w:rPr>
          <w:rFonts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ECBF780">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588AF29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2C78C2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02FA375">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1E8D67B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CED1E6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43783F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5DDA52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DD62B4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303354F">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82033B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6B2574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51A965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D61478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ED5EF7F">
            <w:pPr>
              <w:widowControl/>
              <w:jc w:val="left"/>
              <w:rPr>
                <w:rFonts w:ascii="Times New Roman" w:hAnsi="Times New Roman" w:eastAsia="仿宋_GB2312" w:cs="Times New Roman"/>
                <w:kern w:val="0"/>
                <w:szCs w:val="21"/>
              </w:rPr>
            </w:pPr>
          </w:p>
        </w:tc>
      </w:tr>
      <w:tr w14:paraId="41510D61">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B05AF7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E4C936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011A5D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4C527E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F96C550">
            <w:pPr>
              <w:widowControl/>
              <w:jc w:val="left"/>
              <w:rPr>
                <w:rFonts w:ascii="Times New Roman" w:hAnsi="Times New Roman" w:eastAsia="仿宋_GB2312" w:cs="Times New Roman"/>
                <w:kern w:val="0"/>
                <w:szCs w:val="21"/>
              </w:rPr>
            </w:pPr>
          </w:p>
        </w:tc>
      </w:tr>
      <w:tr w14:paraId="5BF038F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6D9FCE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DE821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AF4E7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95BC3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A11649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F6EF8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D89C4BE">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4,595.35</w:t>
            </w:r>
          </w:p>
        </w:tc>
        <w:tc>
          <w:tcPr>
            <w:tcW w:w="3492" w:type="dxa"/>
            <w:tcBorders>
              <w:top w:val="nil"/>
              <w:left w:val="nil"/>
              <w:bottom w:val="single" w:color="auto" w:sz="4" w:space="0"/>
              <w:right w:val="single" w:color="auto" w:sz="4" w:space="0"/>
            </w:tcBorders>
            <w:shd w:val="clear" w:color="auto" w:fill="auto"/>
            <w:vAlign w:val="center"/>
          </w:tcPr>
          <w:p w14:paraId="0224CE9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1,182.19</w:t>
            </w:r>
          </w:p>
        </w:tc>
        <w:tc>
          <w:tcPr>
            <w:tcW w:w="3000" w:type="dxa"/>
            <w:tcBorders>
              <w:top w:val="nil"/>
              <w:left w:val="nil"/>
              <w:bottom w:val="single" w:color="auto" w:sz="4" w:space="0"/>
              <w:right w:val="single" w:color="auto" w:sz="8" w:space="0"/>
            </w:tcBorders>
            <w:shd w:val="clear" w:color="auto" w:fill="auto"/>
            <w:vAlign w:val="center"/>
          </w:tcPr>
          <w:p w14:paraId="195718E9">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3,413.16</w:t>
            </w:r>
          </w:p>
        </w:tc>
      </w:tr>
      <w:tr w14:paraId="56E11F9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07C7896">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2080150</w:t>
            </w:r>
          </w:p>
        </w:tc>
        <w:tc>
          <w:tcPr>
            <w:tcW w:w="3527" w:type="dxa"/>
            <w:tcBorders>
              <w:top w:val="nil"/>
              <w:left w:val="nil"/>
              <w:bottom w:val="single" w:color="auto" w:sz="4" w:space="0"/>
              <w:right w:val="single" w:color="auto" w:sz="4" w:space="0"/>
            </w:tcBorders>
            <w:shd w:val="clear" w:color="auto" w:fill="auto"/>
            <w:vAlign w:val="center"/>
          </w:tcPr>
          <w:p w14:paraId="5E3C16E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2E713C6B">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1,182.19</w:t>
            </w:r>
          </w:p>
        </w:tc>
        <w:tc>
          <w:tcPr>
            <w:tcW w:w="3492" w:type="dxa"/>
            <w:tcBorders>
              <w:top w:val="nil"/>
              <w:left w:val="nil"/>
              <w:bottom w:val="single" w:color="auto" w:sz="4" w:space="0"/>
              <w:right w:val="single" w:color="auto" w:sz="4" w:space="0"/>
            </w:tcBorders>
            <w:shd w:val="clear" w:color="auto" w:fill="auto"/>
            <w:vAlign w:val="center"/>
          </w:tcPr>
          <w:p w14:paraId="4B86A81C">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1,182.19</w:t>
            </w:r>
          </w:p>
        </w:tc>
        <w:tc>
          <w:tcPr>
            <w:tcW w:w="3000" w:type="dxa"/>
            <w:tcBorders>
              <w:top w:val="nil"/>
              <w:left w:val="nil"/>
              <w:bottom w:val="single" w:color="auto" w:sz="4" w:space="0"/>
              <w:right w:val="single" w:color="auto" w:sz="8" w:space="0"/>
            </w:tcBorders>
            <w:shd w:val="clear" w:color="auto" w:fill="auto"/>
            <w:vAlign w:val="center"/>
          </w:tcPr>
          <w:p w14:paraId="3A735439">
            <w:pPr>
              <w:jc w:val="center"/>
              <w:rPr>
                <w:rFonts w:ascii="Times New Roman" w:hAnsi="Times New Roman" w:eastAsia="仿宋_GB2312" w:cs="Times New Roman"/>
                <w:kern w:val="0"/>
                <w:szCs w:val="21"/>
              </w:rPr>
            </w:pPr>
          </w:p>
        </w:tc>
      </w:tr>
      <w:tr w14:paraId="18B77D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4278903">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3527" w:type="dxa"/>
            <w:tcBorders>
              <w:top w:val="nil"/>
              <w:left w:val="nil"/>
              <w:bottom w:val="single" w:color="auto" w:sz="4" w:space="0"/>
              <w:right w:val="single" w:color="auto" w:sz="4" w:space="0"/>
            </w:tcBorders>
            <w:shd w:val="clear" w:color="auto" w:fill="auto"/>
            <w:vAlign w:val="center"/>
          </w:tcPr>
          <w:p w14:paraId="591D95A7">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3000" w:type="dxa"/>
            <w:tcBorders>
              <w:top w:val="nil"/>
              <w:left w:val="nil"/>
              <w:bottom w:val="single" w:color="auto" w:sz="4" w:space="0"/>
              <w:right w:val="single" w:color="auto" w:sz="4" w:space="0"/>
            </w:tcBorders>
            <w:shd w:val="clear" w:color="auto" w:fill="auto"/>
            <w:vAlign w:val="center"/>
          </w:tcPr>
          <w:p w14:paraId="5D524950">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3,413.16</w:t>
            </w:r>
          </w:p>
        </w:tc>
        <w:tc>
          <w:tcPr>
            <w:tcW w:w="3492" w:type="dxa"/>
            <w:tcBorders>
              <w:top w:val="nil"/>
              <w:left w:val="nil"/>
              <w:bottom w:val="single" w:color="auto" w:sz="4" w:space="0"/>
              <w:right w:val="single" w:color="auto" w:sz="4" w:space="0"/>
            </w:tcBorders>
            <w:shd w:val="clear" w:color="auto" w:fill="auto"/>
            <w:vAlign w:val="center"/>
          </w:tcPr>
          <w:p w14:paraId="410AD9C6">
            <w:pPr>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5CD9AF2">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3,413.16</w:t>
            </w:r>
          </w:p>
        </w:tc>
      </w:tr>
      <w:tr w14:paraId="1695905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B671DC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5A21DA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A74411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184DA7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AA68FF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720352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ABC39F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D7DECA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7C93957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304B29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0CD2FF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602C4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B7B9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061F39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A56CE3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D58D57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0D996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C47B2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88249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31999AC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5A90CAF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849DF2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161BB6A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705E3B08">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58B02C57">
      <w:pPr>
        <w:widowControl/>
        <w:jc w:val="left"/>
        <w:rPr>
          <w:rFonts w:ascii="Times New Roman" w:hAnsi="Times New Roman" w:eastAsia="仿宋_GB2312" w:cs="Times New Roman"/>
          <w:bCs/>
          <w:kern w:val="0"/>
          <w:szCs w:val="21"/>
        </w:rPr>
      </w:pPr>
    </w:p>
    <w:p w14:paraId="6AF050BC">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7FC57A53">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585CF872">
      <w:pPr>
        <w:widowControl/>
        <w:wordWrap w:val="0"/>
        <w:spacing w:line="240" w:lineRule="exact"/>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20"/>
          <w:szCs w:val="20"/>
          <w:lang w:eastAsia="zh-CN" w:bidi="ar"/>
        </w:rPr>
        <w:t>单位</w:t>
      </w:r>
      <w:r>
        <w:rPr>
          <w:rFonts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公开06表</w:t>
      </w:r>
    </w:p>
    <w:p w14:paraId="1F4FAD21">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9"/>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14:paraId="3CD21AF3">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14:paraId="7B5EE846">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14:paraId="7CFBE8E2">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14:paraId="72E4A510">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14:paraId="43308FA3">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14:paraId="40265063">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14:paraId="579E1D55">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14:paraId="71E34A0E">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14:paraId="0E88C9F3">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14:paraId="67DA14D1">
            <w:pPr>
              <w:widowControl/>
              <w:spacing w:line="300" w:lineRule="exact"/>
              <w:jc w:val="center"/>
              <w:rPr>
                <w:rFonts w:hint="default" w:ascii="Times New Roman" w:hAnsi="Times New Roman" w:eastAsia="仿宋_GB2312" w:cs="Times New Roman"/>
                <w:b/>
                <w:bCs/>
                <w:color w:val="000000"/>
                <w:kern w:val="0"/>
                <w:szCs w:val="20"/>
              </w:rPr>
            </w:pPr>
            <w:r>
              <w:rPr>
                <w:rFonts w:hint="default" w:ascii="Times New Roman" w:hAnsi="Times New Roman" w:eastAsia="仿宋_GB2312" w:cs="Times New Roman"/>
                <w:b/>
                <w:bCs/>
                <w:color w:val="000000"/>
                <w:kern w:val="0"/>
                <w:szCs w:val="20"/>
              </w:rPr>
              <w:t>决算数</w:t>
            </w:r>
          </w:p>
        </w:tc>
      </w:tr>
      <w:tr w14:paraId="6FC13B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906392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14:paraId="280BB7D2">
            <w:pPr>
              <w:widowControl/>
              <w:ind w:firstLine="210" w:firstLineChars="100"/>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14:paraId="5BD7208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640.33</w:t>
            </w:r>
          </w:p>
        </w:tc>
        <w:tc>
          <w:tcPr>
            <w:tcW w:w="1116" w:type="dxa"/>
            <w:tcBorders>
              <w:top w:val="nil"/>
              <w:left w:val="nil"/>
              <w:bottom w:val="single" w:color="auto" w:sz="4" w:space="0"/>
              <w:right w:val="single" w:color="auto" w:sz="4" w:space="0"/>
            </w:tcBorders>
            <w:shd w:val="clear" w:color="auto" w:fill="auto"/>
            <w:noWrap/>
            <w:vAlign w:val="center"/>
          </w:tcPr>
          <w:p w14:paraId="21EF4F2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14:paraId="46AED629">
            <w:pPr>
              <w:widowControl/>
              <w:ind w:firstLine="210" w:firstLineChars="100"/>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0EBDCC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516.67</w:t>
            </w:r>
          </w:p>
        </w:tc>
        <w:tc>
          <w:tcPr>
            <w:tcW w:w="1217" w:type="dxa"/>
            <w:tcBorders>
              <w:top w:val="nil"/>
              <w:left w:val="nil"/>
              <w:bottom w:val="single" w:color="auto" w:sz="4" w:space="0"/>
              <w:right w:val="single" w:color="auto" w:sz="4" w:space="0"/>
            </w:tcBorders>
            <w:shd w:val="clear" w:color="auto" w:fill="auto"/>
            <w:noWrap/>
            <w:vAlign w:val="center"/>
          </w:tcPr>
          <w:p w14:paraId="2BD1CFA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14:paraId="5C28D6C3">
            <w:pPr>
              <w:widowControl/>
              <w:ind w:firstLine="210" w:firstLineChars="100"/>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14:paraId="5320277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546B0FF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0A54ED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14:paraId="3729AB7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14:paraId="0EB2372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158.74</w:t>
            </w:r>
          </w:p>
        </w:tc>
        <w:tc>
          <w:tcPr>
            <w:tcW w:w="1116" w:type="dxa"/>
            <w:tcBorders>
              <w:top w:val="nil"/>
              <w:left w:val="nil"/>
              <w:bottom w:val="single" w:color="auto" w:sz="4" w:space="0"/>
              <w:right w:val="single" w:color="auto" w:sz="4" w:space="0"/>
            </w:tcBorders>
            <w:shd w:val="clear" w:color="auto" w:fill="auto"/>
            <w:noWrap/>
            <w:vAlign w:val="center"/>
          </w:tcPr>
          <w:p w14:paraId="41E276C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14:paraId="3606C09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14:paraId="6F7E0E5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37.74</w:t>
            </w:r>
          </w:p>
        </w:tc>
        <w:tc>
          <w:tcPr>
            <w:tcW w:w="1217" w:type="dxa"/>
            <w:tcBorders>
              <w:top w:val="nil"/>
              <w:left w:val="nil"/>
              <w:bottom w:val="single" w:color="auto" w:sz="4" w:space="0"/>
              <w:right w:val="single" w:color="auto" w:sz="4" w:space="0"/>
            </w:tcBorders>
            <w:shd w:val="clear" w:color="auto" w:fill="auto"/>
            <w:noWrap/>
            <w:vAlign w:val="center"/>
          </w:tcPr>
          <w:p w14:paraId="419F4CE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14:paraId="556A1DC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14:paraId="55A5895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63D0329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A75197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14:paraId="457458D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14:paraId="4BD2F1F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38.27</w:t>
            </w:r>
          </w:p>
        </w:tc>
        <w:tc>
          <w:tcPr>
            <w:tcW w:w="1116" w:type="dxa"/>
            <w:tcBorders>
              <w:top w:val="nil"/>
              <w:left w:val="nil"/>
              <w:bottom w:val="single" w:color="auto" w:sz="4" w:space="0"/>
              <w:right w:val="single" w:color="auto" w:sz="4" w:space="0"/>
            </w:tcBorders>
            <w:shd w:val="clear" w:color="auto" w:fill="auto"/>
            <w:noWrap/>
            <w:vAlign w:val="center"/>
          </w:tcPr>
          <w:p w14:paraId="44493B2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14:paraId="7246578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14:paraId="7DEDF68C">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78C4810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14:paraId="0CB857F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14:paraId="5B903B5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6A8368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0E2CD9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14:paraId="2A00FA6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14:paraId="16D963A4">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AA8D52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14:paraId="522D3EB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14:paraId="712E1986">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17AD76B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14:paraId="53BE108F">
            <w:pPr>
              <w:widowControl/>
              <w:ind w:firstLine="210" w:firstLineChars="100"/>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14:paraId="588597A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06E6152E">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4EF99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14:paraId="0A7ADC3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14:paraId="70E4AD8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27.13</w:t>
            </w:r>
          </w:p>
        </w:tc>
        <w:tc>
          <w:tcPr>
            <w:tcW w:w="1116" w:type="dxa"/>
            <w:tcBorders>
              <w:top w:val="nil"/>
              <w:left w:val="nil"/>
              <w:bottom w:val="single" w:color="auto" w:sz="4" w:space="0"/>
              <w:right w:val="single" w:color="auto" w:sz="4" w:space="0"/>
            </w:tcBorders>
            <w:shd w:val="clear" w:color="auto" w:fill="auto"/>
            <w:noWrap/>
            <w:vAlign w:val="center"/>
          </w:tcPr>
          <w:p w14:paraId="6799924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14:paraId="2E393C3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14:paraId="606A19E7">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5917634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14:paraId="7AC4CDE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14:paraId="40F2DF6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315CF97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5F69C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14:paraId="386577C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14:paraId="1976D0BC">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117.61</w:t>
            </w:r>
          </w:p>
        </w:tc>
        <w:tc>
          <w:tcPr>
            <w:tcW w:w="1116" w:type="dxa"/>
            <w:tcBorders>
              <w:top w:val="nil"/>
              <w:left w:val="nil"/>
              <w:bottom w:val="single" w:color="auto" w:sz="4" w:space="0"/>
              <w:right w:val="single" w:color="auto" w:sz="4" w:space="0"/>
            </w:tcBorders>
            <w:shd w:val="clear" w:color="auto" w:fill="auto"/>
            <w:noWrap/>
            <w:vAlign w:val="center"/>
          </w:tcPr>
          <w:p w14:paraId="4BF38D9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14:paraId="1572EDD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14:paraId="0DF9F7E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0.54</w:t>
            </w:r>
          </w:p>
        </w:tc>
        <w:tc>
          <w:tcPr>
            <w:tcW w:w="1217" w:type="dxa"/>
            <w:tcBorders>
              <w:top w:val="nil"/>
              <w:left w:val="nil"/>
              <w:bottom w:val="single" w:color="auto" w:sz="4" w:space="0"/>
              <w:right w:val="single" w:color="auto" w:sz="4" w:space="0"/>
            </w:tcBorders>
            <w:shd w:val="clear" w:color="auto" w:fill="auto"/>
            <w:noWrap/>
            <w:vAlign w:val="center"/>
          </w:tcPr>
          <w:p w14:paraId="3081FEA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14:paraId="1872C9B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14:paraId="0C07006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101E9C5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F8A8BA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14:paraId="4D3F87B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14:paraId="1076202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118.49</w:t>
            </w:r>
          </w:p>
        </w:tc>
        <w:tc>
          <w:tcPr>
            <w:tcW w:w="1116" w:type="dxa"/>
            <w:tcBorders>
              <w:top w:val="nil"/>
              <w:left w:val="nil"/>
              <w:bottom w:val="single" w:color="auto" w:sz="4" w:space="0"/>
              <w:right w:val="single" w:color="auto" w:sz="4" w:space="0"/>
            </w:tcBorders>
            <w:shd w:val="clear" w:color="auto" w:fill="auto"/>
            <w:noWrap/>
            <w:vAlign w:val="center"/>
          </w:tcPr>
          <w:p w14:paraId="31D24C8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14:paraId="3FBD5F5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14:paraId="54091002">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20.44</w:t>
            </w:r>
          </w:p>
        </w:tc>
        <w:tc>
          <w:tcPr>
            <w:tcW w:w="1217" w:type="dxa"/>
            <w:tcBorders>
              <w:top w:val="nil"/>
              <w:left w:val="nil"/>
              <w:bottom w:val="single" w:color="auto" w:sz="4" w:space="0"/>
              <w:right w:val="single" w:color="auto" w:sz="4" w:space="0"/>
            </w:tcBorders>
            <w:shd w:val="clear" w:color="auto" w:fill="auto"/>
            <w:noWrap/>
            <w:vAlign w:val="center"/>
          </w:tcPr>
          <w:p w14:paraId="61F977D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14:paraId="5FD5970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14:paraId="40B4A22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409EA6E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C3734E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14:paraId="327F1C6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14:paraId="3C412649">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15.91</w:t>
            </w:r>
          </w:p>
        </w:tc>
        <w:tc>
          <w:tcPr>
            <w:tcW w:w="1116" w:type="dxa"/>
            <w:tcBorders>
              <w:top w:val="nil"/>
              <w:left w:val="nil"/>
              <w:bottom w:val="single" w:color="auto" w:sz="4" w:space="0"/>
              <w:right w:val="single" w:color="auto" w:sz="4" w:space="0"/>
            </w:tcBorders>
            <w:shd w:val="clear" w:color="auto" w:fill="auto"/>
            <w:noWrap/>
            <w:vAlign w:val="center"/>
          </w:tcPr>
          <w:p w14:paraId="784D25C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14:paraId="03D210F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14:paraId="06657A60">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7.07</w:t>
            </w:r>
          </w:p>
        </w:tc>
        <w:tc>
          <w:tcPr>
            <w:tcW w:w="1217" w:type="dxa"/>
            <w:tcBorders>
              <w:top w:val="nil"/>
              <w:left w:val="nil"/>
              <w:bottom w:val="single" w:color="auto" w:sz="4" w:space="0"/>
              <w:right w:val="single" w:color="auto" w:sz="4" w:space="0"/>
            </w:tcBorders>
            <w:shd w:val="clear" w:color="auto" w:fill="auto"/>
            <w:noWrap/>
            <w:vAlign w:val="center"/>
          </w:tcPr>
          <w:p w14:paraId="5221B7E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14:paraId="6D34949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14:paraId="67AC24C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63A53B8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0C1D41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14:paraId="5853CAC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14:paraId="360227B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21.44</w:t>
            </w:r>
          </w:p>
        </w:tc>
        <w:tc>
          <w:tcPr>
            <w:tcW w:w="1116" w:type="dxa"/>
            <w:tcBorders>
              <w:top w:val="nil"/>
              <w:left w:val="nil"/>
              <w:bottom w:val="single" w:color="auto" w:sz="4" w:space="0"/>
              <w:right w:val="single" w:color="auto" w:sz="4" w:space="0"/>
            </w:tcBorders>
            <w:shd w:val="clear" w:color="auto" w:fill="auto"/>
            <w:noWrap/>
            <w:vAlign w:val="center"/>
          </w:tcPr>
          <w:p w14:paraId="00358B7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14:paraId="37E78BC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14:paraId="531C52B1">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0.40</w:t>
            </w:r>
          </w:p>
        </w:tc>
        <w:tc>
          <w:tcPr>
            <w:tcW w:w="1217" w:type="dxa"/>
            <w:tcBorders>
              <w:top w:val="nil"/>
              <w:left w:val="nil"/>
              <w:bottom w:val="single" w:color="auto" w:sz="4" w:space="0"/>
              <w:right w:val="single" w:color="auto" w:sz="4" w:space="0"/>
            </w:tcBorders>
            <w:shd w:val="clear" w:color="auto" w:fill="auto"/>
            <w:noWrap/>
            <w:vAlign w:val="center"/>
          </w:tcPr>
          <w:p w14:paraId="2083B03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14:paraId="4A898A0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14:paraId="4498827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04F9245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20595D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14:paraId="0A9AA0F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14:paraId="43BB7CC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26.73</w:t>
            </w:r>
          </w:p>
        </w:tc>
        <w:tc>
          <w:tcPr>
            <w:tcW w:w="1116" w:type="dxa"/>
            <w:tcBorders>
              <w:top w:val="nil"/>
              <w:left w:val="nil"/>
              <w:bottom w:val="single" w:color="auto" w:sz="4" w:space="0"/>
              <w:right w:val="single" w:color="auto" w:sz="4" w:space="0"/>
            </w:tcBorders>
            <w:shd w:val="clear" w:color="auto" w:fill="auto"/>
            <w:noWrap/>
            <w:vAlign w:val="center"/>
          </w:tcPr>
          <w:p w14:paraId="0E89E26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14:paraId="57AA4EE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14:paraId="1361141A">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16.49</w:t>
            </w:r>
          </w:p>
        </w:tc>
        <w:tc>
          <w:tcPr>
            <w:tcW w:w="1217" w:type="dxa"/>
            <w:tcBorders>
              <w:top w:val="nil"/>
              <w:left w:val="nil"/>
              <w:bottom w:val="single" w:color="auto" w:sz="4" w:space="0"/>
              <w:right w:val="single" w:color="auto" w:sz="4" w:space="0"/>
            </w:tcBorders>
            <w:shd w:val="clear" w:color="auto" w:fill="auto"/>
            <w:noWrap/>
            <w:vAlign w:val="center"/>
          </w:tcPr>
          <w:p w14:paraId="4377435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14:paraId="198BBEB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14:paraId="1DFCEC2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6C65F4F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03D7392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14:paraId="08D0B02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14:paraId="0BC91DE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7.91</w:t>
            </w:r>
          </w:p>
        </w:tc>
        <w:tc>
          <w:tcPr>
            <w:tcW w:w="1116" w:type="dxa"/>
            <w:tcBorders>
              <w:top w:val="nil"/>
              <w:left w:val="nil"/>
              <w:bottom w:val="single" w:color="auto" w:sz="4" w:space="0"/>
              <w:right w:val="single" w:color="auto" w:sz="4" w:space="0"/>
            </w:tcBorders>
            <w:shd w:val="clear" w:color="auto" w:fill="auto"/>
            <w:noWrap/>
            <w:vAlign w:val="center"/>
          </w:tcPr>
          <w:p w14:paraId="71578E8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14:paraId="2F3BD3B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14:paraId="78910EF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14.99</w:t>
            </w:r>
          </w:p>
        </w:tc>
        <w:tc>
          <w:tcPr>
            <w:tcW w:w="1217" w:type="dxa"/>
            <w:tcBorders>
              <w:top w:val="nil"/>
              <w:left w:val="nil"/>
              <w:bottom w:val="single" w:color="auto" w:sz="4" w:space="0"/>
              <w:right w:val="single" w:color="auto" w:sz="4" w:space="0"/>
            </w:tcBorders>
            <w:shd w:val="clear" w:color="auto" w:fill="auto"/>
            <w:noWrap/>
            <w:vAlign w:val="center"/>
          </w:tcPr>
          <w:p w14:paraId="1F7BC3F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14:paraId="6ABEB61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14:paraId="378F336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3FE58DF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EB9C5F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14:paraId="6775991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14:paraId="3C47DC8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94.99</w:t>
            </w:r>
          </w:p>
        </w:tc>
        <w:tc>
          <w:tcPr>
            <w:tcW w:w="1116" w:type="dxa"/>
            <w:tcBorders>
              <w:top w:val="nil"/>
              <w:left w:val="nil"/>
              <w:bottom w:val="single" w:color="auto" w:sz="4" w:space="0"/>
              <w:right w:val="single" w:color="auto" w:sz="4" w:space="0"/>
            </w:tcBorders>
            <w:shd w:val="clear" w:color="auto" w:fill="auto"/>
            <w:noWrap/>
            <w:vAlign w:val="center"/>
          </w:tcPr>
          <w:p w14:paraId="40FA748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14:paraId="15F4237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14:paraId="16C32D25">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3719059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14:paraId="2243DA4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14:paraId="368082F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62E0D96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DCB730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14:paraId="793D2CC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14:paraId="102BB4E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6.18</w:t>
            </w:r>
          </w:p>
        </w:tc>
        <w:tc>
          <w:tcPr>
            <w:tcW w:w="1116" w:type="dxa"/>
            <w:tcBorders>
              <w:top w:val="nil"/>
              <w:left w:val="nil"/>
              <w:bottom w:val="single" w:color="auto" w:sz="4" w:space="0"/>
              <w:right w:val="single" w:color="auto" w:sz="4" w:space="0"/>
            </w:tcBorders>
            <w:shd w:val="clear" w:color="auto" w:fill="auto"/>
            <w:noWrap/>
            <w:vAlign w:val="center"/>
          </w:tcPr>
          <w:p w14:paraId="06467EA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14:paraId="4CDEFD4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14:paraId="4ACE005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5.84</w:t>
            </w:r>
          </w:p>
        </w:tc>
        <w:tc>
          <w:tcPr>
            <w:tcW w:w="1217" w:type="dxa"/>
            <w:tcBorders>
              <w:top w:val="nil"/>
              <w:left w:val="nil"/>
              <w:bottom w:val="single" w:color="auto" w:sz="4" w:space="0"/>
              <w:right w:val="single" w:color="auto" w:sz="4" w:space="0"/>
            </w:tcBorders>
            <w:shd w:val="clear" w:color="auto" w:fill="auto"/>
            <w:noWrap/>
            <w:vAlign w:val="center"/>
          </w:tcPr>
          <w:p w14:paraId="1D4DC17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14:paraId="141B068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14:paraId="19B1A3C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269BBB9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672790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14:paraId="0B99D4F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14:paraId="01736A1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6.93</w:t>
            </w:r>
          </w:p>
        </w:tc>
        <w:tc>
          <w:tcPr>
            <w:tcW w:w="1116" w:type="dxa"/>
            <w:tcBorders>
              <w:top w:val="nil"/>
              <w:left w:val="nil"/>
              <w:bottom w:val="single" w:color="auto" w:sz="4" w:space="0"/>
              <w:right w:val="single" w:color="auto" w:sz="4" w:space="0"/>
            </w:tcBorders>
            <w:shd w:val="clear" w:color="auto" w:fill="auto"/>
            <w:noWrap/>
            <w:vAlign w:val="center"/>
          </w:tcPr>
          <w:p w14:paraId="70B45EC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14:paraId="1129AB8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14:paraId="7153AABA">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21077FE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14:paraId="7A80CE6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14:paraId="1B41E88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0D089D8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EA9E8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14:paraId="6EFCA4E2">
            <w:pPr>
              <w:widowControl/>
              <w:ind w:firstLine="210" w:firstLineChars="100"/>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7F5567F6">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25.19</w:t>
            </w:r>
          </w:p>
        </w:tc>
        <w:tc>
          <w:tcPr>
            <w:tcW w:w="1116" w:type="dxa"/>
            <w:tcBorders>
              <w:top w:val="nil"/>
              <w:left w:val="nil"/>
              <w:bottom w:val="single" w:color="auto" w:sz="4" w:space="0"/>
              <w:right w:val="single" w:color="auto" w:sz="4" w:space="0"/>
            </w:tcBorders>
            <w:shd w:val="clear" w:color="auto" w:fill="auto"/>
            <w:noWrap/>
            <w:vAlign w:val="center"/>
          </w:tcPr>
          <w:p w14:paraId="64767E9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14:paraId="3B4FC99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14:paraId="11FEF903">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50C07DB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14:paraId="00D53EE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14:paraId="6C5CB63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75D679C6">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A006F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14:paraId="17A7E6C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14:paraId="004B43D9">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2B229D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14:paraId="2A9A487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14:paraId="15F0F9B7">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15.65</w:t>
            </w:r>
          </w:p>
        </w:tc>
        <w:tc>
          <w:tcPr>
            <w:tcW w:w="1217" w:type="dxa"/>
            <w:tcBorders>
              <w:top w:val="nil"/>
              <w:left w:val="nil"/>
              <w:bottom w:val="single" w:color="auto" w:sz="4" w:space="0"/>
              <w:right w:val="single" w:color="auto" w:sz="4" w:space="0"/>
            </w:tcBorders>
            <w:shd w:val="clear" w:color="auto" w:fill="auto"/>
            <w:noWrap/>
            <w:vAlign w:val="center"/>
          </w:tcPr>
          <w:p w14:paraId="224ACB3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14:paraId="45CBD14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14:paraId="519889F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311631CF">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B01B80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14:paraId="5A1BD67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14:paraId="4F609730">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D30FD0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14:paraId="2971693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14:paraId="7AE7E783">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036F3A3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14:paraId="7947F57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14:paraId="12CD45A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4310826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15C8B77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14:paraId="1D22ADF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14:paraId="59298988">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6D6BD61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14:paraId="70999A0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14:paraId="7C6765EC">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D9B59B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14:paraId="1688D97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14:paraId="5BF70CC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527E4790">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B47BD0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14:paraId="291AFEA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14:paraId="19A0D063">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3E20E45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14:paraId="2521790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14:paraId="3AD53C69">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EFD8A9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14:paraId="0407777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14:paraId="0CE81AE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53AF033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805784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14:paraId="7D3B66E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14:paraId="5291F1F4">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0.83</w:t>
            </w:r>
          </w:p>
        </w:tc>
        <w:tc>
          <w:tcPr>
            <w:tcW w:w="1116" w:type="dxa"/>
            <w:tcBorders>
              <w:top w:val="nil"/>
              <w:left w:val="nil"/>
              <w:bottom w:val="single" w:color="auto" w:sz="4" w:space="0"/>
              <w:right w:val="single" w:color="auto" w:sz="4" w:space="0"/>
            </w:tcBorders>
            <w:shd w:val="clear" w:color="auto" w:fill="auto"/>
            <w:noWrap/>
            <w:vAlign w:val="center"/>
          </w:tcPr>
          <w:p w14:paraId="0AB809A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14:paraId="187EC67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14:paraId="6EDB51EF">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5BAACA5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14:paraId="13DD7A2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14:paraId="029E08F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0BBD4619">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D87677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14:paraId="18E0045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14:paraId="14CEA815">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E6D6BC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14:paraId="61277C8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14:paraId="5F31855B">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369.42</w:t>
            </w:r>
          </w:p>
        </w:tc>
        <w:tc>
          <w:tcPr>
            <w:tcW w:w="1217" w:type="dxa"/>
            <w:tcBorders>
              <w:top w:val="nil"/>
              <w:left w:val="nil"/>
              <w:bottom w:val="single" w:color="auto" w:sz="4" w:space="0"/>
              <w:right w:val="single" w:color="auto" w:sz="4" w:space="0"/>
            </w:tcBorders>
            <w:shd w:val="clear" w:color="auto" w:fill="auto"/>
            <w:noWrap/>
            <w:vAlign w:val="center"/>
          </w:tcPr>
          <w:p w14:paraId="67E2EF2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14:paraId="7E051C0E">
            <w:pPr>
              <w:widowControl/>
              <w:ind w:firstLine="210" w:firstLineChars="100"/>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14:paraId="6399345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017DA502">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6BD12E59">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14:paraId="049206B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14:paraId="1DC5B394">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4151BE6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14:paraId="11B65E0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14:paraId="3E2DCC48">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45F6EFD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14:paraId="2AC557A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14:paraId="1E33371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73D11605">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15DB12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14:paraId="63DD562F">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14:paraId="02CB1157">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7098C95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14:paraId="3B6B08D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14:paraId="47E1786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217" w:type="dxa"/>
            <w:tcBorders>
              <w:top w:val="nil"/>
              <w:left w:val="nil"/>
              <w:bottom w:val="single" w:color="auto" w:sz="4" w:space="0"/>
              <w:right w:val="single" w:color="auto" w:sz="4" w:space="0"/>
            </w:tcBorders>
            <w:shd w:val="clear" w:color="auto" w:fill="auto"/>
            <w:noWrap/>
            <w:vAlign w:val="center"/>
          </w:tcPr>
          <w:p w14:paraId="585CB3F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14:paraId="6DEB832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14:paraId="2F8DD10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050817A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7C1F46D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14:paraId="0D6F969B">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14:paraId="7A5E68EE">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22.00</w:t>
            </w:r>
          </w:p>
        </w:tc>
        <w:tc>
          <w:tcPr>
            <w:tcW w:w="1116" w:type="dxa"/>
            <w:tcBorders>
              <w:top w:val="nil"/>
              <w:left w:val="nil"/>
              <w:bottom w:val="single" w:color="auto" w:sz="4" w:space="0"/>
              <w:right w:val="single" w:color="auto" w:sz="4" w:space="0"/>
            </w:tcBorders>
            <w:shd w:val="clear" w:color="auto" w:fill="auto"/>
            <w:noWrap/>
            <w:vAlign w:val="center"/>
          </w:tcPr>
          <w:p w14:paraId="1D1832A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14:paraId="4C170126">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14:paraId="3D16BCCA">
            <w:pPr>
              <w:jc w:val="right"/>
              <w:rPr>
                <w:rFonts w:hint="default" w:ascii="Times New Roman" w:hAnsi="Times New Roman" w:eastAsia="仿宋_GB2312" w:cs="Times New Roman"/>
                <w:color w:val="000000"/>
                <w:kern w:val="0"/>
                <w:szCs w:val="20"/>
              </w:rPr>
            </w:pPr>
          </w:p>
        </w:tc>
        <w:tc>
          <w:tcPr>
            <w:tcW w:w="1217" w:type="dxa"/>
            <w:tcBorders>
              <w:top w:val="nil"/>
              <w:left w:val="nil"/>
              <w:bottom w:val="single" w:color="auto" w:sz="4" w:space="0"/>
              <w:right w:val="single" w:color="auto" w:sz="4" w:space="0"/>
            </w:tcBorders>
            <w:shd w:val="clear" w:color="auto" w:fill="auto"/>
            <w:noWrap/>
            <w:vAlign w:val="center"/>
          </w:tcPr>
          <w:p w14:paraId="518B57F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14:paraId="3B5BF09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经常性赠与</w:t>
            </w:r>
          </w:p>
          <w:p w14:paraId="59F6F32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资本性赠与</w:t>
            </w:r>
          </w:p>
          <w:p w14:paraId="2D4AB071">
            <w:pPr>
              <w:widowControl/>
              <w:jc w:val="left"/>
              <w:rPr>
                <w:rFonts w:hint="default"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6C13097F">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B349">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经常性赠与</w:t>
                  </w:r>
                </w:p>
              </w:tc>
            </w:tr>
            <w:tr w14:paraId="5FA1D911">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601E">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资本性赠与</w:t>
                  </w:r>
                </w:p>
              </w:tc>
            </w:tr>
          </w:tbl>
          <w:p w14:paraId="07792CAC">
            <w:pPr>
              <w:widowControl/>
              <w:jc w:val="left"/>
              <w:rPr>
                <w:rFonts w:hint="default" w:ascii="Times New Roman" w:hAnsi="Times New Roman" w:eastAsia="仿宋_GB2312" w:cs="Times New Roman"/>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14:paraId="1A707CB7">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9D30">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经常性赠与</w:t>
                  </w:r>
                </w:p>
              </w:tc>
            </w:tr>
            <w:tr w14:paraId="5806E8EB">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E56D">
                  <w:pPr>
                    <w:widowControl/>
                    <w:jc w:val="left"/>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  资本性赠与</w:t>
                  </w:r>
                </w:p>
              </w:tc>
            </w:tr>
          </w:tbl>
          <w:p w14:paraId="1D8BD259">
            <w:pPr>
              <w:widowControl/>
              <w:jc w:val="left"/>
              <w:rPr>
                <w:rFonts w:hint="default"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14:paraId="5BB8AD4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21C05F1B">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45FC366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14:paraId="2484356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14:paraId="4BE2160A">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0945D9B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14:paraId="1814020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14:paraId="4AC11A8F">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4.34</w:t>
            </w:r>
          </w:p>
        </w:tc>
        <w:tc>
          <w:tcPr>
            <w:tcW w:w="1217" w:type="dxa"/>
            <w:tcBorders>
              <w:top w:val="nil"/>
              <w:left w:val="nil"/>
              <w:bottom w:val="single" w:color="auto" w:sz="4" w:space="0"/>
              <w:right w:val="single" w:color="auto" w:sz="4" w:space="0"/>
            </w:tcBorders>
            <w:shd w:val="clear" w:color="auto" w:fill="auto"/>
            <w:noWrap/>
            <w:vAlign w:val="center"/>
          </w:tcPr>
          <w:p w14:paraId="0DBA5B1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14:paraId="34DAAD2C">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14:paraId="2F894034">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6139DCED">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53E4592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14:paraId="7CA0785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14:paraId="38C50ED5">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21871F7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14:paraId="1FFA8AAE">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14:paraId="708C398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13.75</w:t>
            </w:r>
          </w:p>
        </w:tc>
        <w:tc>
          <w:tcPr>
            <w:tcW w:w="1217" w:type="dxa"/>
            <w:tcBorders>
              <w:top w:val="nil"/>
              <w:left w:val="nil"/>
              <w:bottom w:val="single" w:color="auto" w:sz="4" w:space="0"/>
              <w:right w:val="single" w:color="auto" w:sz="4" w:space="0"/>
            </w:tcBorders>
            <w:shd w:val="clear" w:color="auto" w:fill="auto"/>
            <w:noWrap/>
            <w:vAlign w:val="center"/>
          </w:tcPr>
          <w:p w14:paraId="55B1F6C5">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14:paraId="4F1FC9A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14:paraId="364D5647">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5381917A">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39868821">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14:paraId="5D5820ED">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14:paraId="658D2D88">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1116" w:type="dxa"/>
            <w:tcBorders>
              <w:top w:val="nil"/>
              <w:left w:val="nil"/>
              <w:bottom w:val="single" w:color="auto" w:sz="4" w:space="0"/>
              <w:right w:val="single" w:color="auto" w:sz="4" w:space="0"/>
            </w:tcBorders>
            <w:shd w:val="clear" w:color="auto" w:fill="auto"/>
            <w:noWrap/>
            <w:vAlign w:val="center"/>
          </w:tcPr>
          <w:p w14:paraId="6E66C5E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14:paraId="61A01C5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14:paraId="08172592">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533C53EA">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3D689952">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0411D16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218FEAF8">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14:paraId="25ED1843">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14:paraId="4859DEF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14:paraId="085476A5">
            <w:pPr>
              <w:jc w:val="right"/>
              <w:rPr>
                <w:rFonts w:hint="default"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14:paraId="1B1CAAA8">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14:paraId="1CF5559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xml:space="preserve">  其他商品和服务支出</w:t>
            </w:r>
          </w:p>
        </w:tc>
        <w:tc>
          <w:tcPr>
            <w:tcW w:w="933" w:type="dxa"/>
            <w:tcBorders>
              <w:top w:val="nil"/>
              <w:left w:val="nil"/>
              <w:bottom w:val="single" w:color="auto" w:sz="4" w:space="0"/>
              <w:right w:val="single" w:color="auto" w:sz="4" w:space="0"/>
            </w:tcBorders>
            <w:shd w:val="clear" w:color="auto" w:fill="auto"/>
            <w:noWrap/>
            <w:vAlign w:val="center"/>
          </w:tcPr>
          <w:p w14:paraId="5AAC8D7A">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c>
          <w:tcPr>
            <w:tcW w:w="1217" w:type="dxa"/>
            <w:tcBorders>
              <w:top w:val="nil"/>
              <w:left w:val="nil"/>
              <w:bottom w:val="single" w:color="auto" w:sz="4" w:space="0"/>
              <w:right w:val="single" w:color="auto" w:sz="4" w:space="0"/>
            </w:tcBorders>
            <w:shd w:val="clear" w:color="auto" w:fill="auto"/>
            <w:noWrap/>
            <w:vAlign w:val="center"/>
          </w:tcPr>
          <w:p w14:paraId="15B48168">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14:paraId="75331C5C">
            <w:pPr>
              <w:widowControl/>
              <w:jc w:val="left"/>
              <w:rPr>
                <w:rFonts w:hint="default" w:ascii="Times New Roman" w:hAnsi="Times New Roman" w:eastAsia="仿宋_GB2312" w:cs="Times New Roman"/>
                <w:color w:val="000000"/>
                <w:kern w:val="0"/>
                <w:szCs w:val="18"/>
              </w:rPr>
            </w:pPr>
            <w:r>
              <w:rPr>
                <w:rFonts w:hint="default"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14:paraId="3DEFB9A0">
            <w:pPr>
              <w:widowControl/>
              <w:jc w:val="left"/>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　</w:t>
            </w:r>
          </w:p>
        </w:tc>
      </w:tr>
      <w:tr w14:paraId="24309883">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F86BE7">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14:paraId="6814F7F5">
            <w:pPr>
              <w:keepNext w:val="0"/>
              <w:keepLines w:val="0"/>
              <w:widowControl/>
              <w:suppressLineNumbers w:val="0"/>
              <w:jc w:val="right"/>
              <w:textAlignment w:val="center"/>
              <w:rPr>
                <w:rFonts w:hint="default" w:ascii="Times New Roman" w:hAnsi="Times New Roman" w:eastAsia="仿宋_GB2312" w:cs="Times New Roman"/>
                <w:color w:val="000000"/>
                <w:kern w:val="0"/>
                <w:szCs w:val="20"/>
              </w:rPr>
            </w:pPr>
            <w:r>
              <w:rPr>
                <w:rFonts w:hint="default" w:ascii="Times New Roman" w:hAnsi="Times New Roman" w:eastAsia="宋体" w:cs="Times New Roman"/>
                <w:i w:val="0"/>
                <w:iCs w:val="0"/>
                <w:color w:val="000000"/>
                <w:kern w:val="0"/>
                <w:sz w:val="22"/>
                <w:szCs w:val="22"/>
                <w:u w:val="none"/>
                <w:lang w:val="en-US" w:eastAsia="zh-CN" w:bidi="ar"/>
              </w:rPr>
              <w:t>665.52</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14:paraId="1EF7704A">
            <w:pPr>
              <w:widowControl/>
              <w:jc w:val="center"/>
              <w:rPr>
                <w:rFonts w:hint="default" w:ascii="Times New Roman" w:hAnsi="Times New Roman" w:eastAsia="仿宋_GB2312" w:cs="Times New Roman"/>
                <w:color w:val="000000"/>
                <w:kern w:val="0"/>
                <w:szCs w:val="20"/>
              </w:rPr>
            </w:pPr>
            <w:r>
              <w:rPr>
                <w:rFonts w:hint="default"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FFFFFF"/>
            <w:noWrap/>
            <w:vAlign w:val="center"/>
          </w:tcPr>
          <w:p w14:paraId="1176BBD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516.67</w:t>
            </w:r>
          </w:p>
        </w:tc>
      </w:tr>
    </w:tbl>
    <w:p w14:paraId="66B53335">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3D9B8BE0">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29F1D664">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07F51843">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516F8BDF">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eastAsia="zh-CN" w:bidi="ar"/>
        </w:rPr>
        <w:t>单位</w:t>
      </w:r>
      <w:r>
        <w:rPr>
          <w:rFonts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6B538C06">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647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Style w:val="16"/>
                <w:rFonts w:hint="default" w:ascii="Times New Roman" w:hAnsi="Times New Roman" w:eastAsia="仿宋_GB2312" w:cs="Times New Roman"/>
                <w:b/>
                <w:bCs/>
                <w:lang w:bidi="ar"/>
              </w:rPr>
              <w:t xml:space="preserve">   </w:t>
            </w:r>
            <w:r>
              <w:rPr>
                <w:rStyle w:val="17"/>
                <w:rFonts w:hint="default" w:ascii="Times New Roman" w:hAnsi="Times New Roman" w:eastAsia="仿宋_GB2312" w:cs="Times New Roman"/>
                <w:b/>
                <w:bCs/>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1F7F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1F79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E79D0">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F64DB">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年末结转和结余</w:t>
            </w:r>
          </w:p>
        </w:tc>
      </w:tr>
      <w:tr w14:paraId="1A74E2EB">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AC1F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5E2D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E9C58">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B61D">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3C49A">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E114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3E817">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FC1F">
            <w:pPr>
              <w:widowControl/>
              <w:jc w:val="center"/>
              <w:rPr>
                <w:rFonts w:ascii="Times New Roman" w:hAnsi="Times New Roman" w:eastAsia="仿宋_GB2312" w:cs="Times New Roman"/>
                <w:color w:val="000000"/>
                <w:sz w:val="24"/>
                <w:szCs w:val="24"/>
              </w:rPr>
            </w:pPr>
          </w:p>
        </w:tc>
      </w:tr>
      <w:tr w14:paraId="141C69A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021DB">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8F6CE">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FCCE">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5B8A5">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EA51">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7194">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7D91">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D4F7">
            <w:pPr>
              <w:jc w:val="center"/>
              <w:rPr>
                <w:rFonts w:ascii="Times New Roman" w:hAnsi="Times New Roman" w:eastAsia="仿宋_GB2312" w:cs="Times New Roman"/>
                <w:color w:val="000000"/>
                <w:sz w:val="24"/>
                <w:szCs w:val="24"/>
              </w:rPr>
            </w:pPr>
          </w:p>
        </w:tc>
      </w:tr>
      <w:tr w14:paraId="77E34FDF">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C6F1E">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058BD">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94CAA">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D3444">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F2A0A">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7A79">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31BD7">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EDDAA">
            <w:pPr>
              <w:jc w:val="center"/>
              <w:rPr>
                <w:rFonts w:ascii="Times New Roman" w:hAnsi="Times New Roman" w:eastAsia="仿宋_GB2312" w:cs="Times New Roman"/>
                <w:color w:val="000000"/>
                <w:sz w:val="24"/>
                <w:szCs w:val="24"/>
              </w:rPr>
            </w:pPr>
          </w:p>
        </w:tc>
      </w:tr>
      <w:tr w14:paraId="3107BFDC">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C181D">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D9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795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E86">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27B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AB5A">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E32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6</w:t>
            </w:r>
          </w:p>
        </w:tc>
      </w:tr>
      <w:tr w14:paraId="2A5A4F85">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27340">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FF55">
            <w:pPr>
              <w:jc w:val="cente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DFF">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1AE4">
            <w:pPr>
              <w:jc w:val="cente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75B4">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64B">
            <w:pPr>
              <w:jc w:val="cente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F57E">
            <w:pPr>
              <w:jc w:val="center"/>
              <w:rPr>
                <w:rFonts w:ascii="Times New Roman" w:hAnsi="Times New Roman" w:eastAsia="仿宋_GB2312" w:cs="Times New Roman"/>
                <w:color w:val="000000"/>
                <w:sz w:val="24"/>
                <w:szCs w:val="24"/>
              </w:rPr>
            </w:pPr>
          </w:p>
        </w:tc>
      </w:tr>
      <w:tr w14:paraId="6DE2BA3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E99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3203">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B19">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11C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A2BC">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7A5">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1B8">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0DAC">
            <w:pPr>
              <w:rPr>
                <w:rFonts w:ascii="Times New Roman" w:hAnsi="Times New Roman" w:eastAsia="仿宋_GB2312" w:cs="Times New Roman"/>
                <w:color w:val="000000"/>
                <w:sz w:val="24"/>
                <w:szCs w:val="24"/>
              </w:rPr>
            </w:pPr>
          </w:p>
        </w:tc>
      </w:tr>
      <w:tr w14:paraId="27C7A7AF">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F3B3">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28D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5D4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4BC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203">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43AA">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8DCF">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6F26">
            <w:pPr>
              <w:rPr>
                <w:rFonts w:ascii="Times New Roman" w:hAnsi="Times New Roman" w:eastAsia="仿宋_GB2312" w:cs="Times New Roman"/>
                <w:color w:val="000000"/>
                <w:sz w:val="24"/>
                <w:szCs w:val="24"/>
              </w:rPr>
            </w:pPr>
          </w:p>
        </w:tc>
      </w:tr>
      <w:tr w14:paraId="328B67F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5FC6">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B9B1">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A8FD">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B103">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4351">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7311">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ED81">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7003">
            <w:pPr>
              <w:rPr>
                <w:rFonts w:ascii="Times New Roman" w:hAnsi="Times New Roman" w:eastAsia="仿宋_GB2312" w:cs="Times New Roman"/>
                <w:color w:val="000000"/>
                <w:sz w:val="24"/>
                <w:szCs w:val="24"/>
              </w:rPr>
            </w:pPr>
          </w:p>
        </w:tc>
      </w:tr>
      <w:tr w14:paraId="171384D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2ED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D538">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0E15">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E9DA">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5E19">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792">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93E">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DA8">
            <w:pPr>
              <w:rPr>
                <w:rFonts w:ascii="Times New Roman" w:hAnsi="Times New Roman" w:eastAsia="仿宋_GB2312" w:cs="Times New Roman"/>
                <w:color w:val="000000"/>
                <w:sz w:val="24"/>
                <w:szCs w:val="24"/>
              </w:rPr>
            </w:pPr>
          </w:p>
        </w:tc>
      </w:tr>
      <w:tr w14:paraId="062417C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ED12">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44B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D46">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4F9B">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05A6">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736D">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6737">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2604">
            <w:pPr>
              <w:rPr>
                <w:rFonts w:ascii="Times New Roman" w:hAnsi="Times New Roman" w:eastAsia="仿宋_GB2312" w:cs="Times New Roman"/>
                <w:color w:val="000000"/>
                <w:sz w:val="24"/>
                <w:szCs w:val="24"/>
              </w:rPr>
            </w:pPr>
          </w:p>
        </w:tc>
      </w:tr>
      <w:tr w14:paraId="7ED2572E">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B760">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1917">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6C4">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AD26">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418">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CAC9">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1620">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9E4">
            <w:pPr>
              <w:rPr>
                <w:rFonts w:ascii="Times New Roman" w:hAnsi="Times New Roman" w:eastAsia="仿宋_GB2312" w:cs="Times New Roman"/>
                <w:color w:val="000000"/>
                <w:sz w:val="24"/>
                <w:szCs w:val="24"/>
              </w:rPr>
            </w:pPr>
          </w:p>
        </w:tc>
      </w:tr>
    </w:tbl>
    <w:p w14:paraId="7B6DA092">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7E1B774">
      <w:pPr>
        <w:widowControl/>
        <w:jc w:val="left"/>
        <w:textAlignment w:val="center"/>
        <w:rPr>
          <w:rFonts w:ascii="Times New Roman" w:hAnsi="Times New Roman" w:eastAsia="仿宋_GB2312" w:cs="Times New Roman"/>
          <w:color w:val="000000"/>
          <w:kern w:val="0"/>
          <w:sz w:val="24"/>
          <w:szCs w:val="24"/>
          <w:lang w:bidi="ar"/>
        </w:rPr>
      </w:pPr>
    </w:p>
    <w:p w14:paraId="3294A1E0">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58FE8649">
      <w:pPr>
        <w:widowControl/>
        <w:jc w:val="center"/>
        <w:rPr>
          <w:rFonts w:ascii="Times New Roman" w:hAnsi="Times New Roman" w:eastAsia="方正小标宋_GBK" w:cs="Times New Roman"/>
          <w:color w:val="000000"/>
          <w:kern w:val="0"/>
          <w:sz w:val="36"/>
          <w:szCs w:val="36"/>
        </w:rPr>
      </w:pPr>
    </w:p>
    <w:p w14:paraId="628BCFAF">
      <w:pPr>
        <w:widowControl/>
        <w:spacing w:line="400" w:lineRule="exact"/>
        <w:textAlignment w:val="center"/>
        <w:rPr>
          <w:rFonts w:ascii="Times New Roman" w:hAnsi="Times New Roman" w:eastAsia="黑体" w:cs="Times New Roman"/>
          <w:color w:val="000000"/>
          <w:kern w:val="0"/>
          <w:sz w:val="36"/>
          <w:szCs w:val="36"/>
          <w:lang w:bidi="ar"/>
        </w:rPr>
      </w:pPr>
    </w:p>
    <w:p w14:paraId="107F2769">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55438F2C">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w:t>
      </w:r>
      <w:r>
        <w:rPr>
          <w:rFonts w:hint="eastAsia" w:ascii="Times New Roman" w:hAnsi="Times New Roman" w:eastAsia="仿宋_GB2312" w:cs="Times New Roman"/>
          <w:color w:val="000000"/>
          <w:kern w:val="0"/>
          <w:sz w:val="20"/>
          <w:szCs w:val="20"/>
          <w:lang w:val="en-US" w:eastAsia="zh-CN" w:bidi="ar"/>
        </w:rPr>
        <w:t xml:space="preserve">             </w:t>
      </w:r>
      <w:r>
        <w:rPr>
          <w:rFonts w:ascii="Times New Roman" w:hAnsi="Times New Roman" w:eastAsia="仿宋_GB2312" w:cs="Times New Roman"/>
          <w:color w:val="000000"/>
          <w:kern w:val="0"/>
          <w:sz w:val="20"/>
          <w:szCs w:val="20"/>
          <w:lang w:bidi="ar"/>
        </w:rPr>
        <w:t xml:space="preserve">       公开08表</w:t>
      </w:r>
    </w:p>
    <w:p w14:paraId="56D42EFB">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kern w:val="0"/>
          <w:sz w:val="20"/>
          <w:szCs w:val="20"/>
          <w:lang w:eastAsia="zh-CN" w:bidi="ar"/>
        </w:rPr>
        <w:t>单位</w:t>
      </w:r>
      <w:r>
        <w:rPr>
          <w:rFonts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8" w:type="pct"/>
        <w:tblInd w:w="0" w:type="dxa"/>
        <w:tblLayout w:type="autofit"/>
        <w:tblCellMar>
          <w:top w:w="0" w:type="dxa"/>
          <w:left w:w="108" w:type="dxa"/>
          <w:bottom w:w="0" w:type="dxa"/>
          <w:right w:w="108" w:type="dxa"/>
        </w:tblCellMar>
      </w:tblPr>
      <w:tblGrid>
        <w:gridCol w:w="3094"/>
        <w:gridCol w:w="3096"/>
        <w:gridCol w:w="1831"/>
        <w:gridCol w:w="3096"/>
        <w:gridCol w:w="3097"/>
      </w:tblGrid>
      <w:tr w14:paraId="4BD39F46">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77B21">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项 </w:t>
            </w:r>
            <w:r>
              <w:rPr>
                <w:rFonts w:ascii="Times New Roman" w:hAnsi="Times New Roman" w:eastAsia="仿宋_GB2312" w:cs="Times New Roman"/>
                <w:b/>
                <w:bCs/>
                <w:color w:val="000000"/>
                <w:kern w:val="0"/>
                <w:sz w:val="22"/>
                <w:lang w:bidi="ar"/>
              </w:rPr>
              <w:t xml:space="preserve">   </w:t>
            </w:r>
            <w:r>
              <w:rPr>
                <w:rStyle w:val="18"/>
                <w:rFonts w:hint="default" w:ascii="Times New Roman" w:hAnsi="Times New Roman" w:eastAsia="仿宋_GB2312" w:cs="Times New Roman"/>
                <w:b/>
                <w:bCs/>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04FB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本年支出</w:t>
            </w:r>
          </w:p>
        </w:tc>
      </w:tr>
      <w:tr w14:paraId="12DF5C05">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F043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DB475">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7944E">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E4EE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370A2">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lang w:bidi="ar"/>
              </w:rPr>
              <w:t>项目支出</w:t>
            </w:r>
          </w:p>
        </w:tc>
      </w:tr>
      <w:tr w14:paraId="7B9908AD">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B4D3B">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D834">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F4F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2EA00">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86E9">
            <w:pPr>
              <w:jc w:val="center"/>
              <w:rPr>
                <w:rFonts w:ascii="Times New Roman" w:hAnsi="Times New Roman" w:eastAsia="仿宋_GB2312" w:cs="Times New Roman"/>
                <w:color w:val="000000"/>
                <w:sz w:val="24"/>
                <w:szCs w:val="24"/>
              </w:rPr>
            </w:pPr>
          </w:p>
        </w:tc>
      </w:tr>
      <w:tr w14:paraId="431738A2">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71A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A560">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F7AFF">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802A">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40FC8">
            <w:pPr>
              <w:jc w:val="center"/>
              <w:rPr>
                <w:rFonts w:ascii="Times New Roman" w:hAnsi="Times New Roman" w:eastAsia="仿宋_GB2312" w:cs="Times New Roman"/>
                <w:color w:val="000000"/>
                <w:sz w:val="24"/>
                <w:szCs w:val="24"/>
              </w:rPr>
            </w:pPr>
          </w:p>
        </w:tc>
      </w:tr>
      <w:tr w14:paraId="4EEAC23E">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5899F">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62D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61E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4AAE">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3</w:t>
            </w:r>
          </w:p>
        </w:tc>
      </w:tr>
      <w:tr w14:paraId="5F2C3730">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D5717">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A9386">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DB838">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118E">
            <w:pPr>
              <w:jc w:val="center"/>
              <w:rPr>
                <w:rFonts w:ascii="Times New Roman" w:hAnsi="Times New Roman" w:eastAsia="仿宋_GB2312" w:cs="Times New Roman"/>
                <w:color w:val="000000"/>
                <w:sz w:val="24"/>
                <w:szCs w:val="24"/>
              </w:rPr>
            </w:pPr>
          </w:p>
        </w:tc>
      </w:tr>
      <w:tr w14:paraId="06A15EB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FA02">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2AAF">
            <w:pPr>
              <w:rPr>
                <w:rFonts w:ascii="Times New Roman" w:hAnsi="Times New Roman" w:eastAsia="仿宋_GB2312"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D491">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94549">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F3F8">
            <w:pPr>
              <w:rPr>
                <w:rFonts w:ascii="Times New Roman" w:hAnsi="Times New Roman" w:eastAsia="仿宋_GB2312" w:cs="Times New Roman"/>
                <w:color w:val="000000"/>
                <w:sz w:val="24"/>
                <w:szCs w:val="24"/>
              </w:rPr>
            </w:pPr>
          </w:p>
        </w:tc>
      </w:tr>
      <w:tr w14:paraId="53968809">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150AB">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CBDE">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7A8A">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BB86">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EA43">
            <w:pPr>
              <w:rPr>
                <w:rFonts w:ascii="Times New Roman" w:hAnsi="Times New Roman" w:eastAsia="仿宋_GB2312" w:cs="Times New Roman"/>
                <w:color w:val="000000"/>
                <w:sz w:val="24"/>
                <w:szCs w:val="24"/>
              </w:rPr>
            </w:pPr>
          </w:p>
        </w:tc>
      </w:tr>
      <w:tr w14:paraId="694CCDBB">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0B5C">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A503">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EF84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9AC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E540">
            <w:pPr>
              <w:rPr>
                <w:rFonts w:ascii="Times New Roman" w:hAnsi="Times New Roman" w:eastAsia="宋体" w:cs="Times New Roman"/>
                <w:color w:val="000000"/>
                <w:sz w:val="24"/>
                <w:szCs w:val="24"/>
              </w:rPr>
            </w:pPr>
          </w:p>
        </w:tc>
      </w:tr>
      <w:tr w14:paraId="56582BD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F8D9">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EDDAF">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9C4B">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A1DF">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26901">
            <w:pPr>
              <w:rPr>
                <w:rFonts w:ascii="Times New Roman" w:hAnsi="Times New Roman" w:eastAsia="宋体" w:cs="Times New Roman"/>
                <w:color w:val="000000"/>
                <w:sz w:val="24"/>
                <w:szCs w:val="24"/>
              </w:rPr>
            </w:pPr>
          </w:p>
        </w:tc>
      </w:tr>
      <w:tr w14:paraId="0563D5A6">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7F750">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BF19">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AA36D">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22B6">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1CEA">
            <w:pPr>
              <w:rPr>
                <w:rFonts w:ascii="Times New Roman" w:hAnsi="Times New Roman" w:eastAsia="宋体" w:cs="Times New Roman"/>
                <w:color w:val="000000"/>
                <w:sz w:val="24"/>
                <w:szCs w:val="24"/>
              </w:rPr>
            </w:pPr>
          </w:p>
        </w:tc>
      </w:tr>
      <w:tr w14:paraId="5379319E">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63B72">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81113">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AB4AE">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4062">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E61">
            <w:pPr>
              <w:rPr>
                <w:rFonts w:ascii="Times New Roman" w:hAnsi="Times New Roman" w:eastAsia="宋体" w:cs="Times New Roman"/>
                <w:color w:val="000000"/>
                <w:sz w:val="24"/>
                <w:szCs w:val="24"/>
              </w:rPr>
            </w:pPr>
          </w:p>
        </w:tc>
      </w:tr>
    </w:tbl>
    <w:p w14:paraId="39D8C018">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534E7956">
      <w:pPr>
        <w:widowControl/>
        <w:jc w:val="left"/>
        <w:textAlignment w:val="center"/>
        <w:rPr>
          <w:rFonts w:ascii="Times New Roman" w:hAnsi="Times New Roman" w:eastAsia="宋体" w:cs="Times New Roman"/>
          <w:color w:val="000000"/>
          <w:kern w:val="0"/>
          <w:sz w:val="24"/>
          <w:szCs w:val="24"/>
          <w:lang w:bidi="ar"/>
        </w:rPr>
      </w:pPr>
    </w:p>
    <w:p w14:paraId="669F6712">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458CE68B">
      <w:pPr>
        <w:widowControl/>
        <w:jc w:val="center"/>
        <w:rPr>
          <w:rFonts w:ascii="Times New Roman" w:hAnsi="Times New Roman" w:eastAsia="方正小标宋_GBK" w:cs="Times New Roman"/>
          <w:color w:val="000000"/>
          <w:kern w:val="0"/>
          <w:sz w:val="36"/>
          <w:szCs w:val="36"/>
        </w:rPr>
      </w:pPr>
    </w:p>
    <w:p w14:paraId="471170F6">
      <w:pPr>
        <w:pStyle w:val="7"/>
        <w:spacing w:line="400" w:lineRule="exact"/>
        <w:rPr>
          <w:rFonts w:ascii="Times New Roman" w:hAnsi="Times New Roman" w:eastAsia="华文中宋" w:cs="Times New Roman"/>
          <w:color w:val="000000"/>
          <w:kern w:val="0"/>
          <w:sz w:val="32"/>
          <w:szCs w:val="32"/>
          <w:lang w:bidi="ar"/>
        </w:rPr>
      </w:pPr>
    </w:p>
    <w:p w14:paraId="0660C93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3D6078CD">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06A24B09">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hint="eastAsia" w:ascii="Times New Roman" w:hAnsi="Times New Roman" w:eastAsia="仿宋_GB2312" w:cs="Times New Roman"/>
          <w:color w:val="000000"/>
          <w:kern w:val="0"/>
          <w:sz w:val="20"/>
          <w:szCs w:val="20"/>
          <w:lang w:eastAsia="zh-CN" w:bidi="ar"/>
        </w:rPr>
        <w:t>单位</w:t>
      </w:r>
      <w:r>
        <w:rPr>
          <w:rFonts w:ascii="Times New Roman" w:hAnsi="Times New Roman" w:eastAsia="仿宋_GB2312" w:cs="Times New Roman"/>
          <w:color w:val="000000"/>
          <w:kern w:val="0"/>
          <w:sz w:val="20"/>
          <w:szCs w:val="20"/>
          <w:lang w:bidi="ar"/>
        </w:rPr>
        <w:t>：</w:t>
      </w:r>
      <w:r>
        <w:rPr>
          <w:rFonts w:hint="default" w:ascii="Times New Roman" w:hAnsi="Times New Roman" w:eastAsia="仿宋_GB2312" w:cs="Times New Roman"/>
          <w:color w:val="000000"/>
          <w:kern w:val="0"/>
          <w:sz w:val="20"/>
          <w:szCs w:val="20"/>
          <w:lang w:eastAsia="zh-CN" w:bidi="ar"/>
        </w:rPr>
        <w:t>湖南省人事考试院</w:t>
      </w:r>
      <w:r>
        <w:rPr>
          <w:rFonts w:hint="default" w:ascii="Times New Roman" w:hAnsi="Times New Roman" w:eastAsia="仿宋_GB2312" w:cs="Times New Roman"/>
          <w:color w:val="000000"/>
          <w:kern w:val="0"/>
          <w:sz w:val="20"/>
          <w:szCs w:val="20"/>
          <w:lang w:val="en-US" w:eastAsia="zh-CN" w:bidi="ar"/>
        </w:rPr>
        <w:t>(湖南省公务员考试测评中心)</w:t>
      </w:r>
      <w:r>
        <w:rPr>
          <w:rFonts w:ascii="Times New Roman" w:hAnsi="Times New Roman" w:eastAsia="仿宋_GB2312" w:cs="Times New Roman"/>
          <w:color w:val="000000"/>
          <w:kern w:val="0"/>
          <w:szCs w:val="21"/>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1E0C8B22">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800B4A">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5CF7BC">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决算数</w:t>
            </w:r>
          </w:p>
        </w:tc>
      </w:tr>
      <w:tr w14:paraId="0BBAE110">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31865">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B445B">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A88E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44DC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11097">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3B016">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033EA">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BD12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公务接待费</w:t>
            </w:r>
          </w:p>
        </w:tc>
      </w:tr>
      <w:tr w14:paraId="190EB9B9">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0077C">
            <w:pPr>
              <w:jc w:val="center"/>
              <w:rPr>
                <w:rFonts w:hint="default"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8F380">
            <w:pPr>
              <w:jc w:val="center"/>
              <w:rPr>
                <w:rFonts w:hint="default"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7763">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5323">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C5CA7">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5D50">
            <w:pPr>
              <w:jc w:val="center"/>
              <w:rPr>
                <w:rFonts w:hint="default"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50E45">
            <w:pPr>
              <w:jc w:val="center"/>
              <w:rPr>
                <w:rFonts w:hint="default"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D2408">
            <w:pPr>
              <w:jc w:val="center"/>
              <w:rPr>
                <w:rFonts w:hint="default"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E7151">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4BBA">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633C">
            <w:pPr>
              <w:widowControl/>
              <w:jc w:val="center"/>
              <w:textAlignment w:val="center"/>
              <w:rPr>
                <w:rFonts w:hint="default" w:ascii="Times New Roman" w:hAnsi="Times New Roman" w:eastAsia="仿宋_GB2312" w:cs="Times New Roman"/>
                <w:b/>
                <w:bCs/>
                <w:color w:val="000000"/>
                <w:sz w:val="22"/>
              </w:rPr>
            </w:pPr>
            <w:r>
              <w:rPr>
                <w:rFonts w:hint="default" w:ascii="Times New Roman" w:hAnsi="Times New Roman" w:eastAsia="仿宋_GB2312" w:cs="Times New Roman"/>
                <w:b/>
                <w:bCs/>
                <w:color w:val="000000"/>
                <w:kern w:val="0"/>
                <w:sz w:val="22"/>
                <w:lang w:bidi="ar"/>
              </w:rPr>
              <w:t>公务用车</w:t>
            </w:r>
            <w:r>
              <w:rPr>
                <w:rFonts w:hint="default" w:ascii="Times New Roman" w:hAnsi="Times New Roman" w:eastAsia="仿宋_GB2312" w:cs="Times New Roman"/>
                <w:b/>
                <w:bCs/>
                <w:color w:val="000000"/>
                <w:kern w:val="0"/>
                <w:sz w:val="22"/>
                <w:lang w:bidi="ar"/>
              </w:rPr>
              <w:br w:type="textWrapping"/>
            </w:r>
            <w:r>
              <w:rPr>
                <w:rFonts w:hint="default" w:ascii="Times New Roman" w:hAnsi="Times New Roman" w:eastAsia="仿宋_GB2312" w:cs="Times New Roman"/>
                <w:b/>
                <w:bCs/>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7880">
            <w:pPr>
              <w:jc w:val="center"/>
              <w:rPr>
                <w:rFonts w:hint="default" w:ascii="Times New Roman" w:hAnsi="Times New Roman" w:eastAsia="仿宋_GB2312" w:cs="Times New Roman"/>
                <w:color w:val="000000"/>
                <w:sz w:val="22"/>
              </w:rPr>
            </w:pPr>
          </w:p>
        </w:tc>
      </w:tr>
      <w:tr w14:paraId="370E00AF">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BFEB">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1E8B3">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C8EE">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9125">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070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1D18">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A7E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192C">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B4BCD">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C939">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D0D2">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2D951">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lang w:bidi="ar"/>
              </w:rPr>
              <w:t>12</w:t>
            </w:r>
          </w:p>
        </w:tc>
      </w:tr>
      <w:tr w14:paraId="6D9FA2F9">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D4DA">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5.50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96CB">
            <w:pPr>
              <w:jc w:val="center"/>
              <w:rPr>
                <w:rFonts w:hint="default" w:ascii="Times New Roman" w:hAnsi="Times New Roman" w:eastAsia="仿宋_GB2312" w:cs="Times New Roman"/>
                <w:color w:val="000000"/>
                <w:sz w:val="22"/>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ED3">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DD2">
            <w:pPr>
              <w:jc w:val="center"/>
              <w:rPr>
                <w:rFonts w:hint="default" w:ascii="Times New Roman" w:hAnsi="Times New Roman" w:eastAsia="仿宋_GB2312" w:cs="Times New Roman"/>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FCD7">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3051">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1B4">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4.34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CE4">
            <w:pPr>
              <w:jc w:val="center"/>
              <w:rPr>
                <w:rFonts w:hint="default" w:ascii="Times New Roman" w:hAnsi="Times New Roman" w:eastAsia="仿宋_GB2312" w:cs="Times New Roman"/>
                <w:color w:val="000000"/>
                <w:sz w:val="22"/>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34F6">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4.34</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7A76">
            <w:pPr>
              <w:jc w:val="center"/>
              <w:rPr>
                <w:rFonts w:hint="default" w:ascii="Times New Roman" w:hAnsi="Times New Roman" w:eastAsia="仿宋_GB2312" w:cs="Times New Roman"/>
                <w:color w:val="000000"/>
                <w:sz w:val="22"/>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11B9">
            <w:pPr>
              <w:keepNext w:val="0"/>
              <w:keepLines w:val="0"/>
              <w:widowControl/>
              <w:suppressLineNumbers w:val="0"/>
              <w:jc w:val="center"/>
              <w:textAlignment w:val="center"/>
              <w:rPr>
                <w:rFonts w:hint="default" w:ascii="Times New Roman" w:hAnsi="Times New Roman" w:eastAsia="仿宋_GB2312" w:cs="Times New Roman"/>
                <w:color w:val="000000"/>
                <w:sz w:val="22"/>
              </w:rPr>
            </w:pPr>
            <w:r>
              <w:rPr>
                <w:rFonts w:hint="default" w:ascii="Times New Roman" w:hAnsi="Times New Roman" w:eastAsia="宋体" w:cs="Times New Roman"/>
                <w:i w:val="0"/>
                <w:iCs w:val="0"/>
                <w:color w:val="000000"/>
                <w:kern w:val="0"/>
                <w:sz w:val="22"/>
                <w:szCs w:val="22"/>
                <w:u w:val="none"/>
                <w:lang w:val="en-US" w:eastAsia="zh-CN" w:bidi="ar"/>
              </w:rPr>
              <w:t>4.34</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16CE">
            <w:pPr>
              <w:rPr>
                <w:rFonts w:hint="default" w:ascii="Times New Roman" w:hAnsi="Times New Roman" w:eastAsia="仿宋_GB2312" w:cs="Times New Roman"/>
                <w:color w:val="000000"/>
                <w:sz w:val="22"/>
              </w:rPr>
            </w:pPr>
          </w:p>
        </w:tc>
      </w:tr>
    </w:tbl>
    <w:p w14:paraId="3110035A">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7EBF71AD">
      <w:pPr>
        <w:autoSpaceDE w:val="0"/>
        <w:autoSpaceDN w:val="0"/>
        <w:adjustRightInd w:val="0"/>
        <w:ind w:left="315" w:leftChars="150"/>
        <w:jc w:val="left"/>
        <w:rPr>
          <w:rFonts w:ascii="Times New Roman" w:hAnsi="Times New Roman" w:eastAsia="宋体" w:cs="Times New Roman"/>
          <w:kern w:val="0"/>
          <w:sz w:val="24"/>
          <w:szCs w:val="24"/>
        </w:rPr>
      </w:pPr>
    </w:p>
    <w:p w14:paraId="53D74FA4">
      <w:pPr>
        <w:autoSpaceDE w:val="0"/>
        <w:autoSpaceDN w:val="0"/>
        <w:adjustRightInd w:val="0"/>
        <w:ind w:left="315" w:leftChars="150"/>
        <w:jc w:val="left"/>
        <w:rPr>
          <w:rFonts w:ascii="Times New Roman" w:hAnsi="Times New Roman" w:eastAsia="宋体" w:cs="Times New Roman"/>
          <w:kern w:val="0"/>
          <w:sz w:val="24"/>
          <w:szCs w:val="24"/>
        </w:rPr>
      </w:pPr>
    </w:p>
    <w:p w14:paraId="311D13D4">
      <w:pPr>
        <w:autoSpaceDE w:val="0"/>
        <w:autoSpaceDN w:val="0"/>
        <w:adjustRightInd w:val="0"/>
        <w:ind w:left="315" w:leftChars="150"/>
        <w:jc w:val="left"/>
        <w:rPr>
          <w:rFonts w:ascii="Times New Roman" w:hAnsi="Times New Roman" w:eastAsia="宋体" w:cs="Times New Roman"/>
          <w:kern w:val="0"/>
          <w:sz w:val="24"/>
          <w:szCs w:val="24"/>
        </w:rPr>
      </w:pPr>
    </w:p>
    <w:p w14:paraId="4C0985F1">
      <w:pPr>
        <w:autoSpaceDE w:val="0"/>
        <w:autoSpaceDN w:val="0"/>
        <w:adjustRightInd w:val="0"/>
        <w:ind w:left="315" w:leftChars="150"/>
        <w:jc w:val="left"/>
        <w:rPr>
          <w:rFonts w:ascii="Times New Roman" w:hAnsi="Times New Roman" w:eastAsia="宋体" w:cs="Times New Roman"/>
          <w:kern w:val="0"/>
          <w:sz w:val="24"/>
          <w:szCs w:val="24"/>
        </w:rPr>
      </w:pPr>
    </w:p>
    <w:p w14:paraId="1DE6A9E3">
      <w:pPr>
        <w:autoSpaceDE w:val="0"/>
        <w:autoSpaceDN w:val="0"/>
        <w:adjustRightInd w:val="0"/>
        <w:ind w:left="315" w:leftChars="150"/>
        <w:jc w:val="left"/>
        <w:rPr>
          <w:rFonts w:ascii="Times New Roman" w:hAnsi="Times New Roman" w:eastAsia="宋体" w:cs="Times New Roman"/>
          <w:kern w:val="0"/>
          <w:sz w:val="24"/>
          <w:szCs w:val="24"/>
        </w:rPr>
      </w:pPr>
    </w:p>
    <w:p w14:paraId="104A715C">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5326292C">
      <w:pPr>
        <w:pStyle w:val="13"/>
        <w:rPr>
          <w:rFonts w:ascii="Times New Roman" w:hAnsi="Times New Roman" w:cs="Times New Roman"/>
          <w:sz w:val="72"/>
          <w:szCs w:val="72"/>
        </w:rPr>
      </w:pPr>
    </w:p>
    <w:p w14:paraId="5DF6B9D6">
      <w:pPr>
        <w:pStyle w:val="13"/>
        <w:rPr>
          <w:rFonts w:ascii="Times New Roman" w:hAnsi="Times New Roman" w:cs="Times New Roman"/>
          <w:sz w:val="72"/>
          <w:szCs w:val="72"/>
        </w:rPr>
      </w:pPr>
    </w:p>
    <w:p w14:paraId="43623ECB">
      <w:pPr>
        <w:pStyle w:val="13"/>
        <w:rPr>
          <w:rFonts w:ascii="Times New Roman" w:hAnsi="Times New Roman" w:cs="Times New Roman"/>
          <w:sz w:val="72"/>
          <w:szCs w:val="72"/>
        </w:rPr>
      </w:pPr>
    </w:p>
    <w:p w14:paraId="542F41CC">
      <w:pPr>
        <w:pStyle w:val="13"/>
        <w:jc w:val="center"/>
        <w:rPr>
          <w:rFonts w:ascii="Times New Roman" w:hAnsi="Times New Roman" w:cs="Times New Roman"/>
          <w:sz w:val="72"/>
          <w:szCs w:val="72"/>
        </w:rPr>
      </w:pPr>
    </w:p>
    <w:p w14:paraId="2E3136C2">
      <w:pPr>
        <w:pStyle w:val="13"/>
        <w:jc w:val="center"/>
        <w:rPr>
          <w:rFonts w:ascii="Times New Roman" w:hAnsi="Times New Roman" w:eastAsia="方正小标宋_GBK" w:cs="Times New Roman"/>
          <w:sz w:val="72"/>
          <w:szCs w:val="72"/>
        </w:rPr>
      </w:pPr>
    </w:p>
    <w:p w14:paraId="3576723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9F34DE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w:t>
      </w:r>
      <w:r>
        <w:rPr>
          <w:rFonts w:hint="eastAsia" w:ascii="Times New Roman" w:hAnsi="Times New Roman" w:eastAsia="方正小标宋_GBK" w:cs="Times New Roman"/>
          <w:sz w:val="52"/>
          <w:szCs w:val="52"/>
          <w:lang w:eastAsia="zh-CN"/>
        </w:rPr>
        <w:t>单位决算</w:t>
      </w:r>
      <w:r>
        <w:rPr>
          <w:rFonts w:ascii="Times New Roman" w:hAnsi="Times New Roman" w:eastAsia="方正小标宋_GBK" w:cs="Times New Roman"/>
          <w:sz w:val="52"/>
          <w:szCs w:val="52"/>
        </w:rPr>
        <w:t>情况说明</w:t>
      </w:r>
    </w:p>
    <w:p w14:paraId="070B7E85">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02C26B9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46B6FD0F">
      <w:pPr>
        <w:pStyle w:val="13"/>
        <w:overflowPunct w:val="0"/>
        <w:autoSpaceDE/>
        <w:autoSpaceDN/>
        <w:spacing w:line="600" w:lineRule="exact"/>
        <w:ind w:firstLine="640" w:firstLineChars="200"/>
        <w:jc w:val="both"/>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6191.82</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万元。与上年相比，增加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1366.27</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万元，增长</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28.31</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%，主要是</w:t>
      </w:r>
      <w:r>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t>因为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国家公务员录用考试及湖南省公务员录用考试报名人数显著增长及考试项目增加，</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考试收费收入和考试相关考务成本支出相应增加。</w:t>
      </w:r>
    </w:p>
    <w:p w14:paraId="0347FABB">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highlight w:val="none"/>
          <w:u w:val="none"/>
          <w14:textFill>
            <w14:solidFill>
              <w14:schemeClr w14:val="tx1"/>
            </w14:solidFill>
          </w14:textFill>
        </w:rPr>
      </w:pPr>
      <w:r>
        <w:rPr>
          <w:rFonts w:ascii="Times New Roman" w:hAnsi="Times New Roman" w:cs="Times New Roman"/>
          <w:bCs/>
          <w:color w:val="000000" w:themeColor="text1"/>
          <w:sz w:val="32"/>
          <w:szCs w:val="32"/>
          <w:highlight w:val="none"/>
          <w:u w:val="none"/>
          <w14:textFill>
            <w14:solidFill>
              <w14:schemeClr w14:val="tx1"/>
            </w14:solidFill>
          </w14:textFill>
        </w:rPr>
        <w:t>二、收入决算情况说明</w:t>
      </w:r>
    </w:p>
    <w:p w14:paraId="3112D751">
      <w:pPr>
        <w:pStyle w:val="13"/>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highlight w:val="none"/>
          <w:u w:val="none"/>
          <w14:textFill>
            <w14:solidFill>
              <w14:schemeClr w14:val="tx1"/>
            </w14:solidFill>
          </w14:textFill>
        </w:rPr>
      </w:pPr>
      <w:r>
        <w:rPr>
          <w:rFonts w:ascii="Times New Roman" w:hAnsi="Times New Roman" w:eastAsia="仿宋_GB2312" w:cs="Times New Roman"/>
          <w:color w:val="000000" w:themeColor="text1"/>
          <w:sz w:val="32"/>
          <w:szCs w:val="32"/>
          <w:highlight w:val="none"/>
          <w:u w:val="none"/>
          <w14:textFill>
            <w14:solidFill>
              <w14:schemeClr w14:val="tx1"/>
            </w14:solidFill>
          </w14:textFill>
        </w:rPr>
        <w:t>2024年度收入合计</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5569.20</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万元，其中：财政拨款收入</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5569.15</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highlight w:val="none"/>
          <w:u w:val="none"/>
          <w14:textFill>
            <w14:solidFill>
              <w14:schemeClr w14:val="tx1"/>
            </w14:solidFill>
          </w14:textFill>
        </w:rPr>
        <w:t>%；其他收入</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0.05</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u w:val="none"/>
          <w14:textFill>
            <w14:solidFill>
              <w14:schemeClr w14:val="tx1"/>
            </w14:solidFill>
          </w14:textFill>
        </w:rPr>
        <w:t>%。</w:t>
      </w:r>
    </w:p>
    <w:p w14:paraId="31B689D9">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highlight w:val="none"/>
          <w:u w:val="none"/>
          <w14:textFill>
            <w14:solidFill>
              <w14:schemeClr w14:val="tx1"/>
            </w14:solidFill>
          </w14:textFill>
        </w:rPr>
      </w:pPr>
      <w:r>
        <w:rPr>
          <w:rFonts w:ascii="Times New Roman" w:hAnsi="Times New Roman" w:cs="Times New Roman"/>
          <w:bCs/>
          <w:color w:val="000000" w:themeColor="text1"/>
          <w:sz w:val="32"/>
          <w:szCs w:val="32"/>
          <w:highlight w:val="none"/>
          <w:u w:val="none"/>
          <w14:textFill>
            <w14:solidFill>
              <w14:schemeClr w14:val="tx1"/>
            </w14:solidFill>
          </w14:textFill>
        </w:rPr>
        <w:t>三、支出决算情况说明</w:t>
      </w:r>
    </w:p>
    <w:p w14:paraId="1218A233">
      <w:pPr>
        <w:pStyle w:val="13"/>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highlight w:val="none"/>
          <w:u w:val="none"/>
          <w14:textFill>
            <w14:solidFill>
              <w14:schemeClr w14:val="tx1"/>
            </w14:solidFill>
          </w14:textFill>
        </w:rPr>
      </w:pPr>
      <w:r>
        <w:rPr>
          <w:rFonts w:ascii="Times New Roman" w:hAnsi="Times New Roman" w:eastAsia="仿宋_GB2312" w:cs="Times New Roman"/>
          <w:color w:val="000000" w:themeColor="text1"/>
          <w:sz w:val="32"/>
          <w:szCs w:val="32"/>
          <w:highlight w:val="none"/>
          <w:u w:val="none"/>
          <w14:textFill>
            <w14:solidFill>
              <w14:schemeClr w14:val="tx1"/>
            </w14:solidFill>
          </w14:textFill>
        </w:rPr>
        <w:t>2024年度支出合计</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4595.35</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万元，其中：基本支出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1182.19</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25.73</w:t>
      </w:r>
      <w:r>
        <w:rPr>
          <w:rFonts w:ascii="Times New Roman" w:hAnsi="Times New Roman" w:eastAsia="仿宋_GB2312" w:cs="Times New Roman"/>
          <w:color w:val="000000" w:themeColor="text1"/>
          <w:sz w:val="32"/>
          <w:szCs w:val="32"/>
          <w:highlight w:val="none"/>
          <w:u w:val="none"/>
          <w14:textFill>
            <w14:solidFill>
              <w14:schemeClr w14:val="tx1"/>
            </w14:solidFill>
          </w14:textFill>
        </w:rPr>
        <w:t>%；项目支出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3413.16</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74.27</w:t>
      </w:r>
      <w:r>
        <w:rPr>
          <w:rFonts w:ascii="Times New Roman" w:hAnsi="Times New Roman" w:eastAsia="仿宋_GB2312" w:cs="Times New Roman"/>
          <w:color w:val="000000" w:themeColor="text1"/>
          <w:sz w:val="32"/>
          <w:szCs w:val="32"/>
          <w:highlight w:val="none"/>
          <w:u w:val="none"/>
          <w14:textFill>
            <w14:solidFill>
              <w14:schemeClr w14:val="tx1"/>
            </w14:solidFill>
          </w14:textFill>
        </w:rPr>
        <w:t>%。</w:t>
      </w:r>
    </w:p>
    <w:p w14:paraId="50754924">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highlight w:val="none"/>
          <w:u w:val="none"/>
          <w14:textFill>
            <w14:solidFill>
              <w14:schemeClr w14:val="tx1"/>
            </w14:solidFill>
          </w14:textFill>
        </w:rPr>
      </w:pPr>
      <w:r>
        <w:rPr>
          <w:rFonts w:ascii="Times New Roman" w:hAnsi="Times New Roman" w:cs="Times New Roman"/>
          <w:bCs/>
          <w:color w:val="000000" w:themeColor="text1"/>
          <w:sz w:val="32"/>
          <w:szCs w:val="32"/>
          <w:highlight w:val="none"/>
          <w:u w:val="none"/>
          <w14:textFill>
            <w14:solidFill>
              <w14:schemeClr w14:val="tx1"/>
            </w14:solidFill>
          </w14:textFill>
        </w:rPr>
        <w:t>四、财政拨款收入支出决算总体情况说明</w:t>
      </w:r>
    </w:p>
    <w:p w14:paraId="0828ED0C">
      <w:pPr>
        <w:pStyle w:val="13"/>
        <w:overflowPunct w:val="0"/>
        <w:autoSpaceDE/>
        <w:autoSpaceDN/>
        <w:spacing w:line="600" w:lineRule="exact"/>
        <w:ind w:firstLine="640" w:firstLineChars="200"/>
        <w:jc w:val="both"/>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u w:val="none"/>
          <w14:textFill>
            <w14:solidFill>
              <w14:schemeClr w14:val="tx1"/>
            </w14:solidFill>
          </w14:textFill>
        </w:rPr>
        <w:t>2024年度财政拨款收、支总计</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6191.77</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万元，与上年相比，增加</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1366.24</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万元,增长</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28.31</w:t>
      </w:r>
      <w:r>
        <w:rPr>
          <w:rFonts w:ascii="Times New Roman" w:hAnsi="Times New Roman" w:eastAsia="仿宋_GB2312" w:cs="Times New Roman"/>
          <w:color w:val="000000" w:themeColor="text1"/>
          <w:sz w:val="32"/>
          <w:szCs w:val="32"/>
          <w:highlight w:val="none"/>
          <w:u w:val="none"/>
          <w14:textFill>
            <w14:solidFill>
              <w14:schemeClr w14:val="tx1"/>
            </w14:solidFill>
          </w14:textFill>
        </w:rPr>
        <w:t>%，主要是因为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国家公务员录用考试及湖南省公务员录用考试报名人数大幅上涨及考试项目增加，</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考试收费收入和考试相关考务成本支出相应增加。</w:t>
      </w:r>
    </w:p>
    <w:p w14:paraId="7FE6F2F6">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highlight w:val="none"/>
          <w:u w:val="none"/>
          <w14:textFill>
            <w14:solidFill>
              <w14:schemeClr w14:val="tx1"/>
            </w14:solidFill>
          </w14:textFill>
        </w:rPr>
      </w:pPr>
      <w:r>
        <w:rPr>
          <w:rFonts w:ascii="Times New Roman" w:hAnsi="Times New Roman" w:cs="Times New Roman"/>
          <w:bCs/>
          <w:color w:val="000000" w:themeColor="text1"/>
          <w:sz w:val="32"/>
          <w:szCs w:val="32"/>
          <w:highlight w:val="none"/>
          <w:u w:val="none"/>
          <w14:textFill>
            <w14:solidFill>
              <w14:schemeClr w14:val="tx1"/>
            </w14:solidFill>
          </w14:textFill>
        </w:rPr>
        <w:t>五、一般公共预算财政拨款支出决算情况说明</w:t>
      </w:r>
    </w:p>
    <w:p w14:paraId="1A161742">
      <w:pPr>
        <w:pStyle w:val="13"/>
        <w:overflowPunct w:val="0"/>
        <w:autoSpaceDE/>
        <w:autoSpaceDN/>
        <w:spacing w:line="600" w:lineRule="exact"/>
        <w:ind w:firstLine="640" w:firstLineChars="200"/>
        <w:jc w:val="both"/>
        <w:rPr>
          <w:rFonts w:ascii="Times New Roman" w:hAnsi="Times New Roman" w:eastAsia="楷体_GB2312" w:cs="Times New Roman"/>
          <w:b/>
          <w:color w:val="000000" w:themeColor="text1"/>
          <w:sz w:val="32"/>
          <w:szCs w:val="32"/>
          <w:highlight w:val="none"/>
          <w:u w:val="none"/>
          <w14:textFill>
            <w14:solidFill>
              <w14:schemeClr w14:val="tx1"/>
            </w14:solidFill>
          </w14:textFill>
        </w:rPr>
      </w:pPr>
      <w:r>
        <w:rPr>
          <w:rFonts w:ascii="Times New Roman" w:hAnsi="Times New Roman" w:eastAsia="楷体_GB2312" w:cs="Times New Roman"/>
          <w:b/>
          <w:color w:val="000000" w:themeColor="text1"/>
          <w:sz w:val="32"/>
          <w:szCs w:val="32"/>
          <w:highlight w:val="none"/>
          <w:u w:val="none"/>
          <w14:textFill>
            <w14:solidFill>
              <w14:schemeClr w14:val="tx1"/>
            </w14:solidFill>
          </w14:textFill>
        </w:rPr>
        <w:t>（一）一般公共预算财政拨款支出决算总体情况</w:t>
      </w:r>
    </w:p>
    <w:p w14:paraId="1DBBA3BC">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themeColor="text1"/>
          <w:sz w:val="32"/>
          <w:szCs w:val="32"/>
          <w:highlight w:val="none"/>
          <w:u w:val="none"/>
          <w14:textFill>
            <w14:solidFill>
              <w14:schemeClr w14:val="tx1"/>
            </w14:solidFill>
          </w14:textFill>
        </w:rPr>
        <w:t>2024年度财政拨款支出</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4595.35</w:t>
      </w:r>
      <w:r>
        <w:rPr>
          <w:rFonts w:ascii="Times New Roman" w:hAnsi="Times New Roman" w:eastAsia="仿宋_GB2312" w:cs="Times New Roman"/>
          <w:color w:val="000000" w:themeColor="text1"/>
          <w:sz w:val="32"/>
          <w:szCs w:val="32"/>
          <w:u w:val="none"/>
          <w14:textFill>
            <w14:solidFill>
              <w14:schemeClr w14:val="tx1"/>
            </w14:solidFill>
          </w14:textFill>
        </w:rPr>
        <w:t>万</w:t>
      </w:r>
      <w:r>
        <w:rPr>
          <w:rFonts w:ascii="Times New Roman" w:hAnsi="Times New Roman" w:eastAsia="仿宋_GB2312" w:cs="Times New Roman"/>
          <w:sz w:val="32"/>
          <w:szCs w:val="32"/>
        </w:rPr>
        <w:t>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190.35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eastAsia="zh-CN"/>
        </w:rPr>
        <w:t>考试报考人数和考试项目的增加，相关的考试考务成本增加。</w:t>
      </w:r>
    </w:p>
    <w:p w14:paraId="0062551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7917A600">
      <w:pPr>
        <w:pStyle w:val="13"/>
        <w:keepNext w:val="0"/>
        <w:keepLines w:val="0"/>
        <w:pageBreakBefore w:val="0"/>
        <w:widowControl w:val="0"/>
        <w:kinsoku/>
        <w:wordWrap/>
        <w:overflowPunct/>
        <w:topLinePunct w:val="0"/>
        <w:autoSpaceDE w:val="0"/>
        <w:autoSpaceDN w:val="0"/>
        <w:bidi w:val="0"/>
        <w:adjustRightInd w:val="0"/>
        <w:snapToGrid/>
        <w:spacing w:line="592"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2024年度财政拨</w:t>
      </w:r>
      <w:r>
        <w:rPr>
          <w:rFonts w:ascii="Times New Roman" w:hAnsi="Times New Roman" w:eastAsia="仿宋_GB2312" w:cs="Times New Roman"/>
          <w:sz w:val="32"/>
          <w:szCs w:val="32"/>
          <w:highlight w:val="none"/>
        </w:rPr>
        <w:t>款支出</w:t>
      </w:r>
      <w:r>
        <w:rPr>
          <w:rFonts w:hint="eastAsia" w:ascii="Times New Roman" w:hAnsi="Times New Roman" w:eastAsia="仿宋_GB2312" w:cs="Times New Roman"/>
          <w:sz w:val="32"/>
          <w:szCs w:val="32"/>
          <w:highlight w:val="none"/>
          <w:lang w:val="en-US" w:eastAsia="zh-CN"/>
        </w:rPr>
        <w:t>4595.35</w:t>
      </w:r>
      <w:r>
        <w:rPr>
          <w:rFonts w:ascii="Times New Roman" w:hAnsi="Times New Roman" w:eastAsia="仿宋_GB2312" w:cs="Times New Roman"/>
          <w:sz w:val="32"/>
          <w:szCs w:val="32"/>
          <w:highlight w:val="none"/>
        </w:rPr>
        <w:t>万元，主要用于以下方面：</w:t>
      </w:r>
      <w:r>
        <w:rPr>
          <w:rFonts w:hint="default" w:ascii="Times New Roman" w:hAnsi="Times New Roman" w:eastAsia="仿宋_GB2312" w:cs="Times New Roman"/>
          <w:sz w:val="32"/>
          <w:szCs w:val="32"/>
          <w:highlight w:val="none"/>
        </w:rPr>
        <w:t>主要用于</w:t>
      </w:r>
      <w:r>
        <w:rPr>
          <w:rFonts w:hint="default" w:ascii="Times New Roman" w:hAnsi="Times New Roman" w:eastAsia="仿宋_GB2312" w:cs="Times New Roman"/>
          <w:sz w:val="32"/>
          <w:szCs w:val="32"/>
          <w:highlight w:val="none"/>
          <w:lang w:eastAsia="zh-CN"/>
        </w:rPr>
        <w:t>社会保障和就业</w:t>
      </w:r>
      <w:r>
        <w:rPr>
          <w:rFonts w:hint="default" w:ascii="Times New Roman" w:hAnsi="Times New Roman" w:eastAsia="仿宋_GB2312" w:cs="Times New Roman"/>
          <w:sz w:val="32"/>
          <w:szCs w:val="32"/>
          <w:highlight w:val="none"/>
        </w:rPr>
        <w:t>（类）支出</w:t>
      </w:r>
      <w:r>
        <w:rPr>
          <w:rFonts w:hint="eastAsia" w:ascii="Times New Roman" w:hAnsi="Times New Roman" w:eastAsia="仿宋_GB2312" w:cs="Times New Roman"/>
          <w:sz w:val="32"/>
          <w:szCs w:val="32"/>
          <w:highlight w:val="none"/>
          <w:lang w:val="en-US" w:eastAsia="zh-CN"/>
        </w:rPr>
        <w:t>4595.35</w:t>
      </w:r>
      <w:r>
        <w:rPr>
          <w:rFonts w:hint="default"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14:paraId="187E3AA3">
      <w:pPr>
        <w:pStyle w:val="1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（三）一般公共预算财政拨款支出决算具体情况</w:t>
      </w:r>
    </w:p>
    <w:p w14:paraId="3D3B4572">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2024年度财政拨款支出年初预算数为</w:t>
      </w:r>
      <w:r>
        <w:rPr>
          <w:rFonts w:hint="eastAsia" w:ascii="Times New Roman" w:hAnsi="Times New Roman" w:eastAsia="仿宋_GB2312" w:cs="Times New Roman"/>
          <w:sz w:val="32"/>
          <w:szCs w:val="32"/>
          <w:highlight w:val="none"/>
          <w:lang w:val="en-US" w:eastAsia="zh-CN"/>
        </w:rPr>
        <w:t>5509.15</w:t>
      </w:r>
      <w:r>
        <w:rPr>
          <w:rFonts w:ascii="Times New Roman" w:hAnsi="Times New Roman" w:eastAsia="仿宋_GB2312" w:cs="Times New Roman"/>
          <w:sz w:val="32"/>
          <w:szCs w:val="32"/>
          <w:highlight w:val="none"/>
        </w:rPr>
        <w:t>万元，支出决算数为</w:t>
      </w:r>
      <w:r>
        <w:rPr>
          <w:rFonts w:hint="eastAsia" w:ascii="Times New Roman" w:hAnsi="Times New Roman" w:eastAsia="仿宋_GB2312" w:cs="Times New Roman"/>
          <w:sz w:val="32"/>
          <w:szCs w:val="32"/>
          <w:highlight w:val="none"/>
          <w:lang w:val="en-US" w:eastAsia="zh-CN"/>
        </w:rPr>
        <w:t>4595.35</w:t>
      </w:r>
      <w:r>
        <w:rPr>
          <w:rFonts w:ascii="Times New Roman" w:hAnsi="Times New Roman" w:eastAsia="仿宋_GB2312" w:cs="Times New Roman"/>
          <w:sz w:val="32"/>
          <w:szCs w:val="32"/>
          <w:highlight w:val="none"/>
        </w:rPr>
        <w:t>万元，完成年初预算的</w:t>
      </w:r>
      <w:r>
        <w:rPr>
          <w:rFonts w:hint="eastAsia" w:ascii="Times New Roman" w:hAnsi="Times New Roman" w:eastAsia="仿宋_GB2312" w:cs="Times New Roman"/>
          <w:sz w:val="32"/>
          <w:szCs w:val="32"/>
          <w:highlight w:val="none"/>
          <w:lang w:val="en-US" w:eastAsia="zh-CN"/>
        </w:rPr>
        <w:t>83.41</w:t>
      </w:r>
      <w:r>
        <w:rPr>
          <w:rFonts w:ascii="Times New Roman" w:hAnsi="Times New Roman" w:eastAsia="仿宋_GB2312" w:cs="Times New Roman"/>
          <w:sz w:val="32"/>
          <w:szCs w:val="32"/>
          <w:highlight w:val="none"/>
        </w:rPr>
        <w:t>%，其中：</w:t>
      </w:r>
    </w:p>
    <w:p w14:paraId="5766E856">
      <w:pPr>
        <w:pStyle w:val="13"/>
        <w:keepNext w:val="0"/>
        <w:keepLines w:val="0"/>
        <w:pageBreakBefore w:val="0"/>
        <w:widowControl w:val="0"/>
        <w:numPr>
          <w:ilvl w:val="0"/>
          <w:numId w:val="2"/>
        </w:numPr>
        <w:kinsoku/>
        <w:wordWrap/>
        <w:overflowPunct/>
        <w:topLinePunct w:val="0"/>
        <w:autoSpaceDE w:val="0"/>
        <w:autoSpaceDN w:val="0"/>
        <w:bidi w:val="0"/>
        <w:adjustRightInd w:val="0"/>
        <w:snapToGrid/>
        <w:spacing w:line="592"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社会保障和就业支出（类）人力资源和社会保障管理事务（款）事业运行（项）。</w:t>
      </w:r>
    </w:p>
    <w:p w14:paraId="743D4294">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rPr>
        <w:t>年初预算为</w:t>
      </w:r>
      <w:r>
        <w:rPr>
          <w:rFonts w:hint="eastAsia" w:ascii="Times New Roman" w:hAnsi="Times New Roman" w:eastAsia="仿宋_GB2312" w:cs="Times New Roman"/>
          <w:color w:val="auto"/>
          <w:sz w:val="32"/>
          <w:szCs w:val="32"/>
          <w:highlight w:val="none"/>
          <w:lang w:val="en-US" w:eastAsia="zh-CN"/>
        </w:rPr>
        <w:t>1334.05</w:t>
      </w:r>
      <w:r>
        <w:rPr>
          <w:rFonts w:hint="default" w:ascii="Times New Roman" w:hAnsi="Times New Roman" w:eastAsia="仿宋_GB2312" w:cs="Times New Roman"/>
          <w:color w:val="auto"/>
          <w:sz w:val="32"/>
          <w:szCs w:val="32"/>
          <w:highlight w:val="none"/>
        </w:rPr>
        <w:t>万元，支出决算为</w:t>
      </w:r>
      <w:r>
        <w:rPr>
          <w:rFonts w:hint="eastAsia" w:ascii="Times New Roman" w:hAnsi="Times New Roman" w:eastAsia="仿宋_GB2312" w:cs="Times New Roman"/>
          <w:color w:val="auto"/>
          <w:sz w:val="32"/>
          <w:szCs w:val="32"/>
          <w:highlight w:val="none"/>
          <w:lang w:val="en-US" w:eastAsia="zh-CN"/>
        </w:rPr>
        <w:t>1182.19</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sz w:val="32"/>
          <w:szCs w:val="32"/>
          <w:highlight w:val="none"/>
        </w:rPr>
        <w:t>完成年初预算的</w:t>
      </w:r>
      <w:r>
        <w:rPr>
          <w:rFonts w:hint="eastAsia" w:ascii="Times New Roman" w:hAnsi="Times New Roman" w:eastAsia="仿宋_GB2312" w:cs="Times New Roman"/>
          <w:sz w:val="32"/>
          <w:szCs w:val="32"/>
          <w:highlight w:val="none"/>
          <w:lang w:val="en-US" w:eastAsia="zh-CN"/>
        </w:rPr>
        <w:t>88.61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决算数小于年初预算数的主要原因是：</w:t>
      </w:r>
      <w:r>
        <w:rPr>
          <w:rFonts w:hint="eastAsia" w:ascii="Times New Roman" w:hAnsi="Times New Roman" w:eastAsia="仿宋_GB2312" w:cs="Times New Roman"/>
          <w:sz w:val="32"/>
          <w:szCs w:val="32"/>
          <w:highlight w:val="none"/>
          <w:lang w:eastAsia="zh-CN"/>
        </w:rPr>
        <w:t>坚持厉行节约实行过紧日子，减少公用经费支出。</w:t>
      </w:r>
    </w:p>
    <w:p w14:paraId="4EE3A08B">
      <w:pPr>
        <w:pStyle w:val="13"/>
        <w:keepNext w:val="0"/>
        <w:keepLines w:val="0"/>
        <w:pageBreakBefore w:val="0"/>
        <w:widowControl w:val="0"/>
        <w:numPr>
          <w:ilvl w:val="0"/>
          <w:numId w:val="2"/>
        </w:numPr>
        <w:kinsoku/>
        <w:wordWrap/>
        <w:overflowPunct/>
        <w:topLinePunct w:val="0"/>
        <w:autoSpaceDE w:val="0"/>
        <w:autoSpaceDN w:val="0"/>
        <w:bidi w:val="0"/>
        <w:adjustRightInd w:val="0"/>
        <w:snapToGrid/>
        <w:spacing w:line="592"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社会保障和就业支出（类）人力资源和社会保障管理事务（款）其他人力资源和社会保障管理事务支出（项）。</w:t>
      </w:r>
    </w:p>
    <w:p w14:paraId="2A63AF4F">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sz w:val="32"/>
          <w:szCs w:val="32"/>
          <w:highlight w:val="none"/>
        </w:rPr>
        <w:t>年初预算为</w:t>
      </w:r>
      <w:r>
        <w:rPr>
          <w:rFonts w:hint="eastAsia" w:ascii="Times New Roman" w:hAnsi="Times New Roman" w:eastAsia="仿宋_GB2312" w:cs="Times New Roman"/>
          <w:color w:val="auto"/>
          <w:sz w:val="32"/>
          <w:szCs w:val="32"/>
          <w:highlight w:val="none"/>
          <w:lang w:val="en-US" w:eastAsia="zh-CN"/>
        </w:rPr>
        <w:t>4175.10</w:t>
      </w:r>
      <w:r>
        <w:rPr>
          <w:rFonts w:hint="default" w:ascii="Times New Roman" w:hAnsi="Times New Roman" w:eastAsia="仿宋_GB2312" w:cs="Times New Roman"/>
          <w:color w:val="auto"/>
          <w:sz w:val="32"/>
          <w:szCs w:val="32"/>
          <w:highlight w:val="none"/>
        </w:rPr>
        <w:t>万元，支出决算为</w:t>
      </w:r>
      <w:r>
        <w:rPr>
          <w:rFonts w:hint="eastAsia" w:ascii="Times New Roman" w:hAnsi="Times New Roman" w:eastAsia="仿宋_GB2312" w:cs="Times New Roman"/>
          <w:color w:val="auto"/>
          <w:sz w:val="32"/>
          <w:szCs w:val="32"/>
          <w:highlight w:val="none"/>
          <w:lang w:val="en-US" w:eastAsia="zh-CN"/>
        </w:rPr>
        <w:t>3413.16</w:t>
      </w:r>
      <w:r>
        <w:rPr>
          <w:rFonts w:hint="default" w:ascii="Times New Roman" w:hAnsi="Times New Roman" w:eastAsia="仿宋_GB2312" w:cs="Times New Roman"/>
          <w:color w:val="auto"/>
          <w:sz w:val="32"/>
          <w:szCs w:val="32"/>
          <w:highlight w:val="none"/>
        </w:rPr>
        <w:t>万元，完成年初预算的</w:t>
      </w:r>
      <w:r>
        <w:rPr>
          <w:rFonts w:hint="eastAsia" w:ascii="Times New Roman" w:hAnsi="Times New Roman" w:eastAsia="仿宋_GB2312" w:cs="Times New Roman"/>
          <w:color w:val="auto"/>
          <w:sz w:val="32"/>
          <w:szCs w:val="32"/>
          <w:highlight w:val="none"/>
          <w:lang w:val="en-US" w:eastAsia="zh-CN"/>
        </w:rPr>
        <w:t>81.75</w:t>
      </w:r>
      <w:r>
        <w:rPr>
          <w:rFonts w:hint="default" w:ascii="Times New Roman" w:hAnsi="Times New Roman" w:eastAsia="仿宋_GB2312" w:cs="Times New Roman"/>
          <w:color w:val="auto"/>
          <w:sz w:val="32"/>
          <w:szCs w:val="32"/>
          <w:highlight w:val="none"/>
        </w:rPr>
        <w:t>%</w:t>
      </w:r>
      <w:r>
        <w:rPr>
          <w:rFonts w:ascii="Times New Roman" w:hAnsi="Times New Roman" w:eastAsia="仿宋_GB2312" w:cs="Times New Roman"/>
          <w:sz w:val="32"/>
          <w:szCs w:val="32"/>
          <w:highlight w:val="none"/>
        </w:rPr>
        <w:t>，决算数小于年初预算数的主要原因：</w:t>
      </w:r>
      <w:r>
        <w:rPr>
          <w:rFonts w:hint="eastAsia" w:ascii="Times New Roman" w:hAnsi="Times New Roman" w:eastAsia="仿宋_GB2312" w:cs="Times New Roman"/>
          <w:sz w:val="32"/>
          <w:szCs w:val="32"/>
          <w:highlight w:val="none"/>
          <w:lang w:eastAsia="zh-CN"/>
        </w:rPr>
        <w:t>一是</w:t>
      </w:r>
      <w:r>
        <w:rPr>
          <w:rFonts w:hint="eastAsia" w:ascii="Times New Roman" w:hAnsi="Times New Roman" w:eastAsia="仿宋_GB2312" w:cs="Times New Roman"/>
          <w:sz w:val="32"/>
          <w:szCs w:val="32"/>
          <w:highlight w:val="none"/>
        </w:rPr>
        <w:t>年初</w:t>
      </w:r>
      <w:r>
        <w:rPr>
          <w:rFonts w:hint="eastAsia" w:ascii="Times New Roman" w:hAnsi="Times New Roman" w:eastAsia="仿宋_GB2312" w:cs="Times New Roman"/>
          <w:sz w:val="32"/>
          <w:szCs w:val="32"/>
          <w:highlight w:val="none"/>
          <w:lang w:eastAsia="zh-CN"/>
        </w:rPr>
        <w:t>计划</w:t>
      </w:r>
      <w:r>
        <w:rPr>
          <w:rFonts w:hint="eastAsia" w:ascii="Times New Roman" w:hAnsi="Times New Roman" w:eastAsia="仿宋_GB2312" w:cs="Times New Roman"/>
          <w:sz w:val="32"/>
          <w:szCs w:val="32"/>
          <w:highlight w:val="none"/>
        </w:rPr>
        <w:t>下拨给市州和考点学校的绩效目标考核奖励，年中财政通知不再采用此种方式下拨指标，250万元不能使用。</w:t>
      </w:r>
      <w:r>
        <w:rPr>
          <w:rFonts w:hint="eastAsia" w:ascii="Times New Roman" w:hAnsi="Times New Roman" w:eastAsia="仿宋_GB2312" w:cs="Times New Roman"/>
          <w:sz w:val="32"/>
          <w:szCs w:val="32"/>
          <w:highlight w:val="none"/>
          <w:lang w:eastAsia="zh-CN"/>
        </w:rPr>
        <w:t>二</w:t>
      </w:r>
      <w:r>
        <w:rPr>
          <w:rFonts w:hint="eastAsia" w:ascii="Times New Roman" w:hAnsi="Times New Roman" w:eastAsia="仿宋_GB2312" w:cs="Times New Roman"/>
          <w:sz w:val="32"/>
          <w:szCs w:val="32"/>
          <w:highlight w:val="none"/>
        </w:rPr>
        <w:t>是因立项、财评等原因原计划在年内用于省人事考试基地建设的500万元，未能形成支出</w:t>
      </w:r>
      <w:r>
        <w:rPr>
          <w:rFonts w:hint="eastAsia" w:ascii="Times New Roman" w:hAnsi="Times New Roman" w:eastAsia="仿宋_GB2312" w:cs="Times New Roman"/>
          <w:sz w:val="32"/>
          <w:szCs w:val="32"/>
          <w:highlight w:val="none"/>
          <w:lang w:eastAsia="zh-CN"/>
        </w:rPr>
        <w:t>。</w:t>
      </w:r>
    </w:p>
    <w:p w14:paraId="39F438F5">
      <w:pPr>
        <w:pStyle w:val="13"/>
        <w:overflowPunct w:val="0"/>
        <w:autoSpaceDE/>
        <w:autoSpaceDN/>
        <w:spacing w:line="600" w:lineRule="exact"/>
        <w:ind w:firstLine="640" w:firstLineChars="200"/>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六、一般公共预算财政拨款基本支出决算情况说明</w:t>
      </w:r>
    </w:p>
    <w:p w14:paraId="0858C506">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2024年度一般公共预算财政拨款基本支出</w:t>
      </w:r>
      <w:r>
        <w:rPr>
          <w:rFonts w:hint="eastAsia" w:ascii="Times New Roman" w:hAnsi="Times New Roman" w:eastAsia="仿宋_GB2312" w:cs="Times New Roman"/>
          <w:sz w:val="32"/>
          <w:szCs w:val="32"/>
          <w:highlight w:val="none"/>
          <w:lang w:val="en-US" w:eastAsia="zh-CN"/>
        </w:rPr>
        <w:t>1182.19</w:t>
      </w:r>
      <w:r>
        <w:rPr>
          <w:rFonts w:ascii="Times New Roman" w:hAnsi="Times New Roman" w:eastAsia="仿宋_GB2312" w:cs="Times New Roman"/>
          <w:sz w:val="32"/>
          <w:szCs w:val="32"/>
          <w:highlight w:val="none"/>
        </w:rPr>
        <w:t>万元，其中：</w:t>
      </w:r>
    </w:p>
    <w:p w14:paraId="06FB9E15">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人员经费</w:t>
      </w:r>
      <w:r>
        <w:rPr>
          <w:rFonts w:hint="eastAsia" w:ascii="Times New Roman" w:hAnsi="Times New Roman" w:eastAsia="仿宋_GB2312" w:cs="Times New Roman"/>
          <w:sz w:val="32"/>
          <w:szCs w:val="32"/>
          <w:highlight w:val="none"/>
          <w:lang w:val="en-US" w:eastAsia="zh-CN"/>
        </w:rPr>
        <w:t>665.52</w:t>
      </w:r>
      <w:r>
        <w:rPr>
          <w:rFonts w:ascii="Times New Roman" w:hAnsi="Times New Roman" w:eastAsia="仿宋_GB2312" w:cs="Times New Roman"/>
          <w:sz w:val="32"/>
          <w:szCs w:val="32"/>
          <w:highlight w:val="none"/>
        </w:rPr>
        <w:t>万元，占基本支出的</w:t>
      </w:r>
      <w:r>
        <w:rPr>
          <w:rFonts w:hint="eastAsia" w:ascii="Times New Roman" w:hAnsi="Times New Roman" w:eastAsia="仿宋_GB2312" w:cs="Times New Roman"/>
          <w:sz w:val="32"/>
          <w:szCs w:val="32"/>
          <w:highlight w:val="none"/>
          <w:lang w:val="en-US" w:eastAsia="zh-CN"/>
        </w:rPr>
        <w:t>56.30</w:t>
      </w:r>
      <w:r>
        <w:rPr>
          <w:rFonts w:ascii="Times New Roman" w:hAnsi="Times New Roman" w:eastAsia="仿宋_GB2312" w:cs="Times New Roman"/>
          <w:sz w:val="32"/>
          <w:szCs w:val="32"/>
          <w:highlight w:val="none"/>
        </w:rPr>
        <w:t>%,主要包括</w:t>
      </w:r>
      <w:r>
        <w:rPr>
          <w:rFonts w:hint="default" w:ascii="Times New Roman" w:hAnsi="Times New Roman" w:eastAsia="仿宋_GB2312" w:cs="Times New Roman"/>
          <w:sz w:val="32"/>
          <w:szCs w:val="32"/>
          <w:highlight w:val="none"/>
        </w:rPr>
        <w:t>主要包括基本工资、津贴补贴、奖金、伙食补助费</w:t>
      </w:r>
      <w:r>
        <w:rPr>
          <w:rFonts w:hint="default" w:ascii="Times New Roman" w:hAnsi="Times New Roman" w:eastAsia="仿宋_GB2312" w:cs="Times New Roman"/>
          <w:sz w:val="32"/>
          <w:szCs w:val="32"/>
          <w:highlight w:val="none"/>
          <w:lang w:eastAsia="zh-CN"/>
        </w:rPr>
        <w:t>、绩效工资、机关事业单位基本养老保险缴费、职业年金缴费、职工基本医疗保险缴费、其他社会保障缴费、住房公积金、其他工资福利支出、退休费、生活补助、奖励金</w:t>
      </w:r>
      <w:r>
        <w:rPr>
          <w:rFonts w:ascii="Times New Roman" w:hAnsi="Times New Roman" w:eastAsia="仿宋_GB2312" w:cs="Times New Roman"/>
          <w:sz w:val="32"/>
          <w:szCs w:val="32"/>
          <w:highlight w:val="none"/>
        </w:rPr>
        <w:t>。</w:t>
      </w:r>
    </w:p>
    <w:p w14:paraId="769A5FE7">
      <w:pPr>
        <w:pStyle w:val="13"/>
        <w:keepNext w:val="0"/>
        <w:keepLines w:val="0"/>
        <w:pageBreakBefore w:val="0"/>
        <w:widowControl w:val="0"/>
        <w:kinsoku/>
        <w:wordWrap/>
        <w:overflowPunct/>
        <w:topLinePunct w:val="0"/>
        <w:autoSpaceDE w:val="0"/>
        <w:autoSpaceDN w:val="0"/>
        <w:bidi w:val="0"/>
        <w:adjustRightInd w:val="0"/>
        <w:snapToGrid/>
        <w:spacing w:line="592" w:lineRule="exact"/>
        <w:ind w:firstLine="640" w:firstLineChars="200"/>
        <w:jc w:val="both"/>
        <w:textAlignment w:val="auto"/>
        <w:rPr>
          <w:rFonts w:hint="default"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公用经费</w:t>
      </w:r>
      <w:r>
        <w:rPr>
          <w:rFonts w:hint="eastAsia" w:ascii="Times New Roman" w:hAnsi="Times New Roman" w:eastAsia="仿宋_GB2312" w:cs="Times New Roman"/>
          <w:sz w:val="32"/>
          <w:szCs w:val="32"/>
          <w:highlight w:val="none"/>
          <w:lang w:val="en-US" w:eastAsia="zh-CN"/>
        </w:rPr>
        <w:t>516.67</w:t>
      </w:r>
      <w:r>
        <w:rPr>
          <w:rFonts w:ascii="Times New Roman" w:hAnsi="Times New Roman" w:eastAsia="仿宋_GB2312" w:cs="Times New Roman"/>
          <w:sz w:val="32"/>
          <w:szCs w:val="32"/>
          <w:highlight w:val="none"/>
        </w:rPr>
        <w:t>万元，占基本支出的</w:t>
      </w:r>
      <w:r>
        <w:rPr>
          <w:rFonts w:hint="eastAsia" w:ascii="Times New Roman" w:hAnsi="Times New Roman" w:eastAsia="仿宋_GB2312" w:cs="Times New Roman"/>
          <w:sz w:val="32"/>
          <w:szCs w:val="32"/>
          <w:highlight w:val="none"/>
          <w:lang w:val="en-US" w:eastAsia="zh-CN"/>
        </w:rPr>
        <w:t>43.70</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主要包括办公费、</w:t>
      </w:r>
      <w:r>
        <w:rPr>
          <w:rFonts w:hint="default" w:ascii="Times New Roman" w:hAnsi="Times New Roman" w:eastAsia="仿宋_GB2312" w:cs="Times New Roman"/>
          <w:sz w:val="32"/>
          <w:szCs w:val="32"/>
          <w:highlight w:val="none"/>
          <w:lang w:eastAsia="zh-CN"/>
        </w:rPr>
        <w:t>水费、电费、</w:t>
      </w:r>
      <w:r>
        <w:rPr>
          <w:rFonts w:hint="eastAsia" w:ascii="Times New Roman" w:hAnsi="Times New Roman" w:eastAsia="仿宋_GB2312" w:cs="Times New Roman"/>
          <w:sz w:val="32"/>
          <w:szCs w:val="32"/>
          <w:highlight w:val="none"/>
          <w:lang w:eastAsia="zh-CN"/>
        </w:rPr>
        <w:t>取暖费、</w:t>
      </w:r>
      <w:r>
        <w:rPr>
          <w:rFonts w:hint="default" w:ascii="Times New Roman" w:hAnsi="Times New Roman" w:eastAsia="仿宋_GB2312" w:cs="Times New Roman"/>
          <w:sz w:val="32"/>
          <w:szCs w:val="32"/>
          <w:highlight w:val="none"/>
          <w:lang w:eastAsia="zh-CN"/>
        </w:rPr>
        <w:t>邮电费、物业管理费、差旅费、维修（护）费、</w:t>
      </w:r>
      <w:r>
        <w:rPr>
          <w:rFonts w:hint="eastAsia" w:ascii="Times New Roman" w:hAnsi="Times New Roman" w:eastAsia="仿宋_GB2312" w:cs="Times New Roman"/>
          <w:sz w:val="32"/>
          <w:szCs w:val="32"/>
          <w:highlight w:val="none"/>
          <w:lang w:eastAsia="zh-CN"/>
        </w:rPr>
        <w:t>劳务费、</w:t>
      </w:r>
      <w:r>
        <w:rPr>
          <w:rFonts w:hint="default" w:ascii="Times New Roman" w:hAnsi="Times New Roman" w:eastAsia="仿宋_GB2312" w:cs="Times New Roman"/>
          <w:sz w:val="32"/>
          <w:szCs w:val="32"/>
          <w:highlight w:val="none"/>
          <w:lang w:eastAsia="zh-CN"/>
        </w:rPr>
        <w:t>培训费、工会经费、其他交通费用</w:t>
      </w:r>
      <w:r>
        <w:rPr>
          <w:rFonts w:hint="default" w:ascii="Times New Roman" w:hAnsi="Times New Roman" w:eastAsia="仿宋_GB2312" w:cs="Times New Roman"/>
          <w:sz w:val="32"/>
          <w:szCs w:val="32"/>
          <w:highlight w:val="none"/>
        </w:rPr>
        <w:t>。</w:t>
      </w:r>
    </w:p>
    <w:p w14:paraId="31C669F5">
      <w:pPr>
        <w:pStyle w:val="13"/>
        <w:overflowPunct w:val="0"/>
        <w:autoSpaceDE/>
        <w:autoSpaceDN/>
        <w:spacing w:line="600" w:lineRule="exact"/>
        <w:ind w:firstLine="640" w:firstLineChars="200"/>
        <w:jc w:val="both"/>
        <w:rPr>
          <w:rFonts w:ascii="Times New Roman" w:hAnsi="Times New Roman" w:eastAsia="仿宋_GB2312" w:cs="Times New Roman"/>
          <w:b/>
          <w:sz w:val="32"/>
          <w:szCs w:val="32"/>
          <w:highlight w:val="none"/>
        </w:rPr>
      </w:pPr>
      <w:r>
        <w:rPr>
          <w:rFonts w:ascii="Times New Roman" w:hAnsi="Times New Roman" w:cs="Times New Roman"/>
          <w:bCs/>
          <w:sz w:val="32"/>
          <w:szCs w:val="32"/>
          <w:highlight w:val="none"/>
        </w:rPr>
        <w:t>七、财政拨款“三公”经费支出决算情况说明</w:t>
      </w:r>
    </w:p>
    <w:p w14:paraId="51579181">
      <w:pPr>
        <w:pStyle w:val="13"/>
        <w:overflowPunct w:val="0"/>
        <w:autoSpaceDE/>
        <w:autoSpaceDN/>
        <w:spacing w:line="600" w:lineRule="exact"/>
        <w:ind w:firstLine="640" w:firstLineChars="200"/>
        <w:jc w:val="both"/>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（一）“三公”经费财政拨款支出决算总体情况说明</w:t>
      </w:r>
    </w:p>
    <w:p w14:paraId="794078D6">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2024年度“三公”经费财政拨款支出预算为</w:t>
      </w:r>
      <w:r>
        <w:rPr>
          <w:rFonts w:hint="eastAsia" w:ascii="Times New Roman" w:hAnsi="Times New Roman" w:eastAsia="仿宋_GB2312" w:cs="Times New Roman"/>
          <w:sz w:val="32"/>
          <w:szCs w:val="32"/>
          <w:highlight w:val="none"/>
          <w:lang w:val="en-US" w:eastAsia="zh-CN"/>
        </w:rPr>
        <w:t>5.5</w:t>
      </w:r>
      <w:r>
        <w:rPr>
          <w:rFonts w:ascii="Times New Roman" w:hAnsi="Times New Roman" w:eastAsia="仿宋_GB2312" w:cs="Times New Roman"/>
          <w:sz w:val="32"/>
          <w:szCs w:val="32"/>
          <w:highlight w:val="none"/>
        </w:rPr>
        <w:t>万元，支出决算为</w:t>
      </w:r>
      <w:r>
        <w:rPr>
          <w:rFonts w:hint="eastAsia" w:ascii="Times New Roman" w:hAnsi="Times New Roman" w:eastAsia="仿宋_GB2312" w:cs="Times New Roman"/>
          <w:sz w:val="32"/>
          <w:szCs w:val="32"/>
          <w:highlight w:val="none"/>
          <w:lang w:val="en-US" w:eastAsia="zh-CN"/>
        </w:rPr>
        <w:t>4.34</w:t>
      </w:r>
      <w:r>
        <w:rPr>
          <w:rFonts w:ascii="Times New Roman" w:hAnsi="Times New Roman" w:eastAsia="仿宋_GB2312" w:cs="Times New Roman"/>
          <w:sz w:val="32"/>
          <w:szCs w:val="32"/>
          <w:highlight w:val="none"/>
        </w:rPr>
        <w:t>万元，完成预算的</w:t>
      </w:r>
      <w:r>
        <w:rPr>
          <w:rFonts w:hint="eastAsia" w:ascii="Times New Roman" w:hAnsi="Times New Roman" w:eastAsia="仿宋_GB2312" w:cs="Times New Roman"/>
          <w:sz w:val="32"/>
          <w:szCs w:val="32"/>
          <w:highlight w:val="none"/>
          <w:lang w:val="en-US" w:eastAsia="zh-CN"/>
        </w:rPr>
        <w:t>78.91</w:t>
      </w:r>
      <w:r>
        <w:rPr>
          <w:rFonts w:ascii="Times New Roman" w:hAnsi="Times New Roman" w:eastAsia="仿宋_GB2312" w:cs="Times New Roman"/>
          <w:sz w:val="32"/>
          <w:szCs w:val="32"/>
          <w:highlight w:val="none"/>
        </w:rPr>
        <w:t>%；与上年相比增加</w:t>
      </w:r>
      <w:r>
        <w:rPr>
          <w:rFonts w:hint="eastAsia" w:ascii="Times New Roman" w:hAnsi="Times New Roman" w:eastAsia="仿宋_GB2312" w:cs="Times New Roman"/>
          <w:sz w:val="32"/>
          <w:szCs w:val="32"/>
          <w:highlight w:val="none"/>
          <w:lang w:val="en-US" w:eastAsia="zh-CN"/>
        </w:rPr>
        <w:t>1.34</w:t>
      </w:r>
      <w:r>
        <w:rPr>
          <w:rFonts w:ascii="Times New Roman" w:hAnsi="Times New Roman" w:eastAsia="仿宋_GB2312" w:cs="Times New Roman"/>
          <w:sz w:val="32"/>
          <w:szCs w:val="32"/>
          <w:highlight w:val="none"/>
        </w:rPr>
        <w:t>万元，增长</w:t>
      </w:r>
      <w:r>
        <w:rPr>
          <w:rFonts w:hint="eastAsia" w:ascii="Times New Roman" w:hAnsi="Times New Roman" w:eastAsia="仿宋_GB2312" w:cs="Times New Roman"/>
          <w:sz w:val="32"/>
          <w:szCs w:val="32"/>
          <w:highlight w:val="none"/>
          <w:lang w:val="en-US" w:eastAsia="zh-CN"/>
        </w:rPr>
        <w:t>44.66</w:t>
      </w:r>
      <w:r>
        <w:rPr>
          <w:rFonts w:ascii="Times New Roman" w:hAnsi="Times New Roman" w:eastAsia="仿宋_GB2312" w:cs="Times New Roman"/>
          <w:sz w:val="32"/>
          <w:szCs w:val="32"/>
          <w:highlight w:val="none"/>
        </w:rPr>
        <w:t>%。决算数小于预算数的主要原因是</w:t>
      </w:r>
      <w:r>
        <w:rPr>
          <w:rFonts w:hint="default" w:ascii="Times New Roman" w:hAnsi="Times New Roman" w:eastAsia="仿宋_GB2312" w:cs="Times New Roman"/>
          <w:sz w:val="32"/>
          <w:szCs w:val="32"/>
          <w:highlight w:val="none"/>
        </w:rPr>
        <w:t>我单位认真贯彻落实中央八项规定、省</w:t>
      </w:r>
      <w:r>
        <w:rPr>
          <w:rFonts w:hint="default" w:ascii="Times New Roman" w:hAnsi="Times New Roman" w:eastAsia="仿宋_GB2312" w:cs="Times New Roman"/>
          <w:sz w:val="32"/>
          <w:szCs w:val="32"/>
          <w:highlight w:val="none"/>
          <w:lang w:eastAsia="zh-CN"/>
        </w:rPr>
        <w:t>里相关</w:t>
      </w:r>
      <w:r>
        <w:rPr>
          <w:rFonts w:hint="default" w:ascii="Times New Roman" w:hAnsi="Times New Roman" w:eastAsia="仿宋_GB2312" w:cs="Times New Roman"/>
          <w:sz w:val="32"/>
          <w:szCs w:val="32"/>
          <w:highlight w:val="none"/>
        </w:rPr>
        <w:t>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厉行节约从严控制公务接待费开支</w:t>
      </w:r>
      <w:r>
        <w:rPr>
          <w:rFonts w:hint="eastAsia" w:ascii="Times New Roman" w:hAnsi="Times New Roman" w:eastAsia="仿宋_GB2312" w:cs="Times New Roman"/>
          <w:sz w:val="32"/>
          <w:szCs w:val="32"/>
          <w:highlight w:val="none"/>
          <w:lang w:eastAsia="zh-CN"/>
        </w:rPr>
        <w:t>，未形成支出</w:t>
      </w:r>
      <w:r>
        <w:rPr>
          <w:rFonts w:ascii="Times New Roman" w:hAnsi="Times New Roman" w:eastAsia="仿宋_GB2312" w:cs="Times New Roman"/>
          <w:sz w:val="32"/>
          <w:szCs w:val="32"/>
          <w:highlight w:val="none"/>
        </w:rPr>
        <w:t>。</w:t>
      </w:r>
    </w:p>
    <w:p w14:paraId="56770A72">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D3D0549">
      <w:pPr>
        <w:pStyle w:val="13"/>
        <w:overflowPunct w:val="0"/>
        <w:autoSpaceDE/>
        <w:autoSpaceDN/>
        <w:spacing w:line="600" w:lineRule="exact"/>
        <w:ind w:firstLine="640" w:firstLineChars="200"/>
        <w:jc w:val="both"/>
        <w:rPr>
          <w:rFonts w:hint="eastAsia" w:ascii="Times New Roman" w:hAnsi="Times New Roman" w:eastAsia="仿宋_GB2312" w:cs="Times New Roman"/>
          <w:b/>
          <w:bCs/>
          <w:i/>
          <w:color w:val="000000" w:themeColor="text1"/>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因公出国（境）费支出预算为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2024年度安排因公出国（境）团组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个，累计</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人次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09CDDDA9">
      <w:pPr>
        <w:pStyle w:val="13"/>
        <w:overflowPunct w:val="0"/>
        <w:autoSpaceDE/>
        <w:autoSpaceDN/>
        <w:spacing w:line="600" w:lineRule="exact"/>
        <w:ind w:firstLine="640" w:firstLineChars="2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公务用车购置费及运行维护费支出预算为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4.5</w:t>
      </w:r>
      <w:r>
        <w:rPr>
          <w:rFonts w:ascii="Times New Roman" w:hAnsi="Times New Roman" w:eastAsia="仿宋_GB2312" w:cs="Times New Roman"/>
          <w:color w:val="000000" w:themeColor="text1"/>
          <w:sz w:val="32"/>
          <w:szCs w:val="32"/>
          <w:highlight w:val="none"/>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4.34</w:t>
      </w:r>
      <w:r>
        <w:rPr>
          <w:rFonts w:ascii="Times New Roman" w:hAnsi="Times New Roman" w:eastAsia="仿宋_GB2312" w:cs="Times New Roman"/>
          <w:color w:val="000000" w:themeColor="text1"/>
          <w:sz w:val="32"/>
          <w:szCs w:val="32"/>
          <w:highlight w:val="none"/>
          <w14:textFill>
            <w14:solidFill>
              <w14:schemeClr w14:val="tx1"/>
            </w14:solidFill>
          </w14:textFill>
        </w:rPr>
        <w:t>万元，完成预算的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96.44</w:t>
      </w:r>
      <w:r>
        <w:rPr>
          <w:rFonts w:ascii="Times New Roman" w:hAnsi="Times New Roman" w:eastAsia="仿宋_GB2312" w:cs="Times New Roman"/>
          <w:color w:val="000000" w:themeColor="text1"/>
          <w:sz w:val="32"/>
          <w:szCs w:val="32"/>
          <w:highlight w:val="none"/>
          <w14:textFill>
            <w14:solidFill>
              <w14:schemeClr w14:val="tx1"/>
            </w14:solidFill>
          </w14:textFill>
        </w:rPr>
        <w:t>%；与上年相比增加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1.34</w:t>
      </w:r>
      <w:r>
        <w:rPr>
          <w:rFonts w:ascii="Times New Roman" w:hAnsi="Times New Roman" w:eastAsia="仿宋_GB2312" w:cs="Times New Roman"/>
          <w:color w:val="000000" w:themeColor="text1"/>
          <w:sz w:val="32"/>
          <w:szCs w:val="32"/>
          <w:highlight w:val="none"/>
          <w14:textFill>
            <w14:solidFill>
              <w14:schemeClr w14:val="tx1"/>
            </w14:solidFill>
          </w14:textFill>
        </w:rPr>
        <w:t>万元，增长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44.66</w:t>
      </w:r>
      <w:r>
        <w:rPr>
          <w:rFonts w:ascii="Times New Roman" w:hAnsi="Times New Roman" w:eastAsia="仿宋_GB2312" w:cs="Times New Roman"/>
          <w:color w:val="000000" w:themeColor="text1"/>
          <w:sz w:val="32"/>
          <w:szCs w:val="32"/>
          <w:highlight w:val="none"/>
          <w14:textFill>
            <w14:solidFill>
              <w14:schemeClr w14:val="tx1"/>
            </w14:solidFill>
          </w14:textFill>
        </w:rPr>
        <w:t>%。其中：</w:t>
      </w:r>
    </w:p>
    <w:p w14:paraId="356AA42C">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highlight w:val="none"/>
          <w14:textFill>
            <w14:solidFill>
              <w14:schemeClr w14:val="tx1"/>
            </w14:solidFill>
          </w14:textFill>
        </w:rPr>
        <w:t>公务用车购置费支出预算为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0</w:t>
      </w:r>
      <w:r>
        <w:rPr>
          <w:rFonts w:ascii="Times New Roman" w:hAnsi="Times New Roman" w:eastAsia="仿宋_GB2312" w:cs="Times New Roman"/>
          <w:color w:val="000000" w:themeColor="text1"/>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公务用车运行维护费支出预算为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4.5</w:t>
      </w:r>
      <w:r>
        <w:rPr>
          <w:rFonts w:ascii="Times New Roman" w:hAnsi="Times New Roman" w:eastAsia="仿宋_GB2312" w:cs="Times New Roman"/>
          <w:color w:val="000000" w:themeColor="text1"/>
          <w:sz w:val="32"/>
          <w:szCs w:val="32"/>
          <w:highlight w:val="none"/>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4.34</w:t>
      </w:r>
      <w:r>
        <w:rPr>
          <w:rFonts w:ascii="Times New Roman" w:hAnsi="Times New Roman" w:eastAsia="仿宋_GB2312" w:cs="Times New Roman"/>
          <w:color w:val="000000" w:themeColor="text1"/>
          <w:sz w:val="32"/>
          <w:szCs w:val="32"/>
          <w:highlight w:val="none"/>
          <w14:textFill>
            <w14:solidFill>
              <w14:schemeClr w14:val="tx1"/>
            </w14:solidFill>
          </w14:textFill>
        </w:rPr>
        <w:t>万元，主要是</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公务用车的油卡充值、日常维修保养及</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ETC费用</w:t>
      </w:r>
      <w:r>
        <w:rPr>
          <w:rFonts w:ascii="Times New Roman" w:hAnsi="Times New Roman" w:eastAsia="仿宋_GB2312" w:cs="Times New Roman"/>
          <w:color w:val="000000" w:themeColor="text1"/>
          <w:sz w:val="32"/>
          <w:szCs w:val="32"/>
          <w:highlight w:val="none"/>
          <w14:textFill>
            <w14:solidFill>
              <w14:schemeClr w14:val="tx1"/>
            </w14:solidFill>
          </w14:textFill>
        </w:rPr>
        <w:t>支出，完成预算的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96.44</w:t>
      </w:r>
      <w:r>
        <w:rPr>
          <w:rFonts w:ascii="Times New Roman" w:hAnsi="Times New Roman" w:eastAsia="仿宋_GB2312" w:cs="Times New Roman"/>
          <w:color w:val="000000" w:themeColor="text1"/>
          <w:sz w:val="32"/>
          <w:szCs w:val="32"/>
          <w:highlight w:val="none"/>
          <w14:textFill>
            <w14:solidFill>
              <w14:schemeClr w14:val="tx1"/>
            </w14:solidFill>
          </w14:textFill>
        </w:rPr>
        <w:t>%；与上年相比增加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1.34</w:t>
      </w:r>
      <w:r>
        <w:rPr>
          <w:rFonts w:ascii="Times New Roman" w:hAnsi="Times New Roman" w:eastAsia="仿宋_GB2312" w:cs="Times New Roman"/>
          <w:color w:val="000000" w:themeColor="text1"/>
          <w:sz w:val="32"/>
          <w:szCs w:val="32"/>
          <w:highlight w:val="none"/>
          <w14:textFill>
            <w14:solidFill>
              <w14:schemeClr w14:val="tx1"/>
            </w14:solidFill>
          </w14:textFill>
        </w:rPr>
        <w:t>万元，增</w:t>
      </w:r>
      <w:r>
        <w:rPr>
          <w:rFonts w:ascii="Times New Roman" w:hAnsi="Times New Roman" w:eastAsia="仿宋_GB2312" w:cs="Times New Roman"/>
          <w:sz w:val="32"/>
          <w:szCs w:val="32"/>
        </w:rPr>
        <w:t>长</w:t>
      </w:r>
      <w:r>
        <w:rPr>
          <w:rFonts w:hint="eastAsia" w:ascii="Times New Roman" w:hAnsi="Times New Roman" w:eastAsia="仿宋_GB2312" w:cs="Times New Roman"/>
          <w:sz w:val="32"/>
          <w:szCs w:val="32"/>
          <w:lang w:val="en-US" w:eastAsia="zh-CN"/>
        </w:rPr>
        <w:t>44.66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，主要是因为进行了公务用车的油卡充值</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6E043AE1">
      <w:pPr>
        <w:pStyle w:val="13"/>
        <w:numPr>
          <w:ilvl w:val="0"/>
          <w:numId w:val="2"/>
        </w:numPr>
        <w:overflowPunct w:val="0"/>
        <w:autoSpaceDE/>
        <w:autoSpaceDN/>
        <w:spacing w:line="600" w:lineRule="exact"/>
        <w:ind w:left="0" w:leftChars="0"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w:t>
      </w:r>
      <w:r>
        <w:rPr>
          <w:rFonts w:ascii="Times New Roman" w:hAnsi="Times New Roman" w:eastAsia="仿宋_GB2312" w:cs="Times New Roman"/>
          <w:sz w:val="32"/>
          <w:szCs w:val="32"/>
          <w:highlight w:val="none"/>
        </w:rPr>
        <w:t>支出预算为</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无变化</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发生的接待支出。</w:t>
      </w:r>
    </w:p>
    <w:p w14:paraId="12BCACD2">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54F2B416">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eastAsia="zh-CN"/>
        </w:rPr>
        <w:t>本单位无政府性基金预算收支。</w:t>
      </w:r>
    </w:p>
    <w:p w14:paraId="424B00C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1E07DBA">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516.67</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101.29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24.38</w:t>
      </w:r>
      <w:r>
        <w:rPr>
          <w:rFonts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劳务派遣人员的工资（劳务费）</w:t>
      </w:r>
      <w:r>
        <w:rPr>
          <w:rFonts w:hint="eastAsia"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lang w:eastAsia="zh-CN"/>
        </w:rPr>
        <w:t>在此项中</w:t>
      </w:r>
      <w:r>
        <w:rPr>
          <w:rFonts w:hint="eastAsia" w:ascii="Times New Roman" w:hAnsi="Times New Roman" w:eastAsia="仿宋_GB2312" w:cs="Times New Roman"/>
          <w:sz w:val="32"/>
          <w:szCs w:val="32"/>
          <w:lang w:eastAsia="zh-CN"/>
        </w:rPr>
        <w:t>列支。</w:t>
      </w:r>
    </w:p>
    <w:p w14:paraId="7723CE3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28E53910">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15.65</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rPr>
        <w:t>2024年全省人事考试机构警示教育暨业务培训</w:t>
      </w:r>
      <w:r>
        <w:rPr>
          <w:rFonts w:hint="eastAsia" w:ascii="Times New Roman" w:hAnsi="Times New Roman" w:eastAsia="仿宋_GB2312" w:cs="Times New Roman"/>
          <w:sz w:val="32"/>
          <w:szCs w:val="32"/>
          <w:lang w:val="en-US" w:eastAsia="zh-CN"/>
        </w:rPr>
        <w:t>8.52万元，人数82人，内容为</w:t>
      </w:r>
      <w:r>
        <w:rPr>
          <w:rFonts w:hint="eastAsia" w:ascii="Times New Roman" w:hAnsi="Times New Roman" w:eastAsia="仿宋_GB2312" w:cs="Times New Roman"/>
          <w:sz w:val="32"/>
          <w:szCs w:val="32"/>
        </w:rPr>
        <w:t>全省人事考试机构警示教育暨业务培训</w:t>
      </w:r>
      <w:r>
        <w:rPr>
          <w:rFonts w:hint="eastAsia" w:ascii="Times New Roman" w:hAnsi="Times New Roman" w:eastAsia="仿宋_GB2312" w:cs="Times New Roman"/>
          <w:sz w:val="32"/>
          <w:szCs w:val="32"/>
          <w:lang w:eastAsia="zh-CN"/>
        </w:rPr>
        <w:t>；用于2024年度人事考试机构业务培训</w:t>
      </w:r>
      <w:r>
        <w:rPr>
          <w:rFonts w:hint="eastAsia" w:ascii="Times New Roman" w:hAnsi="Times New Roman" w:eastAsia="仿宋_GB2312" w:cs="Times New Roman"/>
          <w:sz w:val="32"/>
          <w:szCs w:val="32"/>
          <w:lang w:val="en-US" w:eastAsia="zh-CN"/>
        </w:rPr>
        <w:t>2.42万元</w:t>
      </w:r>
      <w:r>
        <w:rPr>
          <w:rFonts w:hint="eastAsia" w:ascii="Times New Roman" w:hAnsi="Times New Roman" w:eastAsia="仿宋_GB2312" w:cs="Times New Roman"/>
          <w:sz w:val="32"/>
          <w:szCs w:val="32"/>
          <w:lang w:eastAsia="zh-CN"/>
        </w:rPr>
        <w:t>，人数</w:t>
      </w:r>
      <w:r>
        <w:rPr>
          <w:rFonts w:hint="eastAsia" w:ascii="Times New Roman" w:hAnsi="Times New Roman" w:eastAsia="仿宋_GB2312" w:cs="Times New Roman"/>
          <w:sz w:val="32"/>
          <w:szCs w:val="32"/>
          <w:lang w:val="en-US" w:eastAsia="zh-CN"/>
        </w:rPr>
        <w:t>55人，内容为全省人事考试机构业务培训交流；用于全国部分省份</w:t>
      </w:r>
      <w:r>
        <w:rPr>
          <w:rFonts w:hint="eastAsia" w:ascii="Times New Roman" w:hAnsi="Times New Roman" w:eastAsia="仿宋_GB2312" w:cs="Times New Roman"/>
          <w:sz w:val="32"/>
          <w:szCs w:val="32"/>
          <w:lang w:eastAsia="zh-CN"/>
        </w:rPr>
        <w:t>命审题工作交流研讨暨业务培训</w:t>
      </w:r>
      <w:r>
        <w:rPr>
          <w:rFonts w:hint="eastAsia" w:ascii="Times New Roman" w:hAnsi="Times New Roman" w:eastAsia="仿宋_GB2312" w:cs="Times New Roman"/>
          <w:sz w:val="32"/>
          <w:szCs w:val="32"/>
          <w:lang w:val="en-US" w:eastAsia="zh-CN"/>
        </w:rPr>
        <w:t>4.71万元</w:t>
      </w:r>
      <w:r>
        <w:rPr>
          <w:rFonts w:ascii="Times New Roman" w:hAnsi="Times New Roman" w:eastAsia="仿宋_GB2312" w:cs="Times New Roman"/>
          <w:sz w:val="32"/>
          <w:szCs w:val="32"/>
        </w:rPr>
        <w:t>，人数</w:t>
      </w: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审题工作交流研讨暨业务培训。</w:t>
      </w:r>
    </w:p>
    <w:p w14:paraId="4A8A1C0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11A2708D">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254.01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254.01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254.01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254.01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w:t>
      </w:r>
      <w:r>
        <w:rPr>
          <w:rFonts w:hint="eastAsia" w:ascii="Times New Roman" w:hAnsi="Times New Roman" w:eastAsia="仿宋_GB2312" w:cs="Times New Roman"/>
          <w:color w:val="auto"/>
          <w:sz w:val="32"/>
          <w:szCs w:val="32"/>
          <w:lang w:val="en-US" w:eastAsia="zh-CN"/>
        </w:rPr>
        <w:t>0万元，</w:t>
      </w:r>
      <w:r>
        <w:rPr>
          <w:rFonts w:ascii="Times New Roman" w:hAnsi="Times New Roman" w:eastAsia="仿宋_GB2312" w:cs="Times New Roman"/>
          <w:color w:val="auto"/>
          <w:sz w:val="32"/>
          <w:szCs w:val="32"/>
        </w:rPr>
        <w:t>占货物支出金额的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%，工程采购授予中小企业合同金额</w:t>
      </w:r>
      <w:r>
        <w:rPr>
          <w:rFonts w:hint="eastAsia" w:ascii="Times New Roman" w:hAnsi="Times New Roman" w:eastAsia="仿宋_GB2312" w:cs="Times New Roman"/>
          <w:color w:val="auto"/>
          <w:sz w:val="32"/>
          <w:szCs w:val="32"/>
          <w:lang w:val="en-US" w:eastAsia="zh-CN"/>
        </w:rPr>
        <w:t>0万元，</w:t>
      </w:r>
      <w:r>
        <w:rPr>
          <w:rFonts w:ascii="Times New Roman" w:hAnsi="Times New Roman" w:eastAsia="仿宋_GB2312" w:cs="Times New Roman"/>
          <w:color w:val="auto"/>
          <w:sz w:val="32"/>
          <w:szCs w:val="32"/>
        </w:rPr>
        <w:t>占工程支出金额的</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%，服务采购授予中小企业合同金额</w:t>
      </w:r>
      <w:r>
        <w:rPr>
          <w:rFonts w:hint="eastAsia" w:ascii="Times New Roman" w:hAnsi="Times New Roman" w:eastAsia="仿宋_GB2312" w:cs="Times New Roman"/>
          <w:color w:val="auto"/>
          <w:sz w:val="32"/>
          <w:szCs w:val="32"/>
          <w:lang w:val="en-US" w:eastAsia="zh-CN"/>
        </w:rPr>
        <w:t>251.01万元，</w:t>
      </w:r>
      <w:r>
        <w:rPr>
          <w:rFonts w:ascii="Times New Roman" w:hAnsi="Times New Roman" w:eastAsia="仿宋_GB2312" w:cs="Times New Roman"/>
          <w:color w:val="auto"/>
          <w:sz w:val="32"/>
          <w:szCs w:val="32"/>
        </w:rPr>
        <w:t>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A3B46F4">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2B2BC131">
      <w:pPr>
        <w:pStyle w:val="13"/>
        <w:overflowPunct w:val="0"/>
        <w:autoSpaceDE/>
        <w:autoSpaceDN/>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eastAsia="zh-CN"/>
        </w:rPr>
        <w:t>业务工作用车</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套。</w:t>
      </w:r>
    </w:p>
    <w:p w14:paraId="40210132">
      <w:pPr>
        <w:pStyle w:val="13"/>
        <w:overflowPunct w:val="0"/>
        <w:autoSpaceDE/>
        <w:autoSpaceDN/>
        <w:spacing w:line="600" w:lineRule="exact"/>
        <w:ind w:firstLine="640" w:firstLineChars="200"/>
        <w:jc w:val="both"/>
        <w:rPr>
          <w:rFonts w:ascii="Times New Roman" w:hAnsi="Times New Roman" w:cs="Times New Roman"/>
          <w:bCs/>
          <w:color w:val="000000" w:themeColor="text1"/>
          <w:sz w:val="32"/>
          <w:szCs w:val="32"/>
          <w14:textFill>
            <w14:solidFill>
              <w14:schemeClr w14:val="tx1"/>
            </w14:solidFill>
          </w14:textFill>
        </w:rPr>
      </w:pPr>
      <w:r>
        <w:rPr>
          <w:rFonts w:ascii="Times New Roman" w:hAnsi="Times New Roman" w:cs="Times New Roman"/>
          <w:bCs/>
          <w:color w:val="000000" w:themeColor="text1"/>
          <w:sz w:val="32"/>
          <w:szCs w:val="32"/>
          <w14:textFill>
            <w14:solidFill>
              <w14:schemeClr w14:val="tx1"/>
            </w14:solidFill>
          </w14:textFill>
        </w:rPr>
        <w:t>十三、关于</w:t>
      </w:r>
      <w:r>
        <w:rPr>
          <w:rFonts w:ascii="Times New Roman" w:hAnsi="Times New Roman" w:eastAsia="仿宋_GB2312" w:cs="Times New Roman"/>
          <w:color w:val="000000" w:themeColor="text1"/>
          <w:sz w:val="32"/>
          <w:szCs w:val="32"/>
          <w14:textFill>
            <w14:solidFill>
              <w14:schemeClr w14:val="tx1"/>
            </w14:solidFill>
          </w14:textFill>
        </w:rPr>
        <w:t>2024</w:t>
      </w:r>
      <w:r>
        <w:rPr>
          <w:rFonts w:ascii="Times New Roman" w:hAnsi="Times New Roman" w:cs="Times New Roman"/>
          <w:bCs/>
          <w:color w:val="000000" w:themeColor="text1"/>
          <w:sz w:val="32"/>
          <w:szCs w:val="32"/>
          <w14:textFill>
            <w14:solidFill>
              <w14:schemeClr w14:val="tx1"/>
            </w14:solidFill>
          </w14:textFill>
        </w:rPr>
        <w:t>年度预算绩效情况的说明</w:t>
      </w:r>
    </w:p>
    <w:p w14:paraId="64EE2871">
      <w:pPr>
        <w:overflowPunct w:val="0"/>
        <w:spacing w:line="600" w:lineRule="exact"/>
        <w:ind w:firstLine="640" w:firstLineChars="200"/>
        <w:rPr>
          <w:rFonts w:ascii="Times New Roman" w:hAnsi="Times New Roman" w:eastAsia="楷体_GB2312" w:cs="Times New Roman"/>
          <w:b w:val="0"/>
          <w:bCs w:val="0"/>
          <w:color w:val="000000" w:themeColor="text1"/>
          <w:sz w:val="32"/>
          <w:szCs w:val="32"/>
          <w14:textFill>
            <w14:solidFill>
              <w14:schemeClr w14:val="tx1"/>
            </w14:solidFill>
          </w14:textFill>
        </w:rPr>
      </w:pPr>
      <w:r>
        <w:rPr>
          <w:rFonts w:ascii="Times New Roman" w:hAnsi="Times New Roman" w:eastAsia="楷体_GB2312" w:cs="Times New Roman"/>
          <w:b w:val="0"/>
          <w:bCs w:val="0"/>
          <w:color w:val="000000" w:themeColor="text1"/>
          <w:sz w:val="32"/>
          <w:szCs w:val="32"/>
          <w14:textFill>
            <w14:solidFill>
              <w14:schemeClr w14:val="tx1"/>
            </w14:solidFill>
          </w14:textFill>
        </w:rPr>
        <w:t>（一）绩效评价工作开展情况</w:t>
      </w:r>
    </w:p>
    <w:p w14:paraId="311E1DBB">
      <w:pPr>
        <w:overflowPunct w:val="0"/>
        <w:spacing w:line="600" w:lineRule="exact"/>
        <w:ind w:firstLine="640" w:firstLineChars="200"/>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一是绩效自评开展情况。组织对2024年度本单位整体支出开展绩效自评，涉及</w:t>
      </w:r>
      <w:r>
        <w:rPr>
          <w:rFonts w:hint="eastAsia" w:ascii="Times New Roman" w:hAnsi="Times New Roman" w:eastAsia="仿宋_GB2312" w:cs="Times New Roman"/>
          <w:b w:val="0"/>
          <w:bCs w:val="0"/>
          <w:color w:val="000000" w:themeColor="text1"/>
          <w:kern w:val="0"/>
          <w:sz w:val="32"/>
          <w:szCs w:val="32"/>
          <w:lang w:eastAsia="zh-CN"/>
          <w14:textFill>
            <w14:solidFill>
              <w14:schemeClr w14:val="tx1"/>
            </w14:solidFill>
          </w14:textFill>
        </w:rPr>
        <w:t>项目</w:t>
      </w:r>
      <w:r>
        <w:rPr>
          <w:rFonts w:ascii="Times New Roman" w:hAnsi="Times New Roman" w:eastAsia="仿宋_GB2312" w:cs="Times New Roman"/>
          <w:b w:val="0"/>
          <w:bCs w:val="0"/>
          <w:color w:val="000000" w:themeColor="text1"/>
          <w:kern w:val="0"/>
          <w:sz w:val="32"/>
          <w:szCs w:val="32"/>
          <w14:textFill>
            <w14:solidFill>
              <w14:schemeClr w14:val="tx1"/>
            </w14:solidFill>
          </w14:textFill>
        </w:rPr>
        <w:t>资金</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3413.16</w:t>
      </w:r>
      <w:r>
        <w:rPr>
          <w:rFonts w:ascii="Times New Roman" w:hAnsi="Times New Roman" w:eastAsia="仿宋_GB2312" w:cs="Times New Roman"/>
          <w:b w:val="0"/>
          <w:bCs w:val="0"/>
          <w:color w:val="000000" w:themeColor="text1"/>
          <w:kern w:val="0"/>
          <w:sz w:val="32"/>
          <w:szCs w:val="32"/>
          <w14:textFill>
            <w14:solidFill>
              <w14:schemeClr w14:val="tx1"/>
            </w14:solidFill>
          </w14:textFill>
        </w:rPr>
        <w:t>万元。其中，一般公共预算项目</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3413.16</w:t>
      </w:r>
      <w:r>
        <w:rPr>
          <w:rFonts w:ascii="Times New Roman" w:hAnsi="Times New Roman" w:eastAsia="仿宋_GB2312" w:cs="Times New Roman"/>
          <w:b w:val="0"/>
          <w:bCs w:val="0"/>
          <w:color w:val="000000" w:themeColor="text1"/>
          <w:kern w:val="0"/>
          <w:sz w:val="32"/>
          <w:szCs w:val="32"/>
          <w14:textFill>
            <w14:solidFill>
              <w14:schemeClr w14:val="tx1"/>
            </w14:solidFill>
          </w14:textFill>
        </w:rPr>
        <w:t>万元，占一般公共预算支出总额的</w:t>
      </w:r>
      <w:r>
        <w:rPr>
          <w:rFonts w:hint="eastAsia"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100</w:t>
      </w:r>
      <w:r>
        <w:rPr>
          <w:rFonts w:ascii="Times New Roman" w:hAnsi="Times New Roman" w:eastAsia="仿宋_GB2312" w:cs="Times New Roman"/>
          <w:b w:val="0"/>
          <w:bCs w:val="0"/>
          <w:color w:val="000000" w:themeColor="text1"/>
          <w:kern w:val="0"/>
          <w:sz w:val="32"/>
          <w:szCs w:val="32"/>
          <w14:textFill>
            <w14:solidFill>
              <w14:schemeClr w14:val="tx1"/>
            </w14:solidFill>
          </w14:textFill>
        </w:rPr>
        <w:t>%；</w:t>
      </w:r>
    </w:p>
    <w:p w14:paraId="2C47E897">
      <w:pPr>
        <w:ind w:firstLine="645"/>
        <w:rPr>
          <w:rFonts w:ascii="Times New Roman" w:hAnsi="Times New Roman" w:eastAsia="楷体_GB2312" w:cs="Times New Roman"/>
          <w:b w:val="0"/>
          <w:bCs w:val="0"/>
          <w:color w:val="000000" w:themeColor="text1"/>
          <w:sz w:val="32"/>
          <w:szCs w:val="32"/>
          <w14:textFill>
            <w14:solidFill>
              <w14:schemeClr w14:val="tx1"/>
            </w14:solidFill>
          </w14:textFill>
        </w:rPr>
      </w:pPr>
      <w:r>
        <w:rPr>
          <w:rFonts w:ascii="Times New Roman" w:hAnsi="Times New Roman" w:eastAsia="楷体_GB2312" w:cs="Times New Roman"/>
          <w:b w:val="0"/>
          <w:bCs w:val="0"/>
          <w:color w:val="000000" w:themeColor="text1"/>
          <w:sz w:val="32"/>
          <w:szCs w:val="32"/>
          <w14:textFill>
            <w14:solidFill>
              <w14:schemeClr w14:val="tx1"/>
            </w14:solidFill>
          </w14:textFill>
        </w:rPr>
        <w:t>（二）绩效评价结果</w:t>
      </w:r>
    </w:p>
    <w:p w14:paraId="240DED7B">
      <w:pPr>
        <w:ind w:firstLine="645"/>
        <w:rPr>
          <w:rFonts w:ascii="Times New Roman" w:hAnsi="Times New Roman" w:eastAsia="仿宋_GB2312" w:cs="Times New Roman"/>
          <w:b w:val="0"/>
          <w:bCs w:val="0"/>
          <w:color w:val="000000" w:themeColor="text1"/>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一是绩效自评结果。2024年度本部门（单位）整体支出</w:t>
      </w:r>
      <w:r>
        <w:rPr>
          <w:rFonts w:ascii="Times New Roman" w:hAnsi="Times New Roman" w:eastAsia="仿宋_GB2312" w:cs="Times New Roman"/>
          <w:b w:val="0"/>
          <w:bCs w:val="0"/>
          <w:color w:val="000000" w:themeColor="text1"/>
          <w:sz w:val="32"/>
          <w:szCs w:val="32"/>
          <w14:textFill>
            <w14:solidFill>
              <w14:schemeClr w14:val="tx1"/>
            </w14:solidFill>
          </w14:textFill>
        </w:rPr>
        <w:t>全年预算数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6,191.82</w:t>
      </w:r>
      <w:r>
        <w:rPr>
          <w:rFonts w:ascii="Times New Roman" w:hAnsi="Times New Roman" w:eastAsia="仿宋_GB2312" w:cs="Times New Roman"/>
          <w:b w:val="0"/>
          <w:bCs w:val="0"/>
          <w:color w:val="000000" w:themeColor="text1"/>
          <w:sz w:val="32"/>
          <w:szCs w:val="32"/>
          <w14:textFill>
            <w14:solidFill>
              <w14:schemeClr w14:val="tx1"/>
            </w14:solidFill>
          </w14:textFill>
        </w:rPr>
        <w:t>万元，执行数</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 xml:space="preserve">4,595.35 </w:t>
      </w:r>
      <w:r>
        <w:rPr>
          <w:rFonts w:ascii="Times New Roman" w:hAnsi="Times New Roman" w:eastAsia="仿宋_GB2312" w:cs="Times New Roman"/>
          <w:b w:val="0"/>
          <w:bCs w:val="0"/>
          <w:color w:val="000000" w:themeColor="text1"/>
          <w:sz w:val="32"/>
          <w:szCs w:val="32"/>
          <w14:textFill>
            <w14:solidFill>
              <w14:schemeClr w14:val="tx1"/>
            </w14:solidFill>
          </w14:textFill>
        </w:rPr>
        <w:t>万元，完成预算的</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74.22%</w:t>
      </w:r>
      <w:r>
        <w:rPr>
          <w:rFonts w:ascii="Times New Roman" w:hAnsi="Times New Roman" w:eastAsia="仿宋_GB2312" w:cs="Times New Roman"/>
          <w:b w:val="0"/>
          <w:bCs w:val="0"/>
          <w:color w:val="000000" w:themeColor="text1"/>
          <w:kern w:val="0"/>
          <w:sz w:val="32"/>
          <w:szCs w:val="32"/>
          <w14:textFill>
            <w14:solidFill>
              <w14:schemeClr w14:val="tx1"/>
            </w14:solidFill>
          </w14:textFill>
        </w:rPr>
        <w:t>，绩效自评得分</w:t>
      </w:r>
      <w:r>
        <w:rPr>
          <w:rFonts w:hint="eastAsia" w:ascii="Times New Roman" w:hAnsi="Times New Roman" w:eastAsia="仿宋_GB2312" w:cs="Times New Roman"/>
          <w:b w:val="0"/>
          <w:bCs w:val="0"/>
          <w:color w:val="000000" w:themeColor="text1"/>
          <w:kern w:val="0"/>
          <w:sz w:val="32"/>
          <w:szCs w:val="32"/>
          <w14:textFill>
            <w14:solidFill>
              <w14:schemeClr w14:val="tx1"/>
            </w14:solidFill>
          </w14:textFill>
        </w:rPr>
        <w:t>97.15</w:t>
      </w:r>
      <w:r>
        <w:rPr>
          <w:rFonts w:ascii="Times New Roman" w:hAnsi="Times New Roman" w:eastAsia="仿宋_GB2312" w:cs="Times New Roman"/>
          <w:b w:val="0"/>
          <w:bCs w:val="0"/>
          <w:color w:val="000000" w:themeColor="text1"/>
          <w:sz w:val="32"/>
          <w:szCs w:val="32"/>
          <w14:textFill>
            <w14:solidFill>
              <w14:schemeClr w14:val="tx1"/>
            </w14:solidFill>
          </w14:textFill>
        </w:rPr>
        <w:t>分</w:t>
      </w:r>
      <w:r>
        <w:rPr>
          <w:rFonts w:ascii="Times New Roman" w:hAnsi="Times New Roman" w:eastAsia="仿宋_GB2312" w:cs="Times New Roman"/>
          <w:b w:val="0"/>
          <w:bCs w:val="0"/>
          <w:color w:val="000000" w:themeColor="text1"/>
          <w:kern w:val="0"/>
          <w:sz w:val="32"/>
          <w:szCs w:val="32"/>
          <w14:textFill>
            <w14:solidFill>
              <w14:schemeClr w14:val="tx1"/>
            </w14:solidFill>
          </w14:textFill>
        </w:rPr>
        <w:t>，评价等级为</w:t>
      </w:r>
      <w:r>
        <w:rPr>
          <w:rFonts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优</w:t>
      </w:r>
      <w:r>
        <w:rPr>
          <w:rFonts w:ascii="Times New Roman" w:hAnsi="Times New Roman" w:eastAsia="仿宋_GB2312" w:cs="Times New Roman"/>
          <w:b w:val="0"/>
          <w:bCs w:val="0"/>
          <w:color w:val="000000" w:themeColor="text1"/>
          <w:sz w:val="32"/>
          <w:szCs w:val="32"/>
          <w14:textFill>
            <w14:solidFill>
              <w14:schemeClr w14:val="tx1"/>
            </w14:solidFill>
          </w14:textFill>
        </w:rPr>
        <w:t>”。</w:t>
      </w:r>
    </w:p>
    <w:p w14:paraId="5A18E20A">
      <w:pPr>
        <w:ind w:firstLine="645"/>
        <w:rPr>
          <w:rFonts w:hint="eastAsia"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二是</w:t>
      </w:r>
      <w:r>
        <w:rPr>
          <w:rFonts w:ascii="Times New Roman" w:hAnsi="Times New Roman" w:eastAsia="仿宋_GB2312" w:cs="Times New Roman"/>
          <w:b w:val="0"/>
          <w:bCs w:val="0"/>
          <w:color w:val="000000" w:themeColor="text1"/>
          <w:sz w:val="32"/>
          <w:szCs w:val="32"/>
          <w14:textFill>
            <w14:solidFill>
              <w14:schemeClr w14:val="tx1"/>
            </w14:solidFill>
          </w14:textFill>
        </w:rPr>
        <w:t>绩效目标完成情况</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2024年</w:t>
      </w:r>
      <w:r>
        <w:rPr>
          <w:rFonts w:hint="eastAsia" w:ascii="Times New Roman" w:hAnsi="Times New Roman" w:eastAsia="仿宋_GB2312"/>
          <w:color w:val="000000" w:themeColor="text1"/>
          <w:sz w:val="32"/>
          <w:szCs w:val="32"/>
          <w:u w:val="none"/>
          <w14:textFill>
            <w14:solidFill>
              <w14:schemeClr w14:val="tx1"/>
            </w14:solidFill>
          </w14:textFill>
        </w:rPr>
        <w:t>全年共</w:t>
      </w:r>
      <w:r>
        <w:rPr>
          <w:rFonts w:ascii="Times New Roman" w:hAnsi="Times New Roman" w:eastAsia="仿宋_GB2312"/>
          <w:color w:val="000000" w:themeColor="text1"/>
          <w:sz w:val="32"/>
          <w:szCs w:val="32"/>
          <w:u w:val="none"/>
          <w14:textFill>
            <w14:solidFill>
              <w14:schemeClr w14:val="tx1"/>
            </w14:solidFill>
          </w14:textFill>
        </w:rPr>
        <w:t>组织实施各类人事考试5</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5</w:t>
      </w:r>
      <w:r>
        <w:rPr>
          <w:rFonts w:ascii="Times New Roman" w:hAnsi="Times New Roman" w:eastAsia="仿宋_GB2312"/>
          <w:color w:val="000000" w:themeColor="text1"/>
          <w:sz w:val="32"/>
          <w:szCs w:val="32"/>
          <w:u w:val="none"/>
          <w14:textFill>
            <w14:solidFill>
              <w14:schemeClr w14:val="tx1"/>
            </w14:solidFill>
          </w14:textFill>
        </w:rPr>
        <w:t>项，参考7</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8</w:t>
      </w:r>
      <w:r>
        <w:rPr>
          <w:rFonts w:ascii="Times New Roman" w:hAnsi="Times New Roman" w:eastAsia="仿宋_GB2312"/>
          <w:color w:val="000000" w:themeColor="text1"/>
          <w:sz w:val="32"/>
          <w:szCs w:val="32"/>
          <w:u w:val="none"/>
          <w14:textFill>
            <w14:solidFill>
              <w14:schemeClr w14:val="tx1"/>
            </w14:solidFill>
          </w14:textFill>
        </w:rPr>
        <w:t>万人，组考16</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7</w:t>
      </w:r>
      <w:r>
        <w:rPr>
          <w:rFonts w:ascii="Times New Roman" w:hAnsi="Times New Roman" w:eastAsia="仿宋_GB2312"/>
          <w:color w:val="000000" w:themeColor="text1"/>
          <w:sz w:val="32"/>
          <w:szCs w:val="32"/>
          <w:u w:val="none"/>
          <w14:textFill>
            <w14:solidFill>
              <w14:schemeClr w14:val="tx1"/>
            </w14:solidFill>
          </w14:textFill>
        </w:rPr>
        <w:t>万科次，发放资格考试证书4.</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54</w:t>
      </w:r>
      <w:r>
        <w:rPr>
          <w:rFonts w:ascii="Times New Roman" w:hAnsi="Times New Roman" w:eastAsia="仿宋_GB2312"/>
          <w:color w:val="000000" w:themeColor="text1"/>
          <w:sz w:val="32"/>
          <w:szCs w:val="32"/>
          <w:u w:val="none"/>
          <w14:textFill>
            <w14:solidFill>
              <w14:schemeClr w14:val="tx1"/>
            </w14:solidFill>
          </w14:textFill>
        </w:rPr>
        <w:t>万本。</w:t>
      </w:r>
      <w:r>
        <w:rPr>
          <w:rFonts w:hint="eastAsia" w:ascii="Times New Roman" w:hAnsi="Times New Roman" w:eastAsia="仿宋_GB2312"/>
          <w:color w:val="000000" w:themeColor="text1"/>
          <w:sz w:val="32"/>
          <w:szCs w:val="32"/>
          <w:u w:val="none"/>
          <w14:textFill>
            <w14:solidFill>
              <w14:schemeClr w14:val="tx1"/>
            </w14:solidFill>
          </w14:textFill>
        </w:rPr>
        <w:t>主要开展了以下工作：</w:t>
      </w:r>
    </w:p>
    <w:p w14:paraId="62DFDE53">
      <w:pPr>
        <w:ind w:firstLine="645"/>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楷体_GB2312"/>
          <w:color w:val="000000" w:themeColor="text1"/>
          <w:sz w:val="32"/>
          <w:szCs w:val="32"/>
          <w:u w:val="none"/>
          <w:lang w:eastAsia="zh-CN"/>
          <w14:textFill>
            <w14:solidFill>
              <w14:schemeClr w14:val="tx1"/>
            </w14:solidFill>
          </w14:textFill>
        </w:rPr>
        <w:t>第一，</w:t>
      </w:r>
      <w:r>
        <w:rPr>
          <w:rFonts w:ascii="Times New Roman" w:hAnsi="Times New Roman" w:eastAsia="楷体_GB2312"/>
          <w:color w:val="000000" w:themeColor="text1"/>
          <w:sz w:val="32"/>
          <w:szCs w:val="32"/>
          <w:u w:val="none"/>
          <w14:textFill>
            <w14:solidFill>
              <w14:schemeClr w14:val="tx1"/>
            </w14:solidFill>
          </w14:textFill>
        </w:rPr>
        <w:t>进一步筑牢</w:t>
      </w:r>
      <w:r>
        <w:rPr>
          <w:rFonts w:hint="eastAsia" w:ascii="Times New Roman" w:hAnsi="Times New Roman" w:eastAsia="楷体_GB2312"/>
          <w:color w:val="000000" w:themeColor="text1"/>
          <w:sz w:val="32"/>
          <w:szCs w:val="32"/>
          <w:u w:val="none"/>
          <w14:textFill>
            <w14:solidFill>
              <w14:schemeClr w14:val="tx1"/>
            </w14:solidFill>
          </w14:textFill>
        </w:rPr>
        <w:t>考试</w:t>
      </w:r>
      <w:r>
        <w:rPr>
          <w:rFonts w:ascii="Times New Roman" w:hAnsi="Times New Roman" w:eastAsia="楷体_GB2312"/>
          <w:color w:val="000000" w:themeColor="text1"/>
          <w:sz w:val="32"/>
          <w:szCs w:val="32"/>
          <w:u w:val="none"/>
          <w14:textFill>
            <w14:solidFill>
              <w14:schemeClr w14:val="tx1"/>
            </w14:solidFill>
          </w14:textFill>
        </w:rPr>
        <w:t>安全防范体系</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其一，修订</w:t>
      </w:r>
      <w:r>
        <w:rPr>
          <w:rFonts w:ascii="Times New Roman" w:hAnsi="Times New Roman" w:eastAsia="仿宋_GB2312"/>
          <w:b w:val="0"/>
          <w:color w:val="000000" w:themeColor="text1"/>
          <w:sz w:val="32"/>
          <w:szCs w:val="32"/>
          <w:u w:val="none"/>
          <w14:textFill>
            <w14:solidFill>
              <w14:schemeClr w14:val="tx1"/>
            </w14:solidFill>
          </w14:textFill>
        </w:rPr>
        <w:t>完善管理制度</w:t>
      </w:r>
      <w:r>
        <w:rPr>
          <w:rFonts w:hint="eastAsia" w:ascii="Times New Roman" w:hAnsi="Times New Roman" w:eastAsia="仿宋_GB2312"/>
          <w:b w:val="0"/>
          <w:color w:val="000000" w:themeColor="text1"/>
          <w:sz w:val="32"/>
          <w:szCs w:val="32"/>
          <w:u w:val="none"/>
          <w:lang w:eastAsia="zh-CN"/>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切实做到用制度管人、管钱、管事。印发职业资格考试规范文件，强化关键工作环节管理。</w:t>
      </w:r>
      <w:r>
        <w:rPr>
          <w:rFonts w:hint="eastAsia" w:ascii="Times New Roman" w:hAnsi="Times New Roman" w:eastAsia="仿宋_GB2312"/>
          <w:color w:val="000000" w:themeColor="text1"/>
          <w:sz w:val="32"/>
          <w:szCs w:val="32"/>
          <w:u w:val="none"/>
          <w:lang w:eastAsia="zh-CN"/>
          <w14:textFill>
            <w14:solidFill>
              <w14:schemeClr w14:val="tx1"/>
            </w14:solidFill>
          </w14:textFill>
        </w:rPr>
        <w:t>其二，</w:t>
      </w:r>
      <w:r>
        <w:rPr>
          <w:rFonts w:ascii="Times New Roman" w:hAnsi="Times New Roman" w:eastAsia="仿宋_GB2312"/>
          <w:color w:val="000000" w:themeColor="text1"/>
          <w:sz w:val="32"/>
          <w:szCs w:val="32"/>
          <w:u w:val="none"/>
          <w14:textFill>
            <w14:solidFill>
              <w14:schemeClr w14:val="tx1"/>
            </w14:solidFill>
          </w14:textFill>
        </w:rPr>
        <w:t>组织开展</w:t>
      </w:r>
      <w:r>
        <w:rPr>
          <w:rFonts w:hint="eastAsia" w:ascii="Times New Roman" w:hAnsi="Times New Roman" w:eastAsia="仿宋_GB2312"/>
          <w:color w:val="000000" w:themeColor="text1"/>
          <w:sz w:val="32"/>
          <w:szCs w:val="32"/>
          <w:u w:val="none"/>
          <w:lang w:eastAsia="zh-CN"/>
          <w14:textFill>
            <w14:solidFill>
              <w14:schemeClr w14:val="tx1"/>
            </w14:solidFill>
          </w14:textFill>
        </w:rPr>
        <w:t>全省</w:t>
      </w:r>
      <w:r>
        <w:rPr>
          <w:rFonts w:ascii="Times New Roman" w:hAnsi="Times New Roman" w:eastAsia="仿宋_GB2312"/>
          <w:color w:val="000000" w:themeColor="text1"/>
          <w:sz w:val="32"/>
          <w:szCs w:val="32"/>
          <w:u w:val="none"/>
          <w14:textFill>
            <w14:solidFill>
              <w14:schemeClr w14:val="tx1"/>
            </w14:solidFill>
          </w14:textFill>
        </w:rPr>
        <w:t>人事考试安全</w:t>
      </w:r>
      <w:r>
        <w:rPr>
          <w:rFonts w:hint="eastAsia" w:ascii="Times New Roman" w:hAnsi="Times New Roman" w:eastAsia="仿宋_GB2312"/>
          <w:color w:val="000000" w:themeColor="text1"/>
          <w:sz w:val="32"/>
          <w:szCs w:val="32"/>
          <w:u w:val="none"/>
          <w14:textFill>
            <w14:solidFill>
              <w14:schemeClr w14:val="tx1"/>
            </w14:solidFill>
          </w14:textFill>
        </w:rPr>
        <w:t>专项</w:t>
      </w:r>
      <w:r>
        <w:rPr>
          <w:rFonts w:ascii="Times New Roman" w:hAnsi="Times New Roman" w:eastAsia="仿宋_GB2312"/>
          <w:color w:val="000000" w:themeColor="text1"/>
          <w:sz w:val="32"/>
          <w:szCs w:val="32"/>
          <w:u w:val="none"/>
          <w14:textFill>
            <w14:solidFill>
              <w14:schemeClr w14:val="tx1"/>
            </w14:solidFill>
          </w14:textFill>
        </w:rPr>
        <w:t>检查，对检查发现的问题进行通报，明确整改要求</w:t>
      </w:r>
      <w:r>
        <w:rPr>
          <w:rFonts w:hint="eastAsia" w:ascii="Times New Roman" w:hAnsi="Times New Roman" w:eastAsia="仿宋_GB2312"/>
          <w:color w:val="000000" w:themeColor="text1"/>
          <w:sz w:val="32"/>
          <w:szCs w:val="32"/>
          <w:u w:val="none"/>
          <w14:textFill>
            <w14:solidFill>
              <w14:schemeClr w14:val="tx1"/>
            </w14:solidFill>
          </w14:textFill>
        </w:rPr>
        <w:t>和整改时限</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其三，</w:t>
      </w:r>
      <w:r>
        <w:rPr>
          <w:rFonts w:hint="eastAsia" w:ascii="Times New Roman" w:hAnsi="Times New Roman" w:eastAsia="仿宋_GB2312"/>
          <w:b w:val="0"/>
          <w:color w:val="000000" w:themeColor="text1"/>
          <w:sz w:val="32"/>
          <w:szCs w:val="32"/>
          <w:u w:val="none"/>
          <w14:textFill>
            <w14:solidFill>
              <w14:schemeClr w14:val="tx1"/>
            </w14:solidFill>
          </w14:textFill>
        </w:rPr>
        <w:t>加强</w:t>
      </w:r>
      <w:r>
        <w:rPr>
          <w:rFonts w:ascii="Times New Roman" w:hAnsi="Times New Roman" w:eastAsia="仿宋_GB2312"/>
          <w:b w:val="0"/>
          <w:color w:val="000000" w:themeColor="text1"/>
          <w:sz w:val="32"/>
          <w:szCs w:val="32"/>
          <w:u w:val="none"/>
          <w14:textFill>
            <w14:solidFill>
              <w14:schemeClr w14:val="tx1"/>
            </w14:solidFill>
          </w14:textFill>
        </w:rPr>
        <w:t>警示教育</w:t>
      </w:r>
      <w:r>
        <w:rPr>
          <w:rFonts w:hint="eastAsia" w:ascii="Times New Roman" w:hAnsi="Times New Roman" w:eastAsia="仿宋_GB2312"/>
          <w:b w:val="0"/>
          <w:color w:val="000000" w:themeColor="text1"/>
          <w:sz w:val="32"/>
          <w:szCs w:val="32"/>
          <w:u w:val="none"/>
          <w:lang w:eastAsia="zh-CN"/>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做到</w:t>
      </w:r>
      <w:r>
        <w:rPr>
          <w:rFonts w:hint="eastAsia" w:ascii="Times New Roman" w:hAnsi="Times New Roman" w:eastAsia="仿宋_GB2312"/>
          <w:color w:val="000000" w:themeColor="text1"/>
          <w:sz w:val="32"/>
          <w:szCs w:val="32"/>
          <w:u w:val="none"/>
          <w14:textFill>
            <w14:solidFill>
              <w14:schemeClr w14:val="tx1"/>
            </w14:solidFill>
          </w14:textFill>
        </w:rPr>
        <w:t>警示教育</w:t>
      </w:r>
      <w:r>
        <w:rPr>
          <w:rFonts w:ascii="Times New Roman" w:hAnsi="Times New Roman" w:eastAsia="仿宋_GB2312"/>
          <w:color w:val="000000" w:themeColor="text1"/>
          <w:sz w:val="32"/>
          <w:szCs w:val="32"/>
          <w:u w:val="none"/>
          <w14:textFill>
            <w14:solidFill>
              <w14:schemeClr w14:val="tx1"/>
            </w14:solidFill>
          </w14:textFill>
        </w:rPr>
        <w:t>逢考必开展</w:t>
      </w:r>
      <w:r>
        <w:rPr>
          <w:rFonts w:hint="eastAsia" w:ascii="Times New Roman" w:hAnsi="Times New Roman" w:eastAsia="仿宋_GB2312"/>
          <w:color w:val="000000" w:themeColor="text1"/>
          <w:sz w:val="32"/>
          <w:szCs w:val="32"/>
          <w:u w:val="none"/>
          <w14:textFill>
            <w14:solidFill>
              <w14:schemeClr w14:val="tx1"/>
            </w14:solidFill>
          </w14:textFill>
        </w:rPr>
        <w:t>，还</w:t>
      </w:r>
      <w:r>
        <w:rPr>
          <w:rFonts w:ascii="Times New Roman" w:hAnsi="Times New Roman" w:eastAsia="仿宋_GB2312"/>
          <w:color w:val="000000" w:themeColor="text1"/>
          <w:sz w:val="32"/>
          <w:szCs w:val="32"/>
          <w:u w:val="none"/>
          <w14:textFill>
            <w14:solidFill>
              <w14:schemeClr w14:val="tx1"/>
            </w14:solidFill>
          </w14:textFill>
        </w:rPr>
        <w:t>开展了</w:t>
      </w:r>
      <w:r>
        <w:rPr>
          <w:rFonts w:hint="eastAsia" w:ascii="Times New Roman" w:hAnsi="Times New Roman" w:eastAsia="仿宋_GB2312"/>
          <w:color w:val="000000" w:themeColor="text1"/>
          <w:sz w:val="32"/>
          <w:szCs w:val="32"/>
          <w:u w:val="none"/>
          <w14:textFill>
            <w14:solidFill>
              <w14:schemeClr w14:val="tx1"/>
            </w14:solidFill>
          </w14:textFill>
        </w:rPr>
        <w:t>保密安全和网络数据安全</w:t>
      </w:r>
      <w:r>
        <w:rPr>
          <w:rFonts w:ascii="Times New Roman" w:hAnsi="Times New Roman" w:eastAsia="仿宋_GB2312"/>
          <w:color w:val="000000" w:themeColor="text1"/>
          <w:sz w:val="32"/>
          <w:szCs w:val="32"/>
          <w:u w:val="none"/>
          <w14:textFill>
            <w14:solidFill>
              <w14:schemeClr w14:val="tx1"/>
            </w14:solidFill>
          </w14:textFill>
        </w:rPr>
        <w:t>专题警示教育</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监狱现场警示教育</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全省人事考试系统集中警示教育月活动。</w:t>
      </w:r>
    </w:p>
    <w:p w14:paraId="5779B2D5">
      <w:pPr>
        <w:ind w:firstLine="645"/>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楷体_GB2312"/>
          <w:color w:val="000000" w:themeColor="text1"/>
          <w:sz w:val="32"/>
          <w:szCs w:val="32"/>
          <w:u w:val="none"/>
          <w:lang w:eastAsia="zh-CN"/>
          <w14:textFill>
            <w14:solidFill>
              <w14:schemeClr w14:val="tx1"/>
            </w14:solidFill>
          </w14:textFill>
        </w:rPr>
        <w:t>第二，</w:t>
      </w:r>
      <w:r>
        <w:rPr>
          <w:rFonts w:ascii="Times New Roman" w:hAnsi="Times New Roman" w:eastAsia="楷体_GB2312"/>
          <w:color w:val="000000" w:themeColor="text1"/>
          <w:sz w:val="32"/>
          <w:szCs w:val="32"/>
          <w:u w:val="none"/>
          <w14:textFill>
            <w14:solidFill>
              <w14:schemeClr w14:val="tx1"/>
            </w14:solidFill>
          </w14:textFill>
        </w:rPr>
        <w:t>进一步增强</w:t>
      </w:r>
      <w:r>
        <w:rPr>
          <w:rFonts w:hint="eastAsia" w:ascii="Times New Roman" w:hAnsi="Times New Roman" w:eastAsia="楷体_GB2312"/>
          <w:color w:val="000000" w:themeColor="text1"/>
          <w:sz w:val="32"/>
          <w:szCs w:val="32"/>
          <w:u w:val="none"/>
          <w14:textFill>
            <w14:solidFill>
              <w14:schemeClr w14:val="tx1"/>
            </w14:solidFill>
          </w14:textFill>
        </w:rPr>
        <w:t>考试</w:t>
      </w:r>
      <w:r>
        <w:rPr>
          <w:rFonts w:ascii="Times New Roman" w:hAnsi="Times New Roman" w:eastAsia="楷体_GB2312"/>
          <w:color w:val="000000" w:themeColor="text1"/>
          <w:sz w:val="32"/>
          <w:szCs w:val="32"/>
          <w:u w:val="none"/>
          <w14:textFill>
            <w14:solidFill>
              <w14:schemeClr w14:val="tx1"/>
            </w14:solidFill>
          </w14:textFill>
        </w:rPr>
        <w:t>服务保障能力</w:t>
      </w:r>
      <w:r>
        <w:rPr>
          <w:rFonts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其一，</w:t>
      </w:r>
      <w:r>
        <w:rPr>
          <w:rFonts w:ascii="Times New Roman" w:hAnsi="Times New Roman" w:eastAsia="仿宋_GB2312"/>
          <w:b w:val="0"/>
          <w:color w:val="000000" w:themeColor="text1"/>
          <w:sz w:val="32"/>
          <w:szCs w:val="32"/>
          <w:u w:val="none"/>
          <w14:textFill>
            <w14:solidFill>
              <w14:schemeClr w14:val="tx1"/>
            </w14:solidFill>
          </w14:textFill>
        </w:rPr>
        <w:t>推进信息化建设</w:t>
      </w:r>
      <w:r>
        <w:rPr>
          <w:rFonts w:hint="eastAsia" w:ascii="Times New Roman" w:hAnsi="Times New Roman" w:eastAsia="仿宋_GB2312"/>
          <w:b w:val="0"/>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省级职业资格电子证书系统开发工作基本完成</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考试报名系统正在抓紧开展系统稳定性测试</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完成</w:t>
      </w:r>
      <w:r>
        <w:rPr>
          <w:rFonts w:hint="eastAsia" w:ascii="Times New Roman" w:hAnsi="Times New Roman" w:eastAsia="仿宋_GB2312"/>
          <w:color w:val="000000" w:themeColor="text1"/>
          <w:sz w:val="32"/>
          <w:szCs w:val="32"/>
          <w:u w:val="none"/>
          <w14:textFill>
            <w14:solidFill>
              <w14:schemeClr w14:val="tx1"/>
            </w14:solidFill>
          </w14:textFill>
        </w:rPr>
        <w:t>全省职业资格证书管理一体化平台升级改造</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防火墙升级换代以及主控机房、试卷保密库房存储设备扩容</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优化省考报名系统，缩短了考试实施周期</w:t>
      </w:r>
      <w:r>
        <w:rPr>
          <w:rFonts w:hint="eastAsia" w:ascii="Times New Roman" w:hAnsi="Times New Roman" w:eastAsia="仿宋_GB2312"/>
          <w:color w:val="000000" w:themeColor="text1"/>
          <w:sz w:val="32"/>
          <w:szCs w:val="32"/>
          <w:u w:val="none"/>
          <w:lang w:eastAsia="zh-CN"/>
          <w14:textFill>
            <w14:solidFill>
              <w14:schemeClr w14:val="tx1"/>
            </w14:solidFill>
          </w14:textFill>
        </w:rPr>
        <w:t>。其二，</w:t>
      </w:r>
      <w:r>
        <w:rPr>
          <w:rFonts w:ascii="Times New Roman" w:hAnsi="Times New Roman" w:eastAsia="仿宋_GB2312"/>
          <w:b w:val="0"/>
          <w:color w:val="000000" w:themeColor="text1"/>
          <w:sz w:val="32"/>
          <w:szCs w:val="32"/>
          <w:u w:val="none"/>
          <w14:textFill>
            <w14:solidFill>
              <w14:schemeClr w14:val="tx1"/>
            </w14:solidFill>
          </w14:textFill>
        </w:rPr>
        <w:t>推进新技术运用</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试用了射频扫</w:t>
      </w:r>
      <w:r>
        <w:rPr>
          <w:rFonts w:hint="eastAsia" w:ascii="Times New Roman" w:hAnsi="Times New Roman" w:eastAsia="仿宋_GB2312"/>
          <w:color w:val="000000" w:themeColor="text1"/>
          <w:sz w:val="32"/>
          <w:szCs w:val="32"/>
          <w:u w:val="none"/>
          <w:lang w:eastAsia="zh-CN"/>
          <w14:textFill>
            <w14:solidFill>
              <w14:schemeClr w14:val="tx1"/>
            </w14:solidFill>
          </w14:textFill>
        </w:rPr>
        <w:t>描</w:t>
      </w:r>
      <w:r>
        <w:rPr>
          <w:rFonts w:ascii="Times New Roman" w:hAnsi="Times New Roman" w:eastAsia="仿宋_GB2312"/>
          <w:color w:val="000000" w:themeColor="text1"/>
          <w:sz w:val="32"/>
          <w:szCs w:val="32"/>
          <w:u w:val="none"/>
          <w14:textFill>
            <w14:solidFill>
              <w14:schemeClr w14:val="tx1"/>
            </w14:solidFill>
          </w14:textFill>
        </w:rPr>
        <w:t>清点答题卡技术，论证</w:t>
      </w:r>
      <w:r>
        <w:rPr>
          <w:rFonts w:hint="eastAsia" w:ascii="Times New Roman" w:hAnsi="Times New Roman" w:eastAsia="仿宋_GB2312"/>
          <w:color w:val="000000" w:themeColor="text1"/>
          <w:sz w:val="32"/>
          <w:szCs w:val="32"/>
          <w:u w:val="none"/>
          <w:lang w:eastAsia="zh-CN"/>
          <w14:textFill>
            <w14:solidFill>
              <w14:schemeClr w14:val="tx1"/>
            </w14:solidFill>
          </w14:textFill>
        </w:rPr>
        <w:t>了</w:t>
      </w:r>
      <w:r>
        <w:rPr>
          <w:rFonts w:ascii="Times New Roman" w:hAnsi="Times New Roman" w:eastAsia="仿宋_GB2312"/>
          <w:color w:val="000000" w:themeColor="text1"/>
          <w:sz w:val="32"/>
          <w:szCs w:val="32"/>
          <w:u w:val="none"/>
          <w14:textFill>
            <w14:solidFill>
              <w14:schemeClr w14:val="tx1"/>
            </w14:solidFill>
          </w14:textFill>
        </w:rPr>
        <w:t>人脸识别考生身份</w:t>
      </w:r>
      <w:r>
        <w:rPr>
          <w:rFonts w:hint="eastAsia" w:ascii="Times New Roman" w:hAnsi="Times New Roman" w:eastAsia="仿宋_GB2312"/>
          <w:color w:val="000000" w:themeColor="text1"/>
          <w:sz w:val="32"/>
          <w:szCs w:val="32"/>
          <w:u w:val="none"/>
          <w14:textFill>
            <w14:solidFill>
              <w14:schemeClr w14:val="tx1"/>
            </w14:solidFill>
          </w14:textFill>
        </w:rPr>
        <w:t>技术</w:t>
      </w:r>
      <w:r>
        <w:rPr>
          <w:rFonts w:ascii="Times New Roman" w:hAnsi="Times New Roman" w:eastAsia="仿宋_GB2312"/>
          <w:color w:val="000000" w:themeColor="text1"/>
          <w:sz w:val="32"/>
          <w:szCs w:val="32"/>
          <w:u w:val="none"/>
          <w14:textFill>
            <w14:solidFill>
              <w14:schemeClr w14:val="tx1"/>
            </w14:solidFill>
          </w14:textFill>
        </w:rPr>
        <w:t>在人事考试中运用的可行性。</w:t>
      </w:r>
      <w:r>
        <w:rPr>
          <w:rFonts w:hint="eastAsia" w:ascii="Times New Roman" w:hAnsi="Times New Roman" w:eastAsia="仿宋_GB2312"/>
          <w:color w:val="000000" w:themeColor="text1"/>
          <w:sz w:val="32"/>
          <w:szCs w:val="32"/>
          <w:u w:val="none"/>
          <w:lang w:eastAsia="zh-CN"/>
          <w14:textFill>
            <w14:solidFill>
              <w14:schemeClr w14:val="tx1"/>
            </w14:solidFill>
          </w14:textFill>
        </w:rPr>
        <w:t>其三，</w:t>
      </w:r>
      <w:r>
        <w:rPr>
          <w:rFonts w:ascii="Times New Roman" w:hAnsi="Times New Roman" w:eastAsia="仿宋_GB2312"/>
          <w:b w:val="0"/>
          <w:color w:val="000000" w:themeColor="text1"/>
          <w:sz w:val="32"/>
          <w:szCs w:val="32"/>
          <w:u w:val="none"/>
          <w14:textFill>
            <w14:solidFill>
              <w14:schemeClr w14:val="tx1"/>
            </w14:solidFill>
          </w14:textFill>
        </w:rPr>
        <w:t>推进</w:t>
      </w:r>
      <w:r>
        <w:rPr>
          <w:rFonts w:hint="eastAsia" w:ascii="Times New Roman" w:hAnsi="Times New Roman" w:eastAsia="仿宋_GB2312"/>
          <w:b w:val="0"/>
          <w:color w:val="000000" w:themeColor="text1"/>
          <w:sz w:val="32"/>
          <w:szCs w:val="32"/>
          <w:u w:val="none"/>
          <w:lang w:eastAsia="zh-CN"/>
          <w14:textFill>
            <w14:solidFill>
              <w14:schemeClr w14:val="tx1"/>
            </w14:solidFill>
          </w14:textFill>
        </w:rPr>
        <w:t>省人事</w:t>
      </w:r>
      <w:r>
        <w:rPr>
          <w:rFonts w:ascii="Times New Roman" w:hAnsi="Times New Roman" w:eastAsia="仿宋_GB2312"/>
          <w:b w:val="0"/>
          <w:color w:val="000000" w:themeColor="text1"/>
          <w:sz w:val="32"/>
          <w:szCs w:val="32"/>
          <w:u w:val="none"/>
          <w14:textFill>
            <w14:solidFill>
              <w14:schemeClr w14:val="tx1"/>
            </w14:solidFill>
          </w14:textFill>
        </w:rPr>
        <w:t>考试基地建设</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顺利通过</w:t>
      </w:r>
      <w:r>
        <w:rPr>
          <w:rFonts w:hint="eastAsia" w:ascii="Times New Roman" w:hAnsi="Times New Roman" w:eastAsia="仿宋_GB2312"/>
          <w:color w:val="000000" w:themeColor="text1"/>
          <w:sz w:val="32"/>
          <w:szCs w:val="32"/>
          <w:u w:val="none"/>
          <w:lang w:eastAsia="zh-CN"/>
          <w14:textFill>
            <w14:solidFill>
              <w14:schemeClr w14:val="tx1"/>
            </w14:solidFill>
          </w14:textFill>
        </w:rPr>
        <w:t>省财政厅预算评审</w:t>
      </w:r>
      <w:r>
        <w:rPr>
          <w:rFonts w:hint="eastAsia" w:ascii="Times New Roman" w:hAnsi="Times New Roman" w:eastAsia="仿宋_GB2312"/>
          <w:color w:val="000000" w:themeColor="text1"/>
          <w:sz w:val="32"/>
          <w:szCs w:val="32"/>
          <w:u w:val="none"/>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其四，</w:t>
      </w:r>
      <w:r>
        <w:rPr>
          <w:rFonts w:ascii="Times New Roman" w:hAnsi="Times New Roman" w:eastAsia="仿宋_GB2312"/>
          <w:b w:val="0"/>
          <w:color w:val="000000" w:themeColor="text1"/>
          <w:sz w:val="32"/>
          <w:szCs w:val="32"/>
          <w:u w:val="none"/>
          <w14:textFill>
            <w14:solidFill>
              <w14:schemeClr w14:val="tx1"/>
            </w14:solidFill>
          </w14:textFill>
        </w:rPr>
        <w:t>推进政策</w:t>
      </w:r>
      <w:r>
        <w:rPr>
          <w:rFonts w:hint="eastAsia" w:ascii="Times New Roman" w:hAnsi="Times New Roman" w:eastAsia="仿宋_GB2312"/>
          <w:b w:val="0"/>
          <w:color w:val="000000" w:themeColor="text1"/>
          <w:sz w:val="32"/>
          <w:szCs w:val="32"/>
          <w:u w:val="none"/>
          <w14:textFill>
            <w14:solidFill>
              <w14:schemeClr w14:val="tx1"/>
            </w14:solidFill>
          </w14:textFill>
        </w:rPr>
        <w:t>体系建设</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省委组织部、</w:t>
      </w:r>
      <w:r>
        <w:rPr>
          <w:rFonts w:hint="eastAsia" w:ascii="Times New Roman" w:hAnsi="Times New Roman" w:eastAsia="仿宋_GB2312"/>
          <w:color w:val="000000" w:themeColor="text1"/>
          <w:sz w:val="32"/>
          <w:szCs w:val="32"/>
          <w:u w:val="none"/>
          <w:lang w:eastAsia="zh-CN"/>
          <w14:textFill>
            <w14:solidFill>
              <w14:schemeClr w14:val="tx1"/>
            </w14:solidFill>
          </w14:textFill>
        </w:rPr>
        <w:t>省人社厅、</w:t>
      </w:r>
      <w:r>
        <w:rPr>
          <w:rFonts w:ascii="Times New Roman" w:hAnsi="Times New Roman" w:eastAsia="仿宋_GB2312"/>
          <w:color w:val="000000" w:themeColor="text1"/>
          <w:sz w:val="32"/>
          <w:szCs w:val="32"/>
          <w:u w:val="none"/>
          <w14:textFill>
            <w14:solidFill>
              <w14:schemeClr w14:val="tx1"/>
            </w14:solidFill>
          </w14:textFill>
        </w:rPr>
        <w:t>省财政厅</w:t>
      </w:r>
      <w:r>
        <w:rPr>
          <w:rFonts w:hint="eastAsia" w:ascii="Times New Roman" w:hAnsi="Times New Roman" w:eastAsia="仿宋_GB2312"/>
          <w:color w:val="000000" w:themeColor="text1"/>
          <w:sz w:val="32"/>
          <w:szCs w:val="32"/>
          <w:u w:val="none"/>
          <w:lang w:eastAsia="zh-CN"/>
          <w14:textFill>
            <w14:solidFill>
              <w14:schemeClr w14:val="tx1"/>
            </w14:solidFill>
          </w14:textFill>
        </w:rPr>
        <w:t>联合出台</w:t>
      </w:r>
      <w:r>
        <w:rPr>
          <w:rFonts w:ascii="Times New Roman" w:hAnsi="Times New Roman" w:eastAsia="仿宋_GB2312"/>
          <w:color w:val="000000" w:themeColor="text1"/>
          <w:sz w:val="32"/>
          <w:szCs w:val="32"/>
          <w:u w:val="none"/>
          <w14:textFill>
            <w14:solidFill>
              <w14:schemeClr w14:val="tx1"/>
            </w14:solidFill>
          </w14:textFill>
        </w:rPr>
        <w:t>《湖南省人事考试考务费支出管理暂行办法》</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t>以厅名义下发《湖南省专业技术资格（水平）电子化考试考务工作实施细则》</w:t>
      </w:r>
      <w:r>
        <w:rPr>
          <w:rFonts w:ascii="Times New Roman" w:hAnsi="Times New Roman" w:eastAsia="仿宋_GB2312"/>
          <w:color w:val="000000" w:themeColor="text1"/>
          <w:sz w:val="32"/>
          <w:szCs w:val="32"/>
          <w:u w:val="none"/>
          <w14:textFill>
            <w14:solidFill>
              <w14:schemeClr w14:val="tx1"/>
            </w14:solidFill>
          </w14:textFill>
        </w:rPr>
        <w:t>。</w:t>
      </w:r>
    </w:p>
    <w:p w14:paraId="6FA732CF">
      <w:pPr>
        <w:ind w:firstLine="645"/>
        <w:rPr>
          <w:rFonts w:hint="eastAsia" w:ascii="Times New Roman" w:hAnsi="Times New Roman" w:eastAsia="仿宋_GB2312"/>
          <w:color w:val="000000" w:themeColor="text1"/>
          <w:sz w:val="32"/>
          <w:szCs w:val="32"/>
          <w:u w:val="none"/>
          <w:lang w:eastAsia="zh-CN"/>
          <w14:textFill>
            <w14:solidFill>
              <w14:schemeClr w14:val="tx1"/>
            </w14:solidFill>
          </w14:textFill>
        </w:rPr>
      </w:pPr>
      <w:r>
        <w:rPr>
          <w:rFonts w:hint="eastAsia" w:ascii="Times New Roman" w:hAnsi="Times New Roman" w:eastAsia="楷体_GB2312"/>
          <w:color w:val="000000" w:themeColor="text1"/>
          <w:sz w:val="32"/>
          <w:szCs w:val="32"/>
          <w:u w:val="none"/>
          <w:lang w:eastAsia="zh-CN"/>
          <w14:textFill>
            <w14:solidFill>
              <w14:schemeClr w14:val="tx1"/>
            </w14:solidFill>
          </w14:textFill>
        </w:rPr>
        <w:t>第三，</w:t>
      </w:r>
      <w:r>
        <w:rPr>
          <w:rFonts w:ascii="Times New Roman" w:hAnsi="Times New Roman" w:eastAsia="楷体_GB2312"/>
          <w:color w:val="000000" w:themeColor="text1"/>
          <w:sz w:val="32"/>
          <w:szCs w:val="32"/>
          <w:u w:val="none"/>
          <w14:textFill>
            <w14:solidFill>
              <w14:schemeClr w14:val="tx1"/>
            </w14:solidFill>
          </w14:textFill>
        </w:rPr>
        <w:t>进一步拓展</w:t>
      </w:r>
      <w:r>
        <w:rPr>
          <w:rFonts w:hint="eastAsia" w:ascii="Times New Roman" w:hAnsi="Times New Roman" w:eastAsia="楷体_GB2312"/>
          <w:color w:val="000000" w:themeColor="text1"/>
          <w:sz w:val="32"/>
          <w:szCs w:val="32"/>
          <w:u w:val="none"/>
          <w14:textFill>
            <w14:solidFill>
              <w14:schemeClr w14:val="tx1"/>
            </w14:solidFill>
          </w14:textFill>
        </w:rPr>
        <w:t>人事考试</w:t>
      </w:r>
      <w:r>
        <w:rPr>
          <w:rFonts w:ascii="Times New Roman" w:hAnsi="Times New Roman" w:eastAsia="楷体_GB2312"/>
          <w:color w:val="000000" w:themeColor="text1"/>
          <w:sz w:val="32"/>
          <w:szCs w:val="32"/>
          <w:u w:val="none"/>
          <w14:textFill>
            <w14:solidFill>
              <w14:schemeClr w14:val="tx1"/>
            </w14:solidFill>
          </w14:textFill>
        </w:rPr>
        <w:t>业务</w:t>
      </w:r>
      <w:r>
        <w:rPr>
          <w:rFonts w:hint="eastAsia" w:ascii="Times New Roman" w:hAnsi="Times New Roman" w:eastAsia="楷体_GB2312"/>
          <w:color w:val="000000" w:themeColor="text1"/>
          <w:sz w:val="32"/>
          <w:szCs w:val="32"/>
          <w:u w:val="none"/>
          <w14:textFill>
            <w14:solidFill>
              <w14:schemeClr w14:val="tx1"/>
            </w14:solidFill>
          </w14:textFill>
        </w:rPr>
        <w:t>领域</w:t>
      </w:r>
      <w:r>
        <w:rPr>
          <w:rFonts w:ascii="Times New Roman" w:hAnsi="Times New Roman" w:eastAsia="仿宋_GB2312"/>
          <w:color w:val="000000" w:themeColor="text1"/>
          <w:sz w:val="32"/>
          <w:szCs w:val="32"/>
          <w:u w:val="none"/>
          <w14:textFill>
            <w14:solidFill>
              <w14:schemeClr w14:val="tx1"/>
            </w14:solidFill>
          </w14:textFill>
        </w:rPr>
        <w:t>。</w:t>
      </w:r>
      <w:r>
        <w:rPr>
          <w:rFonts w:hint="default" w:ascii="Times New Roman" w:hAnsi="Times New Roman" w:eastAsia="仿宋_GB2312"/>
          <w:b w:val="0"/>
          <w:color w:val="000000" w:themeColor="text1"/>
          <w:sz w:val="32"/>
          <w:szCs w:val="32"/>
          <w:u w:val="none"/>
          <w:lang w:eastAsia="zh-CN"/>
          <w14:textFill>
            <w14:solidFill>
              <w14:schemeClr w14:val="tx1"/>
            </w14:solidFill>
          </w14:textFill>
        </w:rPr>
        <w:t>其一，</w:t>
      </w:r>
      <w:r>
        <w:rPr>
          <w:rFonts w:ascii="Times New Roman" w:hAnsi="Times New Roman" w:eastAsia="仿宋_GB2312"/>
          <w:b w:val="0"/>
          <w:color w:val="000000" w:themeColor="text1"/>
          <w:sz w:val="32"/>
          <w:szCs w:val="32"/>
          <w:u w:val="none"/>
          <w14:textFill>
            <w14:solidFill>
              <w14:schemeClr w14:val="tx1"/>
            </w14:solidFill>
          </w14:textFill>
        </w:rPr>
        <w:t>扩大委托考试规模</w:t>
      </w:r>
      <w:r>
        <w:rPr>
          <w:rFonts w:hint="eastAsia" w:ascii="Times New Roman" w:hAnsi="Times New Roman" w:eastAsia="仿宋_GB2312"/>
          <w:b w:val="0"/>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全年为企事业单位提供了3次集中</w:t>
      </w:r>
      <w:r>
        <w:rPr>
          <w:rFonts w:hint="eastAsia" w:ascii="Times New Roman" w:hAnsi="Times New Roman" w:eastAsia="仿宋_GB2312"/>
          <w:color w:val="000000" w:themeColor="text1"/>
          <w:sz w:val="32"/>
          <w:szCs w:val="32"/>
          <w:u w:val="none"/>
          <w:lang w:eastAsia="zh-CN"/>
          <w14:textFill>
            <w14:solidFill>
              <w14:schemeClr w14:val="tx1"/>
            </w14:solidFill>
          </w14:textFill>
        </w:rPr>
        <w:t>考试</w:t>
      </w:r>
      <w:r>
        <w:rPr>
          <w:rFonts w:ascii="Times New Roman" w:hAnsi="Times New Roman" w:eastAsia="仿宋_GB2312"/>
          <w:color w:val="000000" w:themeColor="text1"/>
          <w:sz w:val="32"/>
          <w:szCs w:val="32"/>
          <w:u w:val="none"/>
          <w14:textFill>
            <w14:solidFill>
              <w14:schemeClr w14:val="tx1"/>
            </w14:solidFill>
          </w14:textFill>
        </w:rPr>
        <w:t>服务</w:t>
      </w:r>
      <w:r>
        <w:rPr>
          <w:rFonts w:hint="eastAsia" w:ascii="Times New Roman" w:hAnsi="Times New Roman" w:eastAsia="仿宋_GB2312"/>
          <w:color w:val="000000" w:themeColor="text1"/>
          <w:sz w:val="32"/>
          <w:szCs w:val="32"/>
          <w:u w:val="none"/>
          <w:lang w:eastAsia="zh-CN"/>
          <w14:textFill>
            <w14:solidFill>
              <w14:schemeClr w14:val="tx1"/>
            </w14:solidFill>
          </w14:textFill>
        </w:rPr>
        <w:t>。</w:t>
      </w:r>
      <w:r>
        <w:rPr>
          <w:rFonts w:hint="eastAsia" w:ascii="Times New Roman" w:hAnsi="Times New Roman" w:eastAsia="仿宋_GB2312" w:cstheme="minorBidi"/>
          <w:b w:val="0"/>
          <w:color w:val="000000" w:themeColor="text1"/>
          <w:sz w:val="32"/>
          <w:szCs w:val="32"/>
          <w:u w:val="none"/>
          <w:lang w:eastAsia="zh-CN"/>
          <w14:textFill>
            <w14:solidFill>
              <w14:schemeClr w14:val="tx1"/>
            </w14:solidFill>
          </w14:textFill>
        </w:rPr>
        <w:t>其二，</w:t>
      </w:r>
      <w:r>
        <w:rPr>
          <w:rFonts w:ascii="Times New Roman" w:hAnsi="Times New Roman" w:eastAsia="仿宋_GB2312"/>
          <w:b w:val="0"/>
          <w:color w:val="000000" w:themeColor="text1"/>
          <w:sz w:val="32"/>
          <w:szCs w:val="32"/>
          <w:u w:val="none"/>
          <w14:textFill>
            <w14:solidFill>
              <w14:schemeClr w14:val="tx1"/>
            </w14:solidFill>
          </w14:textFill>
        </w:rPr>
        <w:t>拓展考试</w:t>
      </w:r>
      <w:r>
        <w:rPr>
          <w:rFonts w:hint="eastAsia" w:ascii="Times New Roman" w:hAnsi="Times New Roman" w:eastAsia="仿宋_GB2312"/>
          <w:b w:val="0"/>
          <w:color w:val="000000" w:themeColor="text1"/>
          <w:sz w:val="32"/>
          <w:szCs w:val="32"/>
          <w:u w:val="none"/>
          <w14:textFill>
            <w14:solidFill>
              <w14:schemeClr w14:val="tx1"/>
            </w14:solidFill>
          </w14:textFill>
        </w:rPr>
        <w:t>业务</w:t>
      </w:r>
      <w:r>
        <w:rPr>
          <w:rFonts w:ascii="Times New Roman" w:hAnsi="Times New Roman" w:eastAsia="仿宋_GB2312"/>
          <w:b w:val="0"/>
          <w:color w:val="000000" w:themeColor="text1"/>
          <w:sz w:val="32"/>
          <w:szCs w:val="32"/>
          <w:u w:val="none"/>
          <w14:textFill>
            <w14:solidFill>
              <w14:schemeClr w14:val="tx1"/>
            </w14:solidFill>
          </w14:textFill>
        </w:rPr>
        <w:t>领域</w:t>
      </w:r>
      <w:r>
        <w:rPr>
          <w:rFonts w:hint="eastAsia" w:ascii="Times New Roman" w:hAnsi="Times New Roman" w:eastAsia="仿宋_GB2312"/>
          <w:b w:val="0"/>
          <w:color w:val="000000" w:themeColor="text1"/>
          <w:sz w:val="32"/>
          <w:szCs w:val="32"/>
          <w:u w:val="none"/>
          <w:lang w:eastAsia="zh-CN"/>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结合</w:t>
      </w:r>
      <w:r>
        <w:rPr>
          <w:rFonts w:hint="eastAsia" w:ascii="Times New Roman" w:hAnsi="Times New Roman" w:eastAsia="仿宋_GB2312"/>
          <w:color w:val="000000" w:themeColor="text1"/>
          <w:sz w:val="32"/>
          <w:szCs w:val="32"/>
          <w:u w:val="none"/>
          <w14:textFill>
            <w14:solidFill>
              <w14:schemeClr w14:val="tx1"/>
            </w14:solidFill>
          </w14:textFill>
        </w:rPr>
        <w:t>数字经济发展要求和</w:t>
      </w:r>
      <w:r>
        <w:rPr>
          <w:rFonts w:ascii="Times New Roman" w:hAnsi="Times New Roman" w:eastAsia="仿宋_GB2312"/>
          <w:color w:val="000000" w:themeColor="text1"/>
          <w:sz w:val="32"/>
          <w:szCs w:val="32"/>
          <w:u w:val="none"/>
          <w14:textFill>
            <w14:solidFill>
              <w14:schemeClr w14:val="tx1"/>
            </w14:solidFill>
          </w14:textFill>
        </w:rPr>
        <w:t>专业技术人员实际需求</w:t>
      </w:r>
      <w:r>
        <w:rPr>
          <w:rFonts w:hint="eastAsia" w:ascii="Times New Roman" w:hAnsi="Times New Roman" w:eastAsia="仿宋_GB2312"/>
          <w:color w:val="000000" w:themeColor="text1"/>
          <w:sz w:val="32"/>
          <w:szCs w:val="32"/>
          <w:u w:val="none"/>
          <w14:textFill>
            <w14:solidFill>
              <w14:schemeClr w14:val="tx1"/>
            </w14:solidFill>
          </w14:textFill>
        </w:rPr>
        <w:t>，</w:t>
      </w:r>
      <w:r>
        <w:rPr>
          <w:rFonts w:ascii="Times New Roman" w:hAnsi="Times New Roman" w:eastAsia="仿宋_GB2312"/>
          <w:color w:val="000000" w:themeColor="text1"/>
          <w:sz w:val="32"/>
          <w:szCs w:val="32"/>
          <w:u w:val="none"/>
          <w14:textFill>
            <w14:solidFill>
              <w14:schemeClr w14:val="tx1"/>
            </w14:solidFill>
          </w14:textFill>
        </w:rPr>
        <w:t>创新设立实施数字技术应用能力水平考试，</w:t>
      </w:r>
      <w:r>
        <w:rPr>
          <w:rFonts w:hint="eastAsia" w:ascii="Times New Roman" w:hAnsi="Times New Roman" w:eastAsia="仿宋_GB2312"/>
          <w:color w:val="000000" w:themeColor="text1"/>
          <w:sz w:val="32"/>
          <w:szCs w:val="32"/>
          <w:u w:val="none"/>
          <w:lang w:eastAsia="zh-CN"/>
          <w14:textFill>
            <w14:solidFill>
              <w14:schemeClr w14:val="tx1"/>
            </w14:solidFill>
          </w14:textFill>
        </w:rPr>
        <w:t>各项准备工作稳步推进。</w:t>
      </w:r>
    </w:p>
    <w:p w14:paraId="40288A45">
      <w:pPr>
        <w:ind w:firstLine="645"/>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lang w:eastAsia="zh-CN"/>
          <w14:textFill>
            <w14:solidFill>
              <w14:schemeClr w14:val="tx1"/>
            </w14:solidFill>
          </w14:textFill>
        </w:rPr>
        <w:t>第四，</w:t>
      </w:r>
      <w:r>
        <w:rPr>
          <w:rFonts w:ascii="Times New Roman" w:hAnsi="Times New Roman" w:eastAsia="楷体_GB2312"/>
          <w:color w:val="000000" w:themeColor="text1"/>
          <w:sz w:val="32"/>
          <w:szCs w:val="32"/>
          <w14:textFill>
            <w14:solidFill>
              <w14:schemeClr w14:val="tx1"/>
            </w14:solidFill>
          </w14:textFill>
        </w:rPr>
        <w:t>进一步提升</w:t>
      </w:r>
      <w:r>
        <w:rPr>
          <w:rFonts w:hint="eastAsia" w:ascii="Times New Roman" w:hAnsi="Times New Roman" w:eastAsia="楷体_GB2312"/>
          <w:color w:val="000000" w:themeColor="text1"/>
          <w:sz w:val="32"/>
          <w:szCs w:val="32"/>
          <w14:textFill>
            <w14:solidFill>
              <w14:schemeClr w14:val="tx1"/>
            </w14:solidFill>
          </w14:textFill>
        </w:rPr>
        <w:t>人事考试</w:t>
      </w:r>
      <w:r>
        <w:rPr>
          <w:rFonts w:ascii="Times New Roman" w:hAnsi="Times New Roman" w:eastAsia="楷体_GB2312"/>
          <w:color w:val="000000" w:themeColor="text1"/>
          <w:sz w:val="32"/>
          <w:szCs w:val="32"/>
          <w14:textFill>
            <w14:solidFill>
              <w14:schemeClr w14:val="tx1"/>
            </w14:solidFill>
          </w14:textFill>
        </w:rPr>
        <w:t>核心能力</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高质量完成</w:t>
      </w:r>
      <w:r>
        <w:rPr>
          <w:rFonts w:hint="eastAsia" w:ascii="Times New Roman" w:hAnsi="Times New Roman" w:eastAsia="仿宋_GB2312"/>
          <w:color w:val="000000" w:themeColor="text1"/>
          <w:sz w:val="32"/>
          <w:szCs w:val="32"/>
          <w:lang w:eastAsia="zh-CN"/>
          <w14:textFill>
            <w14:solidFill>
              <w14:schemeClr w14:val="tx1"/>
            </w14:solidFill>
          </w14:textFill>
        </w:rPr>
        <w:t>国家征题任务，举办部分省份命审题工作交流研讨暨业务培训会，组织命题专家开展专题培训，加强考试结果分析运用。</w:t>
      </w:r>
    </w:p>
    <w:p w14:paraId="41CBF447">
      <w:pPr>
        <w:spacing w:line="600" w:lineRule="exact"/>
        <w:ind w:firstLine="64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val="0"/>
          <w:bCs w:val="0"/>
          <w:color w:val="000000" w:themeColor="text1"/>
          <w:sz w:val="32"/>
          <w:szCs w:val="32"/>
          <w:lang w:eastAsia="zh-CN"/>
          <w14:textFill>
            <w14:solidFill>
              <w14:schemeClr w14:val="tx1"/>
            </w14:solidFill>
          </w14:textFill>
        </w:rPr>
        <w:t>三是主要存在的问题</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b w:val="0"/>
          <w:color w:val="000000" w:themeColor="text1"/>
          <w:sz w:val="32"/>
          <w:szCs w:val="32"/>
          <w14:textFill>
            <w14:solidFill>
              <w14:schemeClr w14:val="tx1"/>
            </w14:solidFill>
          </w14:textFill>
        </w:rPr>
        <w:t>一方面，</w:t>
      </w:r>
      <w:r>
        <w:rPr>
          <w:rFonts w:hint="eastAsia" w:ascii="Times New Roman" w:hAnsi="Times New Roman" w:eastAsia="仿宋_GB2312"/>
          <w:color w:val="000000" w:themeColor="text1"/>
          <w:sz w:val="32"/>
          <w:szCs w:val="32"/>
          <w14:textFill>
            <w14:solidFill>
              <w14:schemeClr w14:val="tx1"/>
            </w14:solidFill>
          </w14:textFill>
        </w:rPr>
        <w:t>现阶段基础能力不足的问题依然</w:t>
      </w:r>
      <w:r>
        <w:rPr>
          <w:rFonts w:hint="eastAsia" w:ascii="Times New Roman" w:hAnsi="Times New Roman" w:eastAsia="仿宋_GB2312"/>
          <w:color w:val="000000" w:themeColor="text1"/>
          <w:sz w:val="32"/>
          <w:szCs w:val="32"/>
          <w:lang w:eastAsia="zh-CN"/>
          <w14:textFill>
            <w14:solidFill>
              <w14:schemeClr w14:val="tx1"/>
            </w14:solidFill>
          </w14:textFill>
        </w:rPr>
        <w:t>存在；</w:t>
      </w:r>
      <w:r>
        <w:rPr>
          <w:rFonts w:hint="eastAsia" w:ascii="Times New Roman" w:hAnsi="Times New Roman" w:eastAsia="仿宋_GB2312"/>
          <w:b w:val="0"/>
          <w:color w:val="000000" w:themeColor="text1"/>
          <w:sz w:val="32"/>
          <w:szCs w:val="32"/>
          <w14:textFill>
            <w14:solidFill>
              <w14:schemeClr w14:val="tx1"/>
            </w14:solidFill>
          </w14:textFill>
        </w:rPr>
        <w:t>另一方面，新的风险压力不断增多凸显</w:t>
      </w:r>
      <w:r>
        <w:rPr>
          <w:rFonts w:hint="eastAsia" w:ascii="Times New Roman" w:hAnsi="Times New Roman" w:eastAsia="仿宋_GB2312"/>
          <w:b w:val="0"/>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防范化解</w:t>
      </w:r>
      <w:r>
        <w:rPr>
          <w:rFonts w:hint="eastAsia" w:ascii="Times New Roman" w:hAnsi="Times New Roman" w:eastAsia="仿宋_GB2312"/>
          <w:b w:val="0"/>
          <w:color w:val="000000" w:themeColor="text1"/>
          <w:sz w:val="32"/>
          <w:szCs w:val="32"/>
          <w:lang w:eastAsia="zh-CN"/>
          <w14:textFill>
            <w14:solidFill>
              <w14:schemeClr w14:val="tx1"/>
            </w14:solidFill>
          </w14:textFill>
        </w:rPr>
        <w:t>考试安全</w:t>
      </w:r>
      <w:r>
        <w:rPr>
          <w:rFonts w:ascii="Times New Roman" w:hAnsi="Times New Roman" w:eastAsia="仿宋_GB2312"/>
          <w:color w:val="000000" w:themeColor="text1"/>
          <w:sz w:val="32"/>
          <w:szCs w:val="32"/>
          <w14:textFill>
            <w14:solidFill>
              <w14:schemeClr w14:val="tx1"/>
            </w14:solidFill>
          </w14:textFill>
        </w:rPr>
        <w:t>风险的难度越来越大</w:t>
      </w:r>
      <w:r>
        <w:rPr>
          <w:rFonts w:hint="eastAsia" w:ascii="Times New Roman" w:hAnsi="Times New Roman" w:eastAsia="仿宋_GB2312"/>
          <w:color w:val="000000" w:themeColor="text1"/>
          <w:sz w:val="32"/>
          <w:szCs w:val="32"/>
          <w:lang w:eastAsia="zh-CN"/>
          <w14:textFill>
            <w14:solidFill>
              <w14:schemeClr w14:val="tx1"/>
            </w14:solidFill>
          </w14:textFill>
        </w:rPr>
        <w:t>。</w:t>
      </w:r>
    </w:p>
    <w:p w14:paraId="79969089">
      <w:pPr>
        <w:spacing w:line="600" w:lineRule="exact"/>
        <w:ind w:firstLine="640"/>
        <w:rPr>
          <w:rFonts w:hint="default" w:ascii="Times New Roman" w:hAnsi="Times New Roman" w:eastAsia="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color w:val="000000" w:themeColor="text1"/>
          <w:sz w:val="32"/>
          <w:szCs w:val="32"/>
          <w:lang w:eastAsia="zh-CN"/>
          <w14:textFill>
            <w14:solidFill>
              <w14:schemeClr w14:val="tx1"/>
            </w14:solidFill>
          </w14:textFill>
        </w:rPr>
        <w:t>四是下一步改进措施。</w:t>
      </w:r>
      <w:r>
        <w:rPr>
          <w:rFonts w:hint="default" w:ascii="Times New Roman" w:hAnsi="Times New Roman" w:eastAsia="仿宋_GB2312"/>
          <w:b w:val="0"/>
          <w:bCs w:val="0"/>
          <w:color w:val="000000" w:themeColor="text1"/>
          <w:sz w:val="32"/>
          <w:szCs w:val="32"/>
          <w:lang w:val="en-US" w:eastAsia="zh-CN"/>
          <w14:textFill>
            <w14:solidFill>
              <w14:schemeClr w14:val="tx1"/>
            </w14:solidFill>
          </w14:textFill>
        </w:rPr>
        <w:t>推进项目预算管理科学化、精准化、规范化建设。</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按照《预算法》及其实施条例的相关规定，对跨年度项目，根据资金需求年度计划，分年度安排预算，</w:t>
      </w:r>
      <w:r>
        <w:rPr>
          <w:rFonts w:hint="default" w:ascii="Times New Roman" w:hAnsi="Times New Roman" w:eastAsia="仿宋_GB2312"/>
          <w:b w:val="0"/>
          <w:bCs w:val="0"/>
          <w:color w:val="000000" w:themeColor="text1"/>
          <w:sz w:val="32"/>
          <w:szCs w:val="32"/>
          <w:lang w:val="en-US" w:eastAsia="zh-CN"/>
          <w14:textFill>
            <w14:solidFill>
              <w14:schemeClr w14:val="tx1"/>
            </w14:solidFill>
          </w14:textFill>
        </w:rPr>
        <w:t>确保项目预算编制科学合理规范，切实提升项目支出预算科学化水平、精准化程度和规范化标准。</w:t>
      </w:r>
    </w:p>
    <w:p w14:paraId="1FFF40D8">
      <w:pPr>
        <w:spacing w:line="600" w:lineRule="exact"/>
        <w:ind w:firstLine="640"/>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推进人事考试工作高质量发展。坚持党建引领，一手抓安全考试，一手抓科学发展，进一步加强制度建设、人员管理和重点环节管控，扎实推进基础设施建设、信息化建设和核心能力建设，全面提升干部队伍能力水平，推动各项工作上新台阶。</w:t>
      </w:r>
    </w:p>
    <w:p w14:paraId="41AA4AC0">
      <w:pPr>
        <w:ind w:firstLine="640" w:firstLineChars="200"/>
        <w:rPr>
          <w:rFonts w:ascii="Times New Roman" w:hAnsi="Times New Roman" w:eastAsia="仿宋_GB2312" w:cs="Times New Roman"/>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val="0"/>
          <w:bCs w:val="0"/>
          <w:color w:val="000000" w:themeColor="text1"/>
          <w:kern w:val="0"/>
          <w:sz w:val="32"/>
          <w:szCs w:val="32"/>
          <w14:textFill>
            <w14:solidFill>
              <w14:schemeClr w14:val="tx1"/>
            </w14:solidFill>
          </w14:textFill>
        </w:rPr>
        <w:t>（三）</w:t>
      </w:r>
      <w:r>
        <w:rPr>
          <w:rFonts w:hint="eastAsia" w:ascii="楷体" w:hAnsi="楷体" w:eastAsia="楷体" w:cs="楷体"/>
          <w:b w:val="0"/>
          <w:bCs w:val="0"/>
          <w:color w:val="000000" w:themeColor="text1"/>
          <w:kern w:val="0"/>
          <w:sz w:val="32"/>
          <w:szCs w:val="32"/>
          <w14:textFill>
            <w14:solidFill>
              <w14:schemeClr w14:val="tx1"/>
            </w14:solidFill>
          </w14:textFill>
        </w:rPr>
        <w:t>评价结果应用情况</w:t>
      </w:r>
    </w:p>
    <w:p w14:paraId="65EB8953">
      <w:pPr>
        <w:overflowPunct w:val="0"/>
        <w:spacing w:line="600" w:lineRule="exact"/>
        <w:ind w:firstLine="640" w:firstLineChars="200"/>
        <w:jc w:val="both"/>
        <w:rPr>
          <w:rFonts w:hint="default"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u w:val="none"/>
          <w:lang w:eastAsia="zh-CN"/>
          <w14:textFill>
            <w14:solidFill>
              <w14:schemeClr w14:val="tx1"/>
            </w14:solidFill>
          </w14:textFill>
        </w:rPr>
        <w:t>我院将以绩效自评结果作为落实零基预算改革，提升财政资金使用效益，践行“过紧子”的重要抓手。</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lang w:eastAsia="zh-CN"/>
          <w14:textFill>
            <w14:solidFill>
              <w14:schemeClr w14:val="tx1"/>
            </w14:solidFill>
          </w14:textFill>
        </w:rPr>
        <w:t>在预算安排上要</w:t>
      </w:r>
      <w:r>
        <w:rPr>
          <w:rFonts w:hint="eastAsia" w:ascii="Times New Roman" w:hAnsi="Times New Roman" w:eastAsia="仿宋_GB2312" w:cs="Times New Roman"/>
          <w:b w:val="0"/>
          <w:bCs w:val="0"/>
          <w:i w:val="0"/>
          <w:iCs w:val="0"/>
          <w:caps w:val="0"/>
          <w:color w:val="000000" w:themeColor="text1"/>
          <w:spacing w:val="0"/>
          <w:kern w:val="0"/>
          <w:sz w:val="32"/>
          <w:szCs w:val="32"/>
          <w:u w:val="none"/>
          <w:shd w:val="clear"/>
          <w:lang w:eastAsia="zh-CN"/>
          <w14:textFill>
            <w14:solidFill>
              <w14:schemeClr w14:val="tx1"/>
            </w14:solidFill>
          </w14:textFill>
        </w:rPr>
        <w:t>参考</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14:textFill>
            <w14:solidFill>
              <w14:schemeClr w14:val="tx1"/>
            </w14:solidFill>
          </w14:textFill>
        </w:rPr>
        <w:t>绩效</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lang w:eastAsia="zh-CN"/>
          <w14:textFill>
            <w14:solidFill>
              <w14:schemeClr w14:val="tx1"/>
            </w14:solidFill>
          </w14:textFill>
        </w:rPr>
        <w:t>评价</w:t>
      </w:r>
      <w:r>
        <w:rPr>
          <w:rFonts w:hint="eastAsia" w:ascii="Times New Roman" w:hAnsi="Times New Roman" w:eastAsia="仿宋_GB2312" w:cs="Times New Roman"/>
          <w:b w:val="0"/>
          <w:bCs w:val="0"/>
          <w:i w:val="0"/>
          <w:iCs w:val="0"/>
          <w:caps w:val="0"/>
          <w:color w:val="000000" w:themeColor="text1"/>
          <w:spacing w:val="0"/>
          <w:kern w:val="0"/>
          <w:sz w:val="32"/>
          <w:szCs w:val="32"/>
          <w:u w:val="none"/>
          <w:shd w:val="clear"/>
          <w:lang w:eastAsia="zh-CN"/>
          <w14:textFill>
            <w14:solidFill>
              <w14:schemeClr w14:val="tx1"/>
            </w14:solidFill>
          </w14:textFill>
        </w:rPr>
        <w:t>情况，形成</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14:textFill>
            <w14:solidFill>
              <w14:schemeClr w14:val="tx1"/>
            </w14:solidFill>
          </w14:textFill>
        </w:rPr>
        <w:t>"花钱必问效、无效必问责"的绩效管理常态。同时强化结果公开机制，</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lang w:eastAsia="zh-CN"/>
          <w14:textFill>
            <w14:solidFill>
              <w14:schemeClr w14:val="tx1"/>
            </w14:solidFill>
          </w14:textFill>
        </w:rPr>
        <w:t>按要求向社会公众公开，</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14:textFill>
            <w14:solidFill>
              <w14:schemeClr w14:val="tx1"/>
            </w14:solidFill>
          </w14:textFill>
        </w:rPr>
        <w:t>切实提升财政资源配置效率和公共服务质量</w:t>
      </w:r>
      <w:r>
        <w:rPr>
          <w:rFonts w:hint="default" w:ascii="Times New Roman" w:hAnsi="Times New Roman" w:eastAsia="仿宋_GB2312" w:cs="Times New Roman"/>
          <w:b w:val="0"/>
          <w:bCs w:val="0"/>
          <w:i w:val="0"/>
          <w:iCs w:val="0"/>
          <w:caps w:val="0"/>
          <w:color w:val="000000" w:themeColor="text1"/>
          <w:spacing w:val="0"/>
          <w:kern w:val="0"/>
          <w:sz w:val="32"/>
          <w:szCs w:val="32"/>
          <w:u w:val="none"/>
          <w:shd w:val="clear"/>
          <w:lang w:eastAsia="zh-CN"/>
          <w14:textFill>
            <w14:solidFill>
              <w14:schemeClr w14:val="tx1"/>
            </w14:solidFill>
          </w14:textFill>
        </w:rPr>
        <w:t>，提升社会公众满意度。</w:t>
      </w:r>
    </w:p>
    <w:p w14:paraId="086DB200">
      <w:pPr>
        <w:pStyle w:val="13"/>
        <w:jc w:val="center"/>
        <w:rPr>
          <w:rFonts w:ascii="Times New Roman" w:hAnsi="Times New Roman" w:cs="Times New Roman"/>
          <w:sz w:val="72"/>
          <w:szCs w:val="72"/>
        </w:rPr>
      </w:pPr>
    </w:p>
    <w:p w14:paraId="216EF2B8">
      <w:pPr>
        <w:pStyle w:val="13"/>
        <w:jc w:val="center"/>
        <w:rPr>
          <w:rFonts w:ascii="Times New Roman" w:hAnsi="Times New Roman" w:cs="Times New Roman"/>
          <w:sz w:val="72"/>
          <w:szCs w:val="72"/>
        </w:rPr>
      </w:pPr>
    </w:p>
    <w:p w14:paraId="5FA37507">
      <w:pPr>
        <w:pStyle w:val="13"/>
        <w:jc w:val="center"/>
        <w:rPr>
          <w:rFonts w:ascii="Times New Roman" w:hAnsi="Times New Roman" w:cs="Times New Roman"/>
          <w:sz w:val="72"/>
          <w:szCs w:val="72"/>
        </w:rPr>
      </w:pPr>
    </w:p>
    <w:p w14:paraId="3184A94F">
      <w:pPr>
        <w:pStyle w:val="13"/>
        <w:jc w:val="center"/>
        <w:rPr>
          <w:rFonts w:ascii="Times New Roman" w:hAnsi="Times New Roman" w:cs="Times New Roman"/>
          <w:sz w:val="72"/>
          <w:szCs w:val="72"/>
        </w:rPr>
      </w:pPr>
    </w:p>
    <w:p w14:paraId="7E9B64C5">
      <w:pPr>
        <w:pStyle w:val="13"/>
        <w:jc w:val="center"/>
        <w:rPr>
          <w:rFonts w:ascii="Times New Roman" w:hAnsi="Times New Roman" w:cs="Times New Roman"/>
          <w:sz w:val="72"/>
          <w:szCs w:val="72"/>
        </w:rPr>
      </w:pPr>
    </w:p>
    <w:p w14:paraId="5472C65A">
      <w:pPr>
        <w:pStyle w:val="13"/>
        <w:jc w:val="center"/>
        <w:rPr>
          <w:rFonts w:ascii="Times New Roman" w:hAnsi="Times New Roman" w:cs="Times New Roman"/>
          <w:sz w:val="72"/>
          <w:szCs w:val="72"/>
        </w:rPr>
      </w:pPr>
    </w:p>
    <w:p w14:paraId="7E48B650">
      <w:pPr>
        <w:pStyle w:val="13"/>
        <w:jc w:val="center"/>
        <w:rPr>
          <w:rFonts w:ascii="Times New Roman" w:hAnsi="Times New Roman" w:cs="Times New Roman"/>
          <w:sz w:val="72"/>
          <w:szCs w:val="72"/>
        </w:rPr>
      </w:pPr>
    </w:p>
    <w:p w14:paraId="5EAAF37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DB0FEF0">
      <w:pPr>
        <w:widowControl/>
        <w:jc w:val="left"/>
        <w:rPr>
          <w:rFonts w:ascii="Times New Roman" w:hAnsi="Times New Roman" w:cs="Times New Roman"/>
          <w:color w:val="000000"/>
          <w:kern w:val="0"/>
          <w:sz w:val="32"/>
          <w:szCs w:val="32"/>
        </w:rPr>
      </w:pPr>
    </w:p>
    <w:p w14:paraId="482B31B8">
      <w:pPr>
        <w:pStyle w:val="13"/>
        <w:jc w:val="center"/>
        <w:rPr>
          <w:rFonts w:ascii="Times New Roman" w:hAnsi="Times New Roman" w:cs="Times New Roman"/>
          <w:sz w:val="72"/>
          <w:szCs w:val="72"/>
        </w:rPr>
      </w:pPr>
    </w:p>
    <w:p w14:paraId="38D343FD">
      <w:pPr>
        <w:pStyle w:val="13"/>
        <w:jc w:val="center"/>
        <w:rPr>
          <w:rFonts w:ascii="Times New Roman" w:hAnsi="Times New Roman" w:cs="Times New Roman"/>
          <w:sz w:val="72"/>
          <w:szCs w:val="72"/>
        </w:rPr>
      </w:pPr>
    </w:p>
    <w:p w14:paraId="0B0A1170">
      <w:pPr>
        <w:pStyle w:val="13"/>
        <w:jc w:val="center"/>
        <w:rPr>
          <w:rFonts w:ascii="Times New Roman" w:hAnsi="Times New Roman" w:cs="Times New Roman"/>
          <w:sz w:val="72"/>
          <w:szCs w:val="72"/>
        </w:rPr>
      </w:pPr>
    </w:p>
    <w:p w14:paraId="34EA3FC4">
      <w:pPr>
        <w:pStyle w:val="13"/>
        <w:jc w:val="center"/>
        <w:rPr>
          <w:rFonts w:ascii="Times New Roman" w:hAnsi="Times New Roman" w:cs="Times New Roman"/>
          <w:sz w:val="72"/>
          <w:szCs w:val="72"/>
        </w:rPr>
      </w:pPr>
    </w:p>
    <w:p w14:paraId="58DA92A8">
      <w:pPr>
        <w:pStyle w:val="13"/>
        <w:jc w:val="center"/>
        <w:rPr>
          <w:rFonts w:ascii="Times New Roman" w:hAnsi="Times New Roman" w:cs="Times New Roman"/>
          <w:sz w:val="72"/>
          <w:szCs w:val="72"/>
        </w:rPr>
      </w:pPr>
    </w:p>
    <w:p w14:paraId="08CAF077">
      <w:pPr>
        <w:pStyle w:val="13"/>
        <w:jc w:val="center"/>
        <w:rPr>
          <w:rFonts w:ascii="Times New Roman" w:hAnsi="Times New Roman" w:cs="Times New Roman"/>
          <w:sz w:val="72"/>
          <w:szCs w:val="72"/>
        </w:rPr>
      </w:pPr>
    </w:p>
    <w:p w14:paraId="6FF57745">
      <w:pPr>
        <w:pStyle w:val="13"/>
        <w:jc w:val="both"/>
        <w:rPr>
          <w:rFonts w:ascii="Times New Roman" w:hAnsi="Times New Roman" w:cs="Times New Roman"/>
          <w:sz w:val="72"/>
          <w:szCs w:val="72"/>
        </w:rPr>
      </w:pPr>
    </w:p>
    <w:p w14:paraId="2132AFC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2" w:lineRule="exact"/>
        <w:ind w:left="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一、机关运行经费</w:t>
      </w:r>
    </w:p>
    <w:p w14:paraId="0BEF23D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保障行政单位(包括参照公务员法管理的事业单位)运行，用一般公共预算拨款安排用于购买货物和服务的各项资金，包括办公及印刷费、邮电费、差旅费、会议费、福利费、日常维修费、办公用房水电费、办公用房物业管理费、公务用车运行维护费以及其他费用。</w:t>
      </w:r>
    </w:p>
    <w:p w14:paraId="0C71D78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2" w:lineRule="exact"/>
        <w:ind w:left="0" w:firstLine="640" w:firstLineChars="20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二、“三公”经费</w:t>
      </w:r>
    </w:p>
    <w:p w14:paraId="317CA3E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2" w:lineRule="exact"/>
        <w:ind w:firstLine="640" w:firstLineChars="200"/>
        <w:jc w:val="both"/>
        <w:textAlignment w:val="auto"/>
        <w:rPr>
          <w:rFonts w:ascii="Times New Roman" w:hAnsi="Times New Roman" w:eastAsia="方正小标宋_GBK" w:cs="Times New Roman"/>
          <w:sz w:val="52"/>
          <w:szCs w:val="52"/>
        </w:rPr>
      </w:pPr>
      <w:r>
        <w:rPr>
          <w:rFonts w:hint="eastAsia" w:ascii="仿宋_GB2312" w:hAnsi="仿宋_GB2312" w:eastAsia="仿宋_GB2312" w:cs="仿宋_GB2312"/>
          <w:color w:val="000000"/>
          <w:kern w:val="0"/>
          <w:sz w:val="32"/>
          <w:szCs w:val="32"/>
          <w:lang w:val="en-US" w:eastAsia="zh-CN" w:bidi="ar-SA"/>
        </w:rPr>
        <w:t>纳入省财政预算管理的“三公“经费，是指用一般公共预算拨款安排的公务接待费、公务用车购置及运行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bookmarkStart w:id="3" w:name="_GoBack"/>
      <w:bookmarkEnd w:id="3"/>
    </w:p>
    <w:p w14:paraId="7C5DF495">
      <w:pPr>
        <w:pStyle w:val="13"/>
        <w:spacing w:line="360" w:lineRule="auto"/>
        <w:jc w:val="center"/>
        <w:rPr>
          <w:rFonts w:ascii="Times New Roman" w:hAnsi="Times New Roman" w:eastAsia="方正小标宋_GBK" w:cs="Times New Roman"/>
          <w:sz w:val="52"/>
          <w:szCs w:val="52"/>
        </w:rPr>
      </w:pPr>
    </w:p>
    <w:p w14:paraId="6C7F1F63">
      <w:pPr>
        <w:pStyle w:val="13"/>
        <w:spacing w:line="360" w:lineRule="auto"/>
        <w:jc w:val="center"/>
        <w:rPr>
          <w:rFonts w:ascii="Times New Roman" w:hAnsi="Times New Roman" w:eastAsia="方正小标宋_GBK" w:cs="Times New Roman"/>
          <w:sz w:val="52"/>
          <w:szCs w:val="52"/>
        </w:rPr>
      </w:pPr>
    </w:p>
    <w:p w14:paraId="1984491C">
      <w:pPr>
        <w:pStyle w:val="13"/>
        <w:jc w:val="both"/>
        <w:rPr>
          <w:rFonts w:ascii="Times New Roman" w:hAnsi="Times New Roman" w:cs="Times New Roman"/>
          <w:sz w:val="72"/>
          <w:szCs w:val="72"/>
        </w:rPr>
      </w:pPr>
    </w:p>
    <w:p w14:paraId="63CF366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3E2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D4A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1B3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C02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E5C2C">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DE5C2C">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11D60"/>
    <w:multiLevelType w:val="singleLevel"/>
    <w:tmpl w:val="21311D60"/>
    <w:lvl w:ilvl="0" w:tentative="0">
      <w:start w:val="1"/>
      <w:numFmt w:val="chineseCounting"/>
      <w:suff w:val="nothing"/>
      <w:lvlText w:val="（%1）"/>
      <w:lvlJc w:val="left"/>
      <w:rPr>
        <w:rFonts w:hint="eastAsia"/>
      </w:rPr>
    </w:lvl>
  </w:abstractNum>
  <w:abstractNum w:abstractNumId="1">
    <w:nsid w:val="55759E3B"/>
    <w:multiLevelType w:val="singleLevel"/>
    <w:tmpl w:val="55759E3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ADF0F63"/>
    <w:rsid w:val="0D18022F"/>
    <w:rsid w:val="0DC90759"/>
    <w:rsid w:val="163A6AD4"/>
    <w:rsid w:val="1B423FAF"/>
    <w:rsid w:val="1D97DEFF"/>
    <w:rsid w:val="1DFF72E5"/>
    <w:rsid w:val="1EFC6F07"/>
    <w:rsid w:val="200A7D1E"/>
    <w:rsid w:val="26A85D28"/>
    <w:rsid w:val="270D3000"/>
    <w:rsid w:val="27963AED"/>
    <w:rsid w:val="2A7E571E"/>
    <w:rsid w:val="2CAB719C"/>
    <w:rsid w:val="2D88547B"/>
    <w:rsid w:val="2FDF85B8"/>
    <w:rsid w:val="2FFFEE04"/>
    <w:rsid w:val="32824B43"/>
    <w:rsid w:val="34DF85B0"/>
    <w:rsid w:val="3B8F36BC"/>
    <w:rsid w:val="3CFC1F84"/>
    <w:rsid w:val="3F3A7F96"/>
    <w:rsid w:val="41016309"/>
    <w:rsid w:val="4847344D"/>
    <w:rsid w:val="491FF225"/>
    <w:rsid w:val="4FFD214C"/>
    <w:rsid w:val="54BA6AA3"/>
    <w:rsid w:val="55592ECA"/>
    <w:rsid w:val="5777D4F5"/>
    <w:rsid w:val="58346B6C"/>
    <w:rsid w:val="587F24DD"/>
    <w:rsid w:val="59DD8326"/>
    <w:rsid w:val="5B3E042E"/>
    <w:rsid w:val="5DEF592A"/>
    <w:rsid w:val="5FC6BB1E"/>
    <w:rsid w:val="5FF720F1"/>
    <w:rsid w:val="605926F3"/>
    <w:rsid w:val="623870BE"/>
    <w:rsid w:val="6732108C"/>
    <w:rsid w:val="67FF5C0B"/>
    <w:rsid w:val="6BE42896"/>
    <w:rsid w:val="6D687DDA"/>
    <w:rsid w:val="6E41661F"/>
    <w:rsid w:val="6E921E64"/>
    <w:rsid w:val="6E937FD7"/>
    <w:rsid w:val="6EFC0924"/>
    <w:rsid w:val="6FB74722"/>
    <w:rsid w:val="6FEF8B7E"/>
    <w:rsid w:val="71A6591B"/>
    <w:rsid w:val="737D59BA"/>
    <w:rsid w:val="74621783"/>
    <w:rsid w:val="77C37683"/>
    <w:rsid w:val="79D19834"/>
    <w:rsid w:val="79FF515B"/>
    <w:rsid w:val="7D7D1FB8"/>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1656</Words>
  <Characters>1874</Characters>
  <Lines>69</Lines>
  <Paragraphs>19</Paragraphs>
  <TotalTime>36</TotalTime>
  <ScaleCrop>false</ScaleCrop>
  <LinksUpToDate>false</LinksUpToDate>
  <CharactersWithSpaces>2257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(•´ｪ`•)我不是彭馨~✨</cp:lastModifiedBy>
  <cp:lastPrinted>2025-09-10T02:18:00Z</cp:lastPrinted>
  <dcterms:modified xsi:type="dcterms:W3CDTF">2025-09-11T04:52:13Z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522DC565D8AD4FFF973CEF724BB65689_13</vt:lpwstr>
  </property>
  <property fmtid="{D5CDD505-2E9C-101B-9397-08002B2CF9AE}" pid="4" name="KSOTemplateDocerSaveRecord">
    <vt:lpwstr>eyJoZGlkIjoiNWNkNTQ0MjRjMjRkYTFiOTJiZGQ3Mzg2YWVlYTRlM2UiLCJ1c2VySWQiOiIxOTU0NjMzODIifQ==</vt:lpwstr>
  </property>
</Properties>
</file>