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B76" w:rsidRDefault="00DD475B">
      <w:pPr>
        <w:jc w:val="left"/>
        <w:rPr>
          <w:rFonts w:ascii="宋体" w:hAnsi="宋体" w:cs="方正小标宋简体"/>
          <w:sz w:val="32"/>
          <w:szCs w:val="32"/>
        </w:rPr>
      </w:pPr>
      <w:bookmarkStart w:id="0" w:name="_GoBack"/>
      <w:r>
        <w:rPr>
          <w:rFonts w:ascii="宋体" w:hAnsi="宋体" w:cs="仿宋" w:hint="eastAsia"/>
          <w:b/>
          <w:bCs/>
          <w:sz w:val="32"/>
          <w:szCs w:val="32"/>
        </w:rPr>
        <w:t>附件3</w:t>
      </w:r>
    </w:p>
    <w:p w:rsidR="00451B76" w:rsidRDefault="00DD475B">
      <w:pPr>
        <w:jc w:val="center"/>
        <w:rPr>
          <w:rFonts w:ascii="宋体" w:hAnsi="宋体" w:cs="方正小标宋简体"/>
          <w:b/>
          <w:sz w:val="44"/>
          <w:szCs w:val="44"/>
        </w:rPr>
      </w:pPr>
      <w:r>
        <w:rPr>
          <w:rFonts w:ascii="宋体" w:hAnsi="宋体" w:cs="方正小标宋简体" w:hint="eastAsia"/>
          <w:b/>
          <w:sz w:val="44"/>
          <w:szCs w:val="44"/>
        </w:rPr>
        <w:t>面试流程</w:t>
      </w:r>
    </w:p>
    <w:p w:rsidR="00451B76" w:rsidRDefault="00451B76">
      <w:pPr>
        <w:jc w:val="center"/>
        <w:rPr>
          <w:rFonts w:ascii="宋体" w:hAnsi="宋体" w:cs="方正小标宋简体"/>
          <w:b/>
          <w:sz w:val="44"/>
          <w:szCs w:val="44"/>
        </w:rPr>
      </w:pPr>
    </w:p>
    <w:tbl>
      <w:tblPr>
        <w:tblStyle w:val="a7"/>
        <w:tblW w:w="0" w:type="auto"/>
        <w:tblLook w:val="04A0"/>
      </w:tblPr>
      <w:tblGrid>
        <w:gridCol w:w="4261"/>
        <w:gridCol w:w="4261"/>
      </w:tblGrid>
      <w:tr w:rsidR="00451B76">
        <w:tc>
          <w:tcPr>
            <w:tcW w:w="4261" w:type="dxa"/>
          </w:tcPr>
          <w:p w:rsidR="00451B76" w:rsidRDefault="00DD475B">
            <w:pPr>
              <w:jc w:val="center"/>
              <w:rPr>
                <w:rFonts w:ascii="宋体" w:hAnsi="宋体" w:cs="方正小标宋简体"/>
                <w:b/>
                <w:sz w:val="44"/>
                <w:szCs w:val="44"/>
              </w:rPr>
            </w:pPr>
            <w:r>
              <w:rPr>
                <w:rFonts w:ascii="宋体" w:hAnsi="宋体" w:cs="方正小标宋简体"/>
                <w:b/>
                <w:noProof/>
                <w:sz w:val="44"/>
                <w:szCs w:val="44"/>
              </w:rPr>
              <w:drawing>
                <wp:inline distT="0" distB="0" distL="0" distR="0">
                  <wp:extent cx="2370455" cy="2370455"/>
                  <wp:effectExtent l="0" t="0" r="10795" b="10795"/>
                  <wp:docPr id="12" name="图片 12" descr="C:\Users\MS\Desktop\ZS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MS\Desktop\ZS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88" cy="243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B76" w:rsidRDefault="006419D0">
            <w:pPr>
              <w:jc w:val="center"/>
              <w:rPr>
                <w:rFonts w:ascii="宋体" w:hAnsi="宋体" w:cs="方正小标宋简体"/>
                <w:b/>
                <w:sz w:val="44"/>
                <w:szCs w:val="44"/>
              </w:rPr>
            </w:pPr>
            <w:hyperlink r:id="rId9" w:history="1">
              <w:r w:rsidR="00DD475B">
                <w:rPr>
                  <w:rStyle w:val="a9"/>
                  <w:rFonts w:ascii="宋体" w:hAnsi="宋体" w:cs="方正小标宋简体" w:hint="eastAsia"/>
                  <w:b/>
                  <w:sz w:val="28"/>
                  <w:szCs w:val="28"/>
                </w:rPr>
                <w:t>考生操作指引视频</w:t>
              </w:r>
            </w:hyperlink>
          </w:p>
        </w:tc>
        <w:tc>
          <w:tcPr>
            <w:tcW w:w="4261" w:type="dxa"/>
          </w:tcPr>
          <w:p w:rsidR="00451B76" w:rsidRDefault="00DD475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407920" cy="2407920"/>
                  <wp:effectExtent l="0" t="0" r="0" b="0"/>
                  <wp:docPr id="17" name="图片 17" descr="1_1032456637_171_85_3_964472587_19d78902bd01da2e14ee2f50eddac8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_1032456637_171_85_3_964472587_19d78902bd01da2e14ee2f50eddac89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-4203" t="-4203" r="-4203" b="-4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B76" w:rsidRDefault="00DD475B" w:rsidP="00102297">
            <w:pPr>
              <w:jc w:val="center"/>
              <w:rPr>
                <w:rFonts w:ascii="宋体" w:hAnsi="宋体" w:cs="方正小标宋简体"/>
                <w:b/>
                <w:sz w:val="44"/>
                <w:szCs w:val="44"/>
              </w:rPr>
            </w:pPr>
            <w:r>
              <w:rPr>
                <w:rStyle w:val="a9"/>
                <w:rFonts w:ascii="宋体" w:hAnsi="宋体" w:cs="方正小标宋简体" w:hint="eastAsia"/>
                <w:b/>
                <w:color w:val="FF0000"/>
                <w:sz w:val="28"/>
                <w:szCs w:val="28"/>
              </w:rPr>
              <w:t>应急处理及注意事项</w:t>
            </w:r>
            <w:hyperlink r:id="rId11" w:history="1">
              <w:r>
                <w:rPr>
                  <w:rStyle w:val="a9"/>
                  <w:rFonts w:ascii="宋体" w:hAnsi="宋体" w:cs="方正小标宋简体" w:hint="eastAsia"/>
                  <w:b/>
                  <w:color w:val="FF0000"/>
                  <w:sz w:val="28"/>
                  <w:szCs w:val="28"/>
                </w:rPr>
                <w:t>指引视频</w:t>
              </w:r>
            </w:hyperlink>
          </w:p>
        </w:tc>
      </w:tr>
    </w:tbl>
    <w:p w:rsidR="00451B76" w:rsidRDefault="00451B76">
      <w:pPr>
        <w:jc w:val="center"/>
        <w:rPr>
          <w:rFonts w:ascii="宋体" w:hAnsi="宋体" w:cs="方正小标宋简体"/>
          <w:b/>
          <w:sz w:val="44"/>
          <w:szCs w:val="44"/>
        </w:rPr>
      </w:pPr>
    </w:p>
    <w:p w:rsidR="00451B76" w:rsidRDefault="00DD475B">
      <w:pPr>
        <w:widowControl/>
        <w:ind w:firstLineChars="221" w:firstLine="707"/>
        <w:jc w:val="left"/>
        <w:rPr>
          <w:rFonts w:ascii="宋体" w:hAnsi="宋体" w:cs="仿宋"/>
          <w:sz w:val="32"/>
          <w:szCs w:val="32"/>
        </w:rPr>
      </w:pPr>
      <w:r>
        <w:rPr>
          <w:rFonts w:ascii="宋体" w:hAnsi="宋体" w:cs="仿宋" w:hint="eastAsia"/>
          <w:sz w:val="32"/>
          <w:szCs w:val="32"/>
        </w:rPr>
        <w:t>本次面试采用“智试云”网上面试系统。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面试流程有设备准备、人脸登录、佐证绑定、抽签、阅读考试附件、进入考试、设备确认、开始答题、结束考试等9个环节。</w:t>
      </w:r>
    </w:p>
    <w:p w:rsidR="00451B76" w:rsidRDefault="00DD475B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一、设备准备</w:t>
      </w:r>
    </w:p>
    <w:p w:rsidR="00451B76" w:rsidRDefault="00DD475B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Theme="majorEastAsia" w:eastAsiaTheme="majorEastAsia" w:hAnsiTheme="majorEastAsia" w:cs="仿宋_GB2312"/>
          <w:sz w:val="32"/>
          <w:szCs w:val="32"/>
          <w:shd w:val="clear" w:color="auto" w:fill="FFFFFF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确认面试环境（房间）、面试设备、系统配置符合要求。电脑电源连接正常（笔记本电脑保障电量充足）、电脑端（为避免出现停电风险，推荐使用笔记本电脑）和</w:t>
      </w:r>
      <w:r>
        <w:rPr>
          <w:rFonts w:ascii="仿宋_GB2312" w:eastAsia="仿宋_GB2312" w:hAnsi="仿宋_GB2312" w:cs="仿宋_GB2312" w:hint="eastAsia"/>
          <w:sz w:val="32"/>
          <w:szCs w:val="32"/>
        </w:rPr>
        <w:t>移动端（手机或可接打面试客服电话的平板）网络连接正常，确保使用“智试云</w:t>
      </w:r>
      <w:r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”系统时摄像、收音、录音等功能运行正常。</w:t>
      </w:r>
    </w:p>
    <w:p w:rsidR="00451B76" w:rsidRDefault="00DD475B">
      <w:pPr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二、人脸登录</w:t>
      </w:r>
    </w:p>
    <w:p w:rsidR="00451B76" w:rsidRDefault="00DD475B">
      <w:pPr>
        <w:spacing w:line="560" w:lineRule="exact"/>
        <w:ind w:firstLineChars="200" w:firstLine="640"/>
        <w:rPr>
          <w:rFonts w:asciiTheme="majorEastAsia" w:eastAsiaTheme="majorEastAsia" w:hAnsiTheme="majorEastAsia" w:cs="仿宋_GB2312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开考前</w:t>
      </w:r>
      <w:r>
        <w:rPr>
          <w:rFonts w:asciiTheme="majorEastAsia" w:eastAsiaTheme="majorEastAsia" w:hAnsiTheme="majorEastAsia" w:cs="仿宋"/>
          <w:sz w:val="32"/>
          <w:szCs w:val="32"/>
        </w:rPr>
        <w:t>5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0分钟用人脸登录方式登录“智试云”网上面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lastRenderedPageBreak/>
        <w:t>试系统。人脸登录失败，可联系技术服务人员完成登录。不得多屏登录，</w:t>
      </w:r>
      <w:r>
        <w:rPr>
          <w:rFonts w:asciiTheme="majorEastAsia" w:eastAsiaTheme="majorEastAsia" w:hAnsiTheme="majorEastAsia" w:cs="仿宋_GB2312" w:hint="eastAsia"/>
          <w:sz w:val="32"/>
          <w:szCs w:val="32"/>
        </w:rPr>
        <w:t>不得使用滤镜、美颜等功能，妆容不宜夸张，不得遮挡面部、</w:t>
      </w:r>
      <w:r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耳部，</w:t>
      </w:r>
      <w:r>
        <w:rPr>
          <w:rFonts w:asciiTheme="majorEastAsia" w:eastAsiaTheme="majorEastAsia" w:hAnsiTheme="majorEastAsia" w:cs="仿宋_GB2312" w:hint="eastAsia"/>
          <w:sz w:val="32"/>
          <w:szCs w:val="32"/>
        </w:rPr>
        <w:t>不得戴口罩。</w:t>
      </w:r>
    </w:p>
    <w:p w:rsidR="00451B76" w:rsidRDefault="00DD475B">
      <w:pPr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三、佐证绑定</w:t>
      </w:r>
    </w:p>
    <w:p w:rsidR="00451B76" w:rsidRDefault="00DD475B">
      <w:pPr>
        <w:widowControl/>
        <w:spacing w:line="560" w:lineRule="exact"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打开移动设备“智试通”软件，通过内置扫码功能扫描“智试云”对应面试项目的二维码，开启“智试通”佐证视频录制（录制完成后将自动上传）。二维码识别不成功，可将绑定码输入至“智试通”软件后登录。</w:t>
      </w:r>
      <w:r w:rsidR="006419D0">
        <w:rPr>
          <w:rFonts w:asciiTheme="majorEastAsia" w:eastAsiaTheme="majorEastAsia" w:hAnsiTheme="majorEastAsia" w:cs="仿宋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自选图形 4" o:spid="_x0000_s1026" type="#_x0000_t13" style="position:absolute;left:0;text-align:left;margin-left:346.25pt;margin-top:344.75pt;width:66.2pt;height:18.45pt;rotation:150;z-index:251661312;mso-position-horizontal-relative:text;mso-position-vertical-relative:text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9VAydkAAAALAQAADwAAAAAAAAABACAAAAAiAAAAZHJz&#10;L2Rvd25yZXYueG1sUEsBAhQAFAAAAAgAh07iQFYbJtk8AgAAmAQAAA4AAAAAAAAAAQAgAAAAKAEA&#10;AGRycy9lMm9Eb2MueG1sUEsFBgAAAAAGAAYAWQEAANYFAAAAAA==&#10;" adj="16201" fillcolor="red" strokecolor="red"/>
        </w:pict>
      </w:r>
      <w:r w:rsidR="006419D0">
        <w:rPr>
          <w:rFonts w:asciiTheme="majorEastAsia" w:eastAsiaTheme="majorEastAsia" w:hAnsiTheme="majorEastAsia" w:cs="仿宋"/>
          <w:sz w:val="32"/>
          <w:szCs w:val="32"/>
        </w:rPr>
        <w:pict>
          <v:shape id="自选图形 3" o:spid="_x0000_s1029" type="#_x0000_t13" style="position:absolute;left:0;text-align:left;margin-left:-6.65pt;margin-top:238.25pt;width:66.2pt;height:18.45pt;rotation:-3280425fd;z-index:251660288;mso-position-horizontal-relative:text;mso-position-vertical-relative:text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BYxd7YPAIAAJcEAAAOAAAAAAAAAAEAIAAAACkB&#10;AABkcnMvZTJvRG9jLnhtbFBLBQYAAAAABgAGAFkBAADXBQAAAAA=&#10;" adj="16201" fillcolor="red" strokecolor="red"/>
        </w:pict>
      </w:r>
    </w:p>
    <w:p w:rsidR="00451B76" w:rsidRDefault="006419D0">
      <w:pPr>
        <w:widowControl/>
        <w:jc w:val="left"/>
        <w:rPr>
          <w:rFonts w:asciiTheme="majorEastAsia" w:eastAsiaTheme="majorEastAsia" w:hAnsiTheme="majorEastAsia" w:cs="仿宋"/>
          <w:sz w:val="32"/>
          <w:szCs w:val="32"/>
        </w:rPr>
      </w:pPr>
      <w:r w:rsidRPr="006419D0">
        <w:pict>
          <v:shape id="自选图形 5" o:spid="_x0000_s1028" type="#_x0000_t13" style="position:absolute;margin-left:110.65pt;margin-top:102.4pt;width:62.5pt;height:9.55pt;rotation:350999fd;z-index:251662336" o:gfxdata="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KF9HZAAAACwEAAA8AAAAAAAAAAQAgAAAAIgAAAGRycy9k&#10;b3ducmV2LnhtbFBLAQIUABQAAAAIAIdO4kCYx8daOgIAAJcEAAAOAAAAAAAAAAEAIAAAACgBAABk&#10;cnMvZTJvRG9jLnhtbFBLBQYAAAAABgAGAFkBAADUBQAAAAA=&#10;" adj="16202" fillcolor="red" strokecolor="red"/>
        </w:pict>
      </w:r>
      <w:r w:rsidR="00DD475B">
        <w:rPr>
          <w:noProof/>
        </w:rPr>
        <w:drawing>
          <wp:inline distT="0" distB="0" distL="0" distR="0">
            <wp:extent cx="5274310" cy="41275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76" w:rsidRDefault="00451B76">
      <w:pPr>
        <w:spacing w:line="560" w:lineRule="exact"/>
        <w:ind w:firstLine="540"/>
        <w:rPr>
          <w:rFonts w:asciiTheme="majorEastAsia" w:eastAsiaTheme="majorEastAsia" w:hAnsiTheme="majorEastAsia" w:cs="仿宋"/>
          <w:sz w:val="32"/>
          <w:szCs w:val="32"/>
        </w:rPr>
      </w:pPr>
    </w:p>
    <w:p w:rsidR="00451B76" w:rsidRDefault="00DD475B">
      <w:pPr>
        <w:spacing w:line="560" w:lineRule="exact"/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面试开始前，须使用移动设备（手机或平板）前置摄像头360度环拍面试环境（确保本人在镜头内），环拍过程中需本人出镜，环拍完成后将移动设备固定在考生侧后方45度位置，持续拍摄到面试结束（不得中断拍摄）。详见《智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lastRenderedPageBreak/>
        <w:t>试通操作手册》。</w:t>
      </w:r>
    </w:p>
    <w:p w:rsidR="00451B76" w:rsidRDefault="00DD475B">
      <w:pPr>
        <w:ind w:firstLineChars="200" w:firstLine="640"/>
        <w:rPr>
          <w:rFonts w:asciiTheme="majorEastAsia" w:eastAsiaTheme="majorEastAsia" w:hAnsiTheme="majorEastAsia" w:cs="仿宋_GB2312"/>
          <w:sz w:val="32"/>
          <w:szCs w:val="32"/>
        </w:rPr>
      </w:pPr>
      <w:r>
        <w:rPr>
          <w:rFonts w:asciiTheme="majorEastAsia" w:eastAsiaTheme="majorEastAsia" w:hAnsiTheme="majorEastAsia" w:cs="仿宋_GB2312" w:hint="eastAsia"/>
          <w:sz w:val="32"/>
          <w:szCs w:val="32"/>
        </w:rPr>
        <w:t>四、抽签</w:t>
      </w:r>
    </w:p>
    <w:p w:rsidR="00451B76" w:rsidRDefault="00DD475B">
      <w:pPr>
        <w:ind w:firstLineChars="200" w:firstLine="6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在</w:t>
      </w:r>
      <w:r>
        <w:rPr>
          <w:rFonts w:asciiTheme="majorEastAsia" w:eastAsiaTheme="majorEastAsia" w:hAnsiTheme="majorEastAsia" w:cs="仿宋_GB2312" w:hint="eastAsia"/>
          <w:sz w:val="32"/>
          <w:szCs w:val="32"/>
          <w:shd w:val="clear" w:color="auto" w:fill="FFFFFF"/>
        </w:rPr>
        <w:t>“智试云”系统中点击【抽签】按钮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完成抽签操作。未点击的，系统将自动分配抽签号。</w:t>
      </w:r>
    </w:p>
    <w:p w:rsidR="00451B76" w:rsidRDefault="00DD475B">
      <w:pPr>
        <w:widowControl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41275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76" w:rsidRDefault="00DD475B">
      <w:pPr>
        <w:numPr>
          <w:ilvl w:val="0"/>
          <w:numId w:val="1"/>
        </w:numPr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阅读考试附件</w:t>
      </w:r>
    </w:p>
    <w:p w:rsidR="00451B76" w:rsidRDefault="006419D0">
      <w:pPr>
        <w:widowControl/>
        <w:ind w:firstLineChars="300" w:firstLine="630"/>
        <w:jc w:val="left"/>
        <w:rPr>
          <w:rFonts w:ascii="Times New Roman" w:eastAsia="仿宋_GB2312" w:hAnsi="Times New Roman"/>
          <w:sz w:val="32"/>
          <w:szCs w:val="32"/>
        </w:rPr>
      </w:pPr>
      <w:r w:rsidRPr="006419D0">
        <w:rPr>
          <w:rFonts w:asciiTheme="minorHAnsi" w:eastAsiaTheme="minorEastAsia" w:hAnsiTheme="minorHAnsi"/>
        </w:rPr>
        <w:lastRenderedPageBreak/>
        <w:pict>
          <v:rect id="矩形 14" o:spid="_x0000_s1027" style="position:absolute;left:0;text-align:left;margin-left:72.35pt;margin-top:217.9pt;width:230.9pt;height:42.75pt;z-index:251659264" o:gfxdata="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THd2atgAAAALAQAADwAAAAAAAAABACAAAAAiAAAAZHJzL2Rvd25yZXYueG1sUEsBAhQAFAAA&#10;AAgAh07iQFHwDLS2AQAAbgMAAA4AAAAAAAAAAQAgAAAAJwEAAGRycy9lMm9Eb2MueG1sUEsFBgAA&#10;AAAGAAYAWQEAAE8FAAAAAA==&#10;" stroked="f"/>
        </w:pict>
      </w:r>
      <w:r w:rsidR="00DD475B">
        <w:rPr>
          <w:rFonts w:asciiTheme="majorEastAsia" w:eastAsiaTheme="majorEastAsia" w:hAnsiTheme="majorEastAsia" w:cs="仿宋" w:hint="eastAsia"/>
          <w:sz w:val="32"/>
          <w:szCs w:val="32"/>
        </w:rPr>
        <w:t>在“考试附件”位置认真查阅考试相关文件，点击【已阅】按钮方可进入下一环节。</w:t>
      </w:r>
      <w:r w:rsidR="00DD475B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76" w:rsidRDefault="00DD475B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:rsidR="00451B76" w:rsidRDefault="00DD475B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76" w:rsidRDefault="00DD475B">
      <w:pPr>
        <w:widowControl/>
        <w:jc w:val="center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lastRenderedPageBreak/>
        <w:t>六、进入考试</w:t>
      </w:r>
    </w:p>
    <w:p w:rsidR="008B1801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开放进入考试时，【进入考试】按钮将自动激活，考生可在9:50-10:00内点击【进入考试】按钮进入考试。为避免错过考试，请考生务必在9点55分前进入考试页面待考。</w:t>
      </w:r>
      <w:r w:rsidR="008B1801" w:rsidRPr="008B1801">
        <w:rPr>
          <w:rFonts w:asciiTheme="majorEastAsia" w:eastAsiaTheme="majorEastAsia" w:hAnsiTheme="majorEastAsia" w:cs="仿宋" w:hint="eastAsia"/>
          <w:sz w:val="32"/>
          <w:szCs w:val="32"/>
        </w:rPr>
        <w:t>如未激活，请点击【刷新】按钮手动激活。进入考试后不得有切屏、截屏等任何与面试无关的操作。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七、设备确认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在设备确认页面，请考生按以下步骤操作，以确保面试顺利进行：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（一）摄像头与麦克风功能检测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摄像头预览：留意设备确认页面左侧的摄像头预览区域，应呈现清晰、流畅且无卡顿或花屏现象的实时画面，以此确认摄像头能够正常运行并捕捉到稳定的图像信号。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麦克风检测：说话时观察页面右侧麦克风音频输出指示条，其应能依据声音的大小相应地跳动变化，以此验证麦克风可有效接收并传输声音信号。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（二）摄像头拍摄范围调整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依据左侧摄像头预览画面中所显示的人像框为参照，灵活调整摄像头的角度，直至确定出最为适宜的面试视频拍摄范围，确保在后续面试过程中，自身形象与所处环境能够完整且清晰地被录制。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（三）进入候考页面</w:t>
      </w:r>
    </w:p>
    <w:p w:rsidR="00451B76" w:rsidRDefault="00DD475B">
      <w:pPr>
        <w:widowControl/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lastRenderedPageBreak/>
        <w:t>在确认摄像头、麦克风均正常工作，且拍摄范围已调整妥当后，点击【进入待考】按钮，系统将自动跳转至候考页面，考生在此等候面试开始。</w:t>
      </w:r>
    </w:p>
    <w:p w:rsidR="00451B76" w:rsidRDefault="00DD475B">
      <w:pPr>
        <w:widowControl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114300" distR="114300">
            <wp:extent cx="5257165" cy="2930525"/>
            <wp:effectExtent l="0" t="0" r="635" b="3175"/>
            <wp:docPr id="18" name="图片 18" descr="分组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分组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76" w:rsidRDefault="00DD475B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八、开始答题</w:t>
      </w:r>
    </w:p>
    <w:p w:rsidR="00451B76" w:rsidRDefault="00DD475B">
      <w:pPr>
        <w:spacing w:line="360" w:lineRule="auto"/>
        <w:rPr>
          <w:rFonts w:ascii="黑体" w:eastAsia="黑体" w:hAnsi="黑体" w:cs="仿宋"/>
          <w:b/>
          <w:sz w:val="32"/>
          <w:szCs w:val="32"/>
          <w:u w:val="single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候考倒计时结束后将自动显示试题并启动答题倒计时。面试开始</w:t>
      </w:r>
      <w:r w:rsidR="00DC56CF">
        <w:rPr>
          <w:rFonts w:asciiTheme="majorEastAsia" w:eastAsiaTheme="majorEastAsia" w:hAnsiTheme="majorEastAsia" w:cs="仿宋" w:hint="eastAsia"/>
          <w:sz w:val="32"/>
          <w:szCs w:val="32"/>
        </w:rPr>
        <w:t>5分钟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后，系统不再允许考生进入面试界面。界面显示分别为摄像头采集的实时视频、个人信息、答题倒计时、结束面试按钮、求助按钮等。</w:t>
      </w:r>
      <w:r>
        <w:rPr>
          <w:rFonts w:ascii="黑体" w:eastAsia="黑体" w:hAnsi="黑体" w:cs="仿宋" w:hint="eastAsia"/>
          <w:b/>
          <w:sz w:val="32"/>
          <w:szCs w:val="32"/>
          <w:u w:val="single"/>
        </w:rPr>
        <w:t>面试时请考生用普通话按照题序逐一作答，每答完一题，请说“该题回答完毕”。</w:t>
      </w:r>
    </w:p>
    <w:p w:rsidR="00451B76" w:rsidRDefault="00DD475B">
      <w:pPr>
        <w:widowControl/>
        <w:tabs>
          <w:tab w:val="left" w:pos="312"/>
        </w:tabs>
        <w:ind w:firstLineChars="200" w:firstLine="640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注意事项：</w:t>
      </w:r>
    </w:p>
    <w:p w:rsidR="00451B76" w:rsidRDefault="00DD475B">
      <w:pPr>
        <w:spacing w:line="360" w:lineRule="auto"/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（一）当面试题目未加载出来时，请点击左上角刷新按钮获取题目。</w:t>
      </w:r>
    </w:p>
    <w:p w:rsidR="00451B76" w:rsidRDefault="00DD475B">
      <w:pPr>
        <w:spacing w:line="360" w:lineRule="auto"/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（二）如需提前结束面试，可点击【结束考试】按钮。</w:t>
      </w:r>
    </w:p>
    <w:p w:rsidR="00451B76" w:rsidRDefault="00DD475B">
      <w:pPr>
        <w:spacing w:line="360" w:lineRule="auto"/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（三）面试过程中网络中断，如果已经知晓题目请继续在电脑端完成面试，未看到题目的，</w:t>
      </w:r>
      <w:r>
        <w:rPr>
          <w:rFonts w:ascii="Times New Roman" w:eastAsia="仿宋_GB2312" w:hAnsi="Times New Roman" w:hint="eastAsia"/>
          <w:b/>
          <w:sz w:val="32"/>
          <w:szCs w:val="32"/>
        </w:rPr>
        <w:t>可通过手机端“智试通”</w:t>
      </w:r>
      <w:r>
        <w:rPr>
          <w:rFonts w:ascii="Times New Roman" w:eastAsia="仿宋_GB2312" w:hAnsi="Times New Roman" w:hint="eastAsia"/>
          <w:b/>
          <w:sz w:val="32"/>
          <w:szCs w:val="32"/>
        </w:rPr>
        <w:lastRenderedPageBreak/>
        <w:t>界面点击【查看题本】按钮，继续进行面试；</w:t>
      </w:r>
      <w:r>
        <w:rPr>
          <w:rFonts w:ascii="Times New Roman" w:eastAsia="仿宋_GB2312" w:hAnsi="Times New Roman" w:hint="eastAsia"/>
          <w:sz w:val="32"/>
          <w:szCs w:val="32"/>
        </w:rPr>
        <w:t>如仍然无法查看题本，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立即咨询“智试云”微信公众号或拨打技术服务咨询电话：400-020-1616。</w:t>
      </w:r>
    </w:p>
    <w:p w:rsidR="00451B76" w:rsidRDefault="00DD475B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>
            <wp:extent cx="5274310" cy="2976880"/>
            <wp:effectExtent l="0" t="0" r="2540" b="1397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76" w:rsidRDefault="00451B76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</w:p>
    <w:p w:rsidR="00451B76" w:rsidRDefault="00DD475B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九、结束考试    </w:t>
      </w:r>
    </w:p>
    <w:p w:rsidR="00451B76" w:rsidRDefault="00DD475B">
      <w:pPr>
        <w:spacing w:line="360" w:lineRule="auto"/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（一）面试结束后，“智试云”自动停止视频录制，并显示视频上传界面，此时不得作出任何操作，待系统提示上传成功后，方可关闭面试页面。</w:t>
      </w:r>
    </w:p>
    <w:p w:rsidR="00451B76" w:rsidRDefault="00DD475B">
      <w:pPr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（二）面试结束后，</w:t>
      </w:r>
      <w:r w:rsidR="006419D0" w:rsidRPr="006419D0">
        <w:rPr>
          <w:rFonts w:asciiTheme="majorEastAsia" w:eastAsiaTheme="majorEastAsia" w:hAnsiTheme="majorEastAsia" w:cs="仿宋" w:hint="eastAsia"/>
          <w:color w:val="000000" w:themeColor="text1"/>
          <w:sz w:val="32"/>
          <w:szCs w:val="32"/>
        </w:rPr>
        <w:t>须手动</w:t>
      </w:r>
      <w:r>
        <w:rPr>
          <w:rFonts w:asciiTheme="majorEastAsia" w:eastAsiaTheme="majorEastAsia" w:hAnsiTheme="majorEastAsia" w:cs="仿宋" w:hint="eastAsia"/>
          <w:sz w:val="32"/>
          <w:szCs w:val="32"/>
        </w:rPr>
        <w:t>停止移动设备“智试通”佐证视频拍摄。佐证视频会自动上传。</w:t>
      </w:r>
    </w:p>
    <w:p w:rsidR="00451B76" w:rsidRDefault="00DD475B">
      <w:pPr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lastRenderedPageBreak/>
        <w:drawing>
          <wp:inline distT="0" distB="0" distL="0" distR="0">
            <wp:extent cx="4429125" cy="2491105"/>
            <wp:effectExtent l="19050" t="0" r="9525" b="0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76" w:rsidRDefault="00DD475B">
      <w:pPr>
        <w:ind w:firstLineChars="200" w:firstLine="640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>注意事项：</w:t>
      </w:r>
    </w:p>
    <w:p w:rsidR="00451B76" w:rsidRDefault="00DD475B">
      <w:pPr>
        <w:ind w:firstLineChars="200" w:firstLine="640"/>
      </w:pPr>
      <w:r>
        <w:rPr>
          <w:rFonts w:asciiTheme="majorEastAsia" w:eastAsiaTheme="majorEastAsia" w:hAnsiTheme="majorEastAsia" w:cs="仿宋" w:hint="eastAsia"/>
          <w:sz w:val="32"/>
          <w:szCs w:val="32"/>
        </w:rPr>
        <w:t>（一）请于面试结束后30分钟内确认面试视频与佐证视频成功上传。未成功上传，请主动联系“智试云”微信公众号或拨打技术服务咨询电话：400-020-1616予以解决。</w:t>
      </w:r>
    </w:p>
    <w:p w:rsidR="00451B76" w:rsidRDefault="00DD475B"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（二）</w:t>
      </w:r>
      <w:r>
        <w:rPr>
          <w:rFonts w:asciiTheme="majorEastAsia" w:eastAsiaTheme="majorEastAsia" w:hAnsiTheme="majorEastAsia" w:hint="eastAsia"/>
          <w:sz w:val="32"/>
          <w:szCs w:val="32"/>
        </w:rPr>
        <w:t>面试</w:t>
      </w:r>
      <w:r>
        <w:rPr>
          <w:rFonts w:asciiTheme="majorEastAsia" w:eastAsiaTheme="majorEastAsia" w:hAnsiTheme="majorEastAsia" w:hint="eastAsia"/>
          <w:bCs/>
          <w:sz w:val="32"/>
          <w:szCs w:val="32"/>
        </w:rPr>
        <w:t>成绩公布之前，不得卸载或删除“智试云”和“智试通”软件及相关数据文件。</w:t>
      </w:r>
      <w:bookmarkEnd w:id="0"/>
    </w:p>
    <w:sectPr w:rsidR="00451B76" w:rsidSect="00451B7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2DD" w:rsidRDefault="003572DD" w:rsidP="008B1801">
      <w:r>
        <w:separator/>
      </w:r>
    </w:p>
  </w:endnote>
  <w:endnote w:type="continuationSeparator" w:id="1">
    <w:p w:rsidR="003572DD" w:rsidRDefault="003572DD" w:rsidP="008B1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2DD" w:rsidRDefault="003572DD" w:rsidP="008B1801">
      <w:r>
        <w:separator/>
      </w:r>
    </w:p>
  </w:footnote>
  <w:footnote w:type="continuationSeparator" w:id="1">
    <w:p w:rsidR="003572DD" w:rsidRDefault="003572DD" w:rsidP="008B18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8896636"/>
    <w:multiLevelType w:val="singleLevel"/>
    <w:tmpl w:val="F8896636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FiZDU1MDkwYTdjYWFmMzBkYjJkOWY5YmI2NzUxYjQifQ=="/>
  </w:docVars>
  <w:rsids>
    <w:rsidRoot w:val="003D384A"/>
    <w:rsid w:val="BF37B988"/>
    <w:rsid w:val="E2F631D1"/>
    <w:rsid w:val="FDFF6940"/>
    <w:rsid w:val="000139FC"/>
    <w:rsid w:val="00052A56"/>
    <w:rsid w:val="00057173"/>
    <w:rsid w:val="000A5059"/>
    <w:rsid w:val="000B1F38"/>
    <w:rsid w:val="00102297"/>
    <w:rsid w:val="001343E6"/>
    <w:rsid w:val="00137BFF"/>
    <w:rsid w:val="00193FD9"/>
    <w:rsid w:val="001A086E"/>
    <w:rsid w:val="001F44D9"/>
    <w:rsid w:val="0021752E"/>
    <w:rsid w:val="00226671"/>
    <w:rsid w:val="00231517"/>
    <w:rsid w:val="00234172"/>
    <w:rsid w:val="00262FE3"/>
    <w:rsid w:val="00281E9A"/>
    <w:rsid w:val="002A05AB"/>
    <w:rsid w:val="002C05A8"/>
    <w:rsid w:val="003557A1"/>
    <w:rsid w:val="003572DD"/>
    <w:rsid w:val="00362C31"/>
    <w:rsid w:val="0039432B"/>
    <w:rsid w:val="00394FD8"/>
    <w:rsid w:val="003C7091"/>
    <w:rsid w:val="003D060A"/>
    <w:rsid w:val="003D384A"/>
    <w:rsid w:val="00451B76"/>
    <w:rsid w:val="00463800"/>
    <w:rsid w:val="00485885"/>
    <w:rsid w:val="004A39FB"/>
    <w:rsid w:val="004D2583"/>
    <w:rsid w:val="00547DF3"/>
    <w:rsid w:val="006149DF"/>
    <w:rsid w:val="006419D0"/>
    <w:rsid w:val="00660960"/>
    <w:rsid w:val="00696E95"/>
    <w:rsid w:val="006D04BF"/>
    <w:rsid w:val="006D2E06"/>
    <w:rsid w:val="006E001A"/>
    <w:rsid w:val="0070011A"/>
    <w:rsid w:val="00746F7D"/>
    <w:rsid w:val="00751CA1"/>
    <w:rsid w:val="00751E9E"/>
    <w:rsid w:val="007A2DFF"/>
    <w:rsid w:val="007A342A"/>
    <w:rsid w:val="007A750C"/>
    <w:rsid w:val="007E01DF"/>
    <w:rsid w:val="007E2C79"/>
    <w:rsid w:val="007E3019"/>
    <w:rsid w:val="007E5965"/>
    <w:rsid w:val="007E6E9A"/>
    <w:rsid w:val="008000BA"/>
    <w:rsid w:val="00803ADF"/>
    <w:rsid w:val="00840C11"/>
    <w:rsid w:val="00865894"/>
    <w:rsid w:val="0087176A"/>
    <w:rsid w:val="00893660"/>
    <w:rsid w:val="008B1801"/>
    <w:rsid w:val="008D39EB"/>
    <w:rsid w:val="008D765C"/>
    <w:rsid w:val="008F38B8"/>
    <w:rsid w:val="0091226B"/>
    <w:rsid w:val="00917D73"/>
    <w:rsid w:val="009253AC"/>
    <w:rsid w:val="00926A4D"/>
    <w:rsid w:val="00944528"/>
    <w:rsid w:val="009A2BDD"/>
    <w:rsid w:val="009B1A42"/>
    <w:rsid w:val="009E127F"/>
    <w:rsid w:val="00A009C4"/>
    <w:rsid w:val="00A03B97"/>
    <w:rsid w:val="00A05DA8"/>
    <w:rsid w:val="00A63780"/>
    <w:rsid w:val="00A72A35"/>
    <w:rsid w:val="00AE5F37"/>
    <w:rsid w:val="00B12CD6"/>
    <w:rsid w:val="00B14A6E"/>
    <w:rsid w:val="00B27489"/>
    <w:rsid w:val="00BC4E3F"/>
    <w:rsid w:val="00BD24EF"/>
    <w:rsid w:val="00BE6FBD"/>
    <w:rsid w:val="00C40C7B"/>
    <w:rsid w:val="00CA2ACD"/>
    <w:rsid w:val="00CB0A2A"/>
    <w:rsid w:val="00D03216"/>
    <w:rsid w:val="00D043D5"/>
    <w:rsid w:val="00D3666F"/>
    <w:rsid w:val="00D53F35"/>
    <w:rsid w:val="00D744D0"/>
    <w:rsid w:val="00D85652"/>
    <w:rsid w:val="00D91B1D"/>
    <w:rsid w:val="00DA00FC"/>
    <w:rsid w:val="00DC56CF"/>
    <w:rsid w:val="00DD3CD9"/>
    <w:rsid w:val="00DD475B"/>
    <w:rsid w:val="00DD7FC0"/>
    <w:rsid w:val="00E04899"/>
    <w:rsid w:val="00E12159"/>
    <w:rsid w:val="00E26694"/>
    <w:rsid w:val="00E447C9"/>
    <w:rsid w:val="00ED1573"/>
    <w:rsid w:val="00F00844"/>
    <w:rsid w:val="00F10A3D"/>
    <w:rsid w:val="00F61CA8"/>
    <w:rsid w:val="00F77142"/>
    <w:rsid w:val="00FB662B"/>
    <w:rsid w:val="00FE7AEC"/>
    <w:rsid w:val="013B41A8"/>
    <w:rsid w:val="02510197"/>
    <w:rsid w:val="0739271F"/>
    <w:rsid w:val="0DB47549"/>
    <w:rsid w:val="0F160D3A"/>
    <w:rsid w:val="12D03589"/>
    <w:rsid w:val="12F2507E"/>
    <w:rsid w:val="13C607CD"/>
    <w:rsid w:val="148767B4"/>
    <w:rsid w:val="15E2753E"/>
    <w:rsid w:val="18120AE1"/>
    <w:rsid w:val="18BA4D45"/>
    <w:rsid w:val="1BF93D9B"/>
    <w:rsid w:val="1E9C13D0"/>
    <w:rsid w:val="1EEC300A"/>
    <w:rsid w:val="2846263E"/>
    <w:rsid w:val="28CB780B"/>
    <w:rsid w:val="2A03291A"/>
    <w:rsid w:val="2D7C300A"/>
    <w:rsid w:val="305D059B"/>
    <w:rsid w:val="30B1110E"/>
    <w:rsid w:val="33676262"/>
    <w:rsid w:val="35E91288"/>
    <w:rsid w:val="37D3552C"/>
    <w:rsid w:val="3A7D0906"/>
    <w:rsid w:val="3AD40E1F"/>
    <w:rsid w:val="3CD24304"/>
    <w:rsid w:val="41EC4EC9"/>
    <w:rsid w:val="4263744E"/>
    <w:rsid w:val="43D20F7A"/>
    <w:rsid w:val="43F9389A"/>
    <w:rsid w:val="447D6B8A"/>
    <w:rsid w:val="46661055"/>
    <w:rsid w:val="4B062139"/>
    <w:rsid w:val="4CC8053E"/>
    <w:rsid w:val="4D243467"/>
    <w:rsid w:val="4D416C3E"/>
    <w:rsid w:val="4DA97E3E"/>
    <w:rsid w:val="4E806539"/>
    <w:rsid w:val="50153B7F"/>
    <w:rsid w:val="51DF2ACC"/>
    <w:rsid w:val="534C4416"/>
    <w:rsid w:val="54863837"/>
    <w:rsid w:val="548F345C"/>
    <w:rsid w:val="54D43AFF"/>
    <w:rsid w:val="5C4F5DFF"/>
    <w:rsid w:val="5D093AF5"/>
    <w:rsid w:val="5ED82947"/>
    <w:rsid w:val="62324ACD"/>
    <w:rsid w:val="6273455F"/>
    <w:rsid w:val="630B6281"/>
    <w:rsid w:val="66856845"/>
    <w:rsid w:val="67824A4D"/>
    <w:rsid w:val="67D85EAD"/>
    <w:rsid w:val="6C111532"/>
    <w:rsid w:val="6F402D4F"/>
    <w:rsid w:val="722241AD"/>
    <w:rsid w:val="73A07DC5"/>
    <w:rsid w:val="746F1BEA"/>
    <w:rsid w:val="75D86622"/>
    <w:rsid w:val="76E83262"/>
    <w:rsid w:val="777D2D42"/>
    <w:rsid w:val="785617F1"/>
    <w:rsid w:val="7E6668F2"/>
    <w:rsid w:val="7FB5C371"/>
    <w:rsid w:val="7FFEA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 w:qFormat="1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B76"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rsid w:val="00451B76"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sid w:val="00451B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451B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451B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rsid w:val="00451B7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51B76"/>
    <w:rPr>
      <w:b/>
    </w:rPr>
  </w:style>
  <w:style w:type="character" w:styleId="a9">
    <w:name w:val="Hyperlink"/>
    <w:unhideWhenUsed/>
    <w:qFormat/>
    <w:rsid w:val="00451B76"/>
    <w:rPr>
      <w:color w:val="0000FF"/>
      <w:u w:val="single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451B76"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qFormat/>
    <w:rsid w:val="00451B76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sid w:val="00451B76"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sid w:val="00451B76"/>
    <w:rPr>
      <w:rFonts w:ascii="Calibri" w:hAnsi="Calibri" w:cs="黑体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cit.obs.cn-south-1.myhuaweicloud.com/ZSY_Control.mp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cit.obs.cn-south-1.myhuaweicloud.com/ZSY_Control.mp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287</Words>
  <Characters>1641</Characters>
  <Application>Microsoft Office Word</Application>
  <DocSecurity>0</DocSecurity>
  <Lines>13</Lines>
  <Paragraphs>3</Paragraphs>
  <ScaleCrop>false</ScaleCrop>
  <Company>HCJ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</dc:title>
  <dc:creator>HCJ</dc:creator>
  <cp:lastModifiedBy>www</cp:lastModifiedBy>
  <cp:revision>217</cp:revision>
  <cp:lastPrinted>2022-02-11T02:34:00Z</cp:lastPrinted>
  <dcterms:created xsi:type="dcterms:W3CDTF">2021-01-13T06:44:00Z</dcterms:created>
  <dcterms:modified xsi:type="dcterms:W3CDTF">2025-01-03T06:53:00Z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E008750C7B984D229F8E8798C3E3899C_13</vt:lpwstr>
  </property>
  <property fmtid="{D5CDD505-2E9C-101B-9397-08002B2CF9AE}" pid="4" name="KSOTemplateDocerSaveRecord">
    <vt:lpwstr>eyJoZGlkIjoiN2I0Mjc3ODliMzI3YzNjODBmNzQ2YjQ5MWY1OTEzMGMiLCJ1c2VySWQiOiIyNDYwMTgxODQifQ==</vt:lpwstr>
  </property>
</Properties>
</file>