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32" w:rsidRDefault="008A19F3">
      <w:pPr>
        <w:spacing w:line="592" w:lineRule="exact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</w:t>
      </w:r>
      <w:r>
        <w:rPr>
          <w:rFonts w:ascii="黑体" w:eastAsia="黑体" w:hAnsi="黑体" w:cs="仿宋"/>
          <w:bCs/>
          <w:sz w:val="32"/>
          <w:szCs w:val="32"/>
        </w:rPr>
        <w:t>2</w:t>
      </w:r>
    </w:p>
    <w:p w:rsidR="00380132" w:rsidRDefault="00380132">
      <w:pPr>
        <w:spacing w:line="592" w:lineRule="exact"/>
        <w:jc w:val="left"/>
        <w:rPr>
          <w:rFonts w:ascii="宋体" w:cs="仿宋_GB2312"/>
          <w:sz w:val="44"/>
          <w:szCs w:val="44"/>
          <w:shd w:val="clear" w:color="auto" w:fill="FFFFFF"/>
        </w:rPr>
      </w:pPr>
    </w:p>
    <w:p w:rsidR="00380132" w:rsidRDefault="008A19F3">
      <w:pPr>
        <w:spacing w:line="592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  <w:shd w:val="clear" w:color="auto" w:fill="FFFFFF"/>
        </w:rPr>
        <w:t>面试准备及要求</w:t>
      </w:r>
    </w:p>
    <w:p w:rsidR="00380132" w:rsidRDefault="00380132">
      <w:pPr>
        <w:spacing w:line="592" w:lineRule="exact"/>
        <w:ind w:firstLineChars="555" w:firstLine="1776"/>
        <w:rPr>
          <w:rFonts w:ascii="宋体" w:cs="仿宋_GB2312"/>
          <w:sz w:val="32"/>
          <w:szCs w:val="32"/>
        </w:rPr>
      </w:pPr>
    </w:p>
    <w:p w:rsidR="00380132" w:rsidRDefault="000060C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8A19F3">
        <w:rPr>
          <w:rFonts w:ascii="仿宋_GB2312" w:eastAsia="仿宋_GB2312" w:hAnsi="仿宋_GB2312" w:cs="仿宋_GB2312" w:hint="eastAsia"/>
          <w:sz w:val="32"/>
          <w:szCs w:val="32"/>
        </w:rPr>
        <w:t>本次面试包含模拟测试和正式面试，模拟测试流程完全按照正式面试流程进行，考生须熟悉面试系统和操作流程，保证设备、系统、网络等符合要求、运行正常。</w:t>
      </w:r>
    </w:p>
    <w:p w:rsidR="00380132" w:rsidRDefault="008A19F3">
      <w:pPr>
        <w:pStyle w:val="a9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一、面试形式</w:t>
      </w:r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本次面试采取网上面试的方式进行。考生须自备笔记本电脑下载并登录电脑端“智试云”，同时使用移动端设备下载并登录移动端“智试通”，通过电脑端答题、移动端拍摄佐证视频相结合的方式参加面试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。请考生务必按网上面试要求及操作流程认真做好准备。未能按时参加网上面试的视为自动放弃面试资格。</w:t>
      </w:r>
    </w:p>
    <w:p w:rsidR="00380132" w:rsidRDefault="008A19F3">
      <w:pPr>
        <w:spacing w:line="592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二、面试环境及要求</w:t>
      </w:r>
    </w:p>
    <w:p w:rsidR="00380132" w:rsidRDefault="008A19F3">
      <w:pPr>
        <w:spacing w:line="592" w:lineRule="exact"/>
        <w:ind w:firstLine="5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准备一间相对简单、封闭、安静且光线充足的房间作为面试环境，以白墙为背景；房门关闭且在移动设备摄像头拍摄范围内；房间内不得有其他人员，不得放置任何书籍、纸、笔、影像资料、写了字的黑（白）板等，不得放置面试要求设备以外的其他电子设备。</w:t>
      </w:r>
    </w:p>
    <w:p w:rsidR="00380132" w:rsidRDefault="008A19F3">
      <w:pPr>
        <w:spacing w:line="592" w:lineRule="exact"/>
        <w:ind w:left="5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三、面试软硬件设备及要求</w:t>
      </w:r>
    </w:p>
    <w:p w:rsidR="00380132" w:rsidRDefault="008A19F3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（一）笔记本电脑端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安装“智试云”软件，用于录制正面视频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考生自备带有麦克风、摄像头、具有储电功能的笔记本</w:t>
      </w:r>
      <w:r>
        <w:rPr>
          <w:rFonts w:ascii="Times New Roman" w:eastAsia="仿宋_GB2312" w:hAnsi="Times New Roman"/>
          <w:sz w:val="32"/>
          <w:szCs w:val="32"/>
        </w:rPr>
        <w:lastRenderedPageBreak/>
        <w:t>电脑，配置要求：</w:t>
      </w:r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操作系统：</w:t>
      </w:r>
      <w:r>
        <w:rPr>
          <w:rFonts w:ascii="Times New Roman" w:eastAsia="仿宋_GB2312" w:hAnsi="Times New Roman"/>
          <w:sz w:val="32"/>
          <w:szCs w:val="32"/>
        </w:rPr>
        <w:t>Windows 7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Windows 10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Windows 11,</w:t>
      </w:r>
      <w:r>
        <w:rPr>
          <w:rFonts w:ascii="Times New Roman" w:eastAsia="仿宋_GB2312" w:hAnsi="Times New Roman"/>
          <w:sz w:val="32"/>
          <w:szCs w:val="32"/>
        </w:rPr>
        <w:t>禁止使用服务器系统、双系统、</w:t>
      </w:r>
      <w:r>
        <w:rPr>
          <w:rFonts w:ascii="Times New Roman" w:eastAsia="仿宋_GB2312" w:hAnsi="Times New Roman"/>
          <w:sz w:val="32"/>
          <w:szCs w:val="32"/>
        </w:rPr>
        <w:t>MacOS</w:t>
      </w:r>
      <w:r>
        <w:rPr>
          <w:rFonts w:ascii="Times New Roman" w:eastAsia="仿宋_GB2312" w:hAnsi="Times New Roman"/>
          <w:sz w:val="32"/>
          <w:szCs w:val="32"/>
        </w:rPr>
        <w:t>系统或虚拟机；</w:t>
      </w:r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内存：</w:t>
      </w:r>
      <w:r>
        <w:rPr>
          <w:rFonts w:ascii="Times New Roman" w:eastAsia="仿宋_GB2312" w:hAnsi="Times New Roman"/>
          <w:sz w:val="32"/>
          <w:szCs w:val="32"/>
        </w:rPr>
        <w:t>4G</w:t>
      </w:r>
      <w:r>
        <w:rPr>
          <w:rFonts w:ascii="Times New Roman" w:eastAsia="仿宋_GB2312" w:hAnsi="Times New Roman"/>
          <w:sz w:val="32"/>
          <w:szCs w:val="32"/>
        </w:rPr>
        <w:t>（含）以上，可用内存</w:t>
      </w:r>
      <w:r>
        <w:rPr>
          <w:rFonts w:ascii="Times New Roman" w:eastAsia="仿宋_GB2312" w:hAnsi="Times New Roman"/>
          <w:sz w:val="32"/>
          <w:szCs w:val="32"/>
        </w:rPr>
        <w:t>2G</w:t>
      </w:r>
      <w:r>
        <w:rPr>
          <w:rFonts w:ascii="Times New Roman" w:eastAsia="仿宋_GB2312" w:hAnsi="Times New Roman"/>
          <w:sz w:val="32"/>
          <w:szCs w:val="32"/>
        </w:rPr>
        <w:t>（含）以上；</w:t>
      </w:r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网络：可连接互联网（确保网络正常稳定，带宽</w:t>
      </w:r>
      <w:r>
        <w:rPr>
          <w:rFonts w:ascii="Times New Roman" w:eastAsia="仿宋_GB2312" w:hAnsi="Times New Roman"/>
          <w:sz w:val="32"/>
          <w:szCs w:val="32"/>
        </w:rPr>
        <w:t>50M</w:t>
      </w:r>
      <w:r>
        <w:rPr>
          <w:rFonts w:ascii="Times New Roman" w:eastAsia="仿宋_GB2312" w:hAnsi="Times New Roman"/>
          <w:sz w:val="32"/>
          <w:szCs w:val="32"/>
        </w:rPr>
        <w:t>以上，不建议使用手机热点）；</w:t>
      </w:r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硬盘：</w:t>
      </w:r>
      <w:bookmarkStart w:id="0" w:name="_Hlk89423752"/>
      <w:r>
        <w:rPr>
          <w:rFonts w:ascii="Times New Roman" w:eastAsia="仿宋_GB2312" w:hAnsi="Times New Roman"/>
          <w:sz w:val="32"/>
          <w:szCs w:val="32"/>
        </w:rPr>
        <w:t>操作系统所在磁盘可用空间</w:t>
      </w:r>
      <w:r>
        <w:rPr>
          <w:rFonts w:ascii="Times New Roman" w:eastAsia="仿宋_GB2312" w:hAnsi="Times New Roman"/>
          <w:sz w:val="32"/>
          <w:szCs w:val="32"/>
        </w:rPr>
        <w:t>5G</w:t>
      </w:r>
      <w:r>
        <w:rPr>
          <w:rFonts w:ascii="Times New Roman" w:eastAsia="仿宋_GB2312" w:hAnsi="Times New Roman"/>
          <w:sz w:val="32"/>
          <w:szCs w:val="32"/>
        </w:rPr>
        <w:t>以上（如</w:t>
      </w:r>
      <w:r>
        <w:rPr>
          <w:rFonts w:ascii="Times New Roman" w:eastAsia="仿宋_GB2312" w:hAnsi="Times New Roman"/>
          <w:sz w:val="32"/>
          <w:szCs w:val="32"/>
        </w:rPr>
        <w:t>C</w:t>
      </w:r>
      <w:r>
        <w:rPr>
          <w:rFonts w:ascii="Times New Roman" w:eastAsia="仿宋_GB2312" w:hAnsi="Times New Roman"/>
          <w:sz w:val="32"/>
          <w:szCs w:val="32"/>
        </w:rPr>
        <w:t>盘为系统盘，则至少需要</w:t>
      </w:r>
      <w:r>
        <w:rPr>
          <w:rFonts w:ascii="Times New Roman" w:eastAsia="仿宋_GB2312" w:hAnsi="Times New Roman"/>
          <w:sz w:val="32"/>
          <w:szCs w:val="32"/>
        </w:rPr>
        <w:t>5G</w:t>
      </w:r>
      <w:r>
        <w:rPr>
          <w:rFonts w:ascii="Times New Roman" w:eastAsia="仿宋_GB2312" w:hAnsi="Times New Roman"/>
          <w:sz w:val="32"/>
          <w:szCs w:val="32"/>
        </w:rPr>
        <w:t>可用空间）。智试云所在磁盘可用空间</w:t>
      </w:r>
      <w:r>
        <w:rPr>
          <w:rFonts w:ascii="Times New Roman" w:eastAsia="仿宋_GB2312" w:hAnsi="Times New Roman"/>
          <w:sz w:val="32"/>
          <w:szCs w:val="32"/>
        </w:rPr>
        <w:t>20G</w:t>
      </w:r>
      <w:r>
        <w:rPr>
          <w:rFonts w:ascii="Times New Roman" w:eastAsia="仿宋_GB2312" w:hAnsi="Times New Roman"/>
          <w:sz w:val="32"/>
          <w:szCs w:val="32"/>
        </w:rPr>
        <w:t>以上（如将智试云安装到</w:t>
      </w:r>
      <w:r>
        <w:rPr>
          <w:rFonts w:ascii="Times New Roman" w:eastAsia="仿宋_GB2312" w:hAnsi="Times New Roman"/>
          <w:sz w:val="32"/>
          <w:szCs w:val="32"/>
        </w:rPr>
        <w:t>D</w:t>
      </w:r>
      <w:r>
        <w:rPr>
          <w:rFonts w:ascii="Times New Roman" w:eastAsia="仿宋_GB2312" w:hAnsi="Times New Roman"/>
          <w:sz w:val="32"/>
          <w:szCs w:val="32"/>
        </w:rPr>
        <w:t>盘，则</w:t>
      </w:r>
      <w:r>
        <w:rPr>
          <w:rFonts w:ascii="Times New Roman" w:eastAsia="仿宋_GB2312" w:hAnsi="Times New Roman"/>
          <w:sz w:val="32"/>
          <w:szCs w:val="32"/>
        </w:rPr>
        <w:t>D</w:t>
      </w:r>
      <w:r>
        <w:rPr>
          <w:rFonts w:ascii="Times New Roman" w:eastAsia="仿宋_GB2312" w:hAnsi="Times New Roman"/>
          <w:sz w:val="32"/>
          <w:szCs w:val="32"/>
        </w:rPr>
        <w:t>盘至少需要</w:t>
      </w:r>
      <w:r>
        <w:rPr>
          <w:rFonts w:ascii="Times New Roman" w:eastAsia="仿宋_GB2312" w:hAnsi="Times New Roman"/>
          <w:sz w:val="32"/>
          <w:szCs w:val="32"/>
        </w:rPr>
        <w:t>20G</w:t>
      </w:r>
      <w:r>
        <w:rPr>
          <w:rFonts w:ascii="Times New Roman" w:eastAsia="仿宋_GB2312" w:hAnsi="Times New Roman"/>
          <w:sz w:val="32"/>
          <w:szCs w:val="32"/>
        </w:rPr>
        <w:t>可用空间）；</w:t>
      </w:r>
      <w:bookmarkEnd w:id="0"/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摄像头：笔记本电脑自带摄像头或外接摄像头；</w:t>
      </w:r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麦克风：计算机自带具有收音功能的麦克风或外接麦克风（如需外接麦克风，请将其放置在桌面上，正式面试期间</w:t>
      </w:r>
      <w:r>
        <w:rPr>
          <w:rFonts w:ascii="Times New Roman" w:eastAsia="仿宋_GB2312" w:hAnsi="Times New Roman"/>
          <w:b/>
          <w:bCs/>
          <w:sz w:val="32"/>
          <w:szCs w:val="32"/>
        </w:rPr>
        <w:t>不得佩戴耳机</w:t>
      </w:r>
      <w:r>
        <w:rPr>
          <w:rFonts w:ascii="Times New Roman" w:eastAsia="仿宋_GB2312" w:hAnsi="Times New Roman"/>
          <w:sz w:val="32"/>
          <w:szCs w:val="32"/>
        </w:rPr>
        <w:t>）；</w:t>
      </w:r>
      <w:bookmarkStart w:id="1" w:name="_Hlk106179026"/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屏幕分辨率：</w:t>
      </w:r>
      <w:r>
        <w:rPr>
          <w:rFonts w:ascii="Times New Roman" w:eastAsia="仿宋_GB2312" w:hAnsi="Times New Roman"/>
          <w:sz w:val="32"/>
          <w:szCs w:val="32"/>
        </w:rPr>
        <w:t>1024*768</w:t>
      </w:r>
      <w:r>
        <w:rPr>
          <w:rFonts w:ascii="Times New Roman" w:eastAsia="仿宋_GB2312" w:hAnsi="Times New Roman"/>
          <w:sz w:val="32"/>
          <w:szCs w:val="32"/>
        </w:rPr>
        <w:t>以上，缩放与布局设置</w:t>
      </w:r>
      <w:r>
        <w:rPr>
          <w:rFonts w:ascii="Times New Roman" w:eastAsia="仿宋_GB2312" w:hAnsi="Times New Roman"/>
          <w:sz w:val="32"/>
          <w:szCs w:val="32"/>
        </w:rPr>
        <w:t>100%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80132" w:rsidRDefault="008A19F3">
      <w:pPr>
        <w:numPr>
          <w:ilvl w:val="0"/>
          <w:numId w:val="1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电量储备：电源连接稳定且有足够的储备电量。</w:t>
      </w:r>
    </w:p>
    <w:bookmarkEnd w:id="1"/>
    <w:p w:rsidR="00380132" w:rsidRDefault="008A19F3">
      <w:pPr>
        <w:spacing w:line="54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（二）移动端</w:t>
      </w:r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安装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软件，用于侧录佐证视频</w:t>
      </w:r>
      <w:r>
        <w:rPr>
          <w:rFonts w:ascii="Times New Roman" w:eastAsia="仿宋_GB2312" w:hAnsi="Times New Roman"/>
          <w:b/>
          <w:sz w:val="32"/>
          <w:szCs w:val="32"/>
        </w:rPr>
        <w:t>）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考生自备一台移动设备（手机或平板，安卓系统版本为</w:t>
      </w:r>
      <w:r>
        <w:rPr>
          <w:rFonts w:ascii="Times New Roman" w:eastAsia="仿宋_GB2312" w:hAnsi="Times New Roman"/>
          <w:sz w:val="32"/>
          <w:szCs w:val="32"/>
        </w:rPr>
        <w:t>8.0</w:t>
      </w:r>
      <w:r>
        <w:rPr>
          <w:rFonts w:ascii="Times New Roman" w:eastAsia="仿宋_GB2312" w:hAnsi="Times New Roman"/>
          <w:sz w:val="32"/>
          <w:szCs w:val="32"/>
        </w:rPr>
        <w:t>或以上、鸿蒙系统版本</w:t>
      </w:r>
      <w:r>
        <w:rPr>
          <w:rFonts w:ascii="Times New Roman" w:eastAsia="仿宋_GB2312" w:hAnsi="Times New Roman"/>
          <w:sz w:val="32"/>
          <w:szCs w:val="32"/>
        </w:rPr>
        <w:t>2.0</w:t>
      </w:r>
      <w:r>
        <w:rPr>
          <w:rFonts w:ascii="Times New Roman" w:eastAsia="仿宋_GB2312" w:hAnsi="Times New Roman"/>
          <w:sz w:val="32"/>
          <w:szCs w:val="32"/>
        </w:rPr>
        <w:t>或以上、</w:t>
      </w:r>
      <w:r>
        <w:rPr>
          <w:rFonts w:ascii="Times New Roman" w:eastAsia="仿宋_GB2312" w:hAnsi="Times New Roman"/>
          <w:sz w:val="32"/>
          <w:szCs w:val="32"/>
        </w:rPr>
        <w:t>IOS</w:t>
      </w:r>
      <w:r>
        <w:rPr>
          <w:rFonts w:ascii="Times New Roman" w:eastAsia="仿宋_GB2312" w:hAnsi="Times New Roman"/>
          <w:sz w:val="32"/>
          <w:szCs w:val="32"/>
        </w:rPr>
        <w:t>系统</w:t>
      </w:r>
      <w:r>
        <w:rPr>
          <w:rFonts w:ascii="Times New Roman" w:eastAsia="仿宋_GB2312" w:hAnsi="Times New Roman"/>
          <w:sz w:val="32"/>
          <w:szCs w:val="32"/>
        </w:rPr>
        <w:t>10.0</w:t>
      </w:r>
      <w:r>
        <w:rPr>
          <w:rFonts w:ascii="Times New Roman" w:eastAsia="仿宋_GB2312" w:hAnsi="Times New Roman"/>
          <w:sz w:val="32"/>
          <w:szCs w:val="32"/>
        </w:rPr>
        <w:t>或以上），须带有摄像头、具有录音录像功能、可用存储内存至少在</w:t>
      </w:r>
      <w:r>
        <w:rPr>
          <w:rFonts w:ascii="Times New Roman" w:eastAsia="仿宋_GB2312" w:hAnsi="Times New Roman"/>
          <w:sz w:val="32"/>
          <w:szCs w:val="32"/>
        </w:rPr>
        <w:t>10G</w:t>
      </w:r>
      <w:r>
        <w:rPr>
          <w:rFonts w:ascii="Times New Roman" w:eastAsia="仿宋_GB2312" w:hAnsi="Times New Roman"/>
          <w:sz w:val="32"/>
          <w:szCs w:val="32"/>
        </w:rPr>
        <w:t>以上，且有能满足连续录像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个小时的电量。</w:t>
      </w:r>
    </w:p>
    <w:p w:rsidR="00380132" w:rsidRDefault="008A19F3">
      <w:pPr>
        <w:spacing w:line="592" w:lineRule="exact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（三）软件下载。</w:t>
      </w:r>
    </w:p>
    <w:p w:rsidR="00380132" w:rsidRDefault="008A19F3">
      <w:pPr>
        <w:spacing w:line="592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考生于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:00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21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17:00</w:t>
      </w:r>
      <w:r>
        <w:rPr>
          <w:rFonts w:ascii="Times New Roman" w:eastAsia="仿宋_GB2312" w:hAnsi="Times New Roman"/>
          <w:sz w:val="32"/>
          <w:szCs w:val="32"/>
        </w:rPr>
        <w:t>，到官网</w:t>
      </w:r>
      <w:r>
        <w:rPr>
          <w:rStyle w:val="a8"/>
          <w:rFonts w:ascii="Times New Roman" w:eastAsia="仿宋_GB2312" w:hAnsi="Times New Roman"/>
          <w:color w:val="auto"/>
          <w:sz w:val="32"/>
          <w:szCs w:val="32"/>
        </w:rPr>
        <w:t>https://zsy.zgrsw.cn/#/download</w:t>
      </w:r>
      <w:r>
        <w:rPr>
          <w:rFonts w:ascii="Times New Roman" w:eastAsia="仿宋_GB2312" w:hAnsi="Times New Roman"/>
          <w:sz w:val="32"/>
          <w:szCs w:val="32"/>
        </w:rPr>
        <w:t>下载软件。下载</w:t>
      </w:r>
      <w:r>
        <w:rPr>
          <w:rFonts w:ascii="Times New Roman" w:eastAsia="仿宋_GB2312" w:hAnsi="Times New Roman"/>
          <w:sz w:val="32"/>
          <w:szCs w:val="32"/>
        </w:rPr>
        <w:t>安装考生端前，请先卸载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安全卫士、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杀毒、</w:t>
      </w:r>
      <w:r>
        <w:rPr>
          <w:rFonts w:ascii="Times New Roman" w:eastAsia="仿宋_GB2312" w:hAnsi="Times New Roman"/>
          <w:sz w:val="32"/>
          <w:szCs w:val="32"/>
        </w:rPr>
        <w:t>2345</w:t>
      </w:r>
      <w:r>
        <w:rPr>
          <w:rFonts w:ascii="Times New Roman" w:eastAsia="仿宋_GB2312" w:hAnsi="Times New Roman"/>
          <w:sz w:val="32"/>
          <w:szCs w:val="32"/>
        </w:rPr>
        <w:t>安全卫士、金山毒</w:t>
      </w:r>
      <w:r>
        <w:rPr>
          <w:rFonts w:ascii="Times New Roman" w:eastAsia="仿宋_GB2312" w:hAnsi="Times New Roman"/>
          <w:sz w:val="32"/>
          <w:szCs w:val="32"/>
        </w:rPr>
        <w:lastRenderedPageBreak/>
        <w:t>霸、腾讯电脑管家、</w:t>
      </w:r>
      <w:r>
        <w:rPr>
          <w:rFonts w:ascii="Times New Roman" w:eastAsia="仿宋_GB2312" w:hAnsi="Times New Roman"/>
          <w:sz w:val="32"/>
          <w:szCs w:val="32"/>
        </w:rPr>
        <w:t>McAfee</w:t>
      </w:r>
      <w:r>
        <w:rPr>
          <w:rFonts w:ascii="Times New Roman" w:eastAsia="仿宋_GB2312" w:hAnsi="Times New Roman"/>
          <w:sz w:val="32"/>
          <w:szCs w:val="32"/>
        </w:rPr>
        <w:t>、鲁大师等可能会影响考试软件运行的安全工具；关闭所有通讯及远程软件，关闭系统自动更新及屏幕保护功能。</w:t>
      </w:r>
      <w:r>
        <w:rPr>
          <w:rFonts w:ascii="Times New Roman" w:eastAsia="仿宋_GB2312" w:hAnsi="Times New Roman"/>
          <w:b/>
          <w:bCs/>
          <w:sz w:val="32"/>
          <w:szCs w:val="32"/>
        </w:rPr>
        <w:t>在面试结束前切勿重新安装杀毒软件、自动更新系统或重装系统。</w:t>
      </w:r>
    </w:p>
    <w:p w:rsidR="00380132" w:rsidRDefault="008A19F3">
      <w:pPr>
        <w:spacing w:line="54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注意事项：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（一）考生端由电脑端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及移动端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两部分构成，考生必须同时下载两个客户端，并按照操作手册中的指导正确安装、测试，方可完成面试。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（二）电脑端、移动端设备种类繁多，请务必确保考试软件能够正常使用。</w:t>
      </w:r>
    </w:p>
    <w:p w:rsidR="00380132" w:rsidRDefault="008A19F3">
      <w:pPr>
        <w:spacing w:line="592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0060C7">
        <w:rPr>
          <w:rFonts w:ascii="Times New Roman" w:eastAsia="仿宋_GB2312" w:hAnsi="Times New Roman"/>
          <w:sz w:val="32"/>
          <w:szCs w:val="32"/>
        </w:rPr>
        <w:t>（三）苹果电</w:t>
      </w:r>
      <w:r w:rsidRPr="000060C7">
        <w:rPr>
          <w:rFonts w:ascii="Times New Roman" w:eastAsia="仿宋_GB2312" w:hAnsi="Times New Roman"/>
          <w:sz w:val="32"/>
          <w:szCs w:val="32"/>
        </w:rPr>
        <w:t>脑设备无法安装</w:t>
      </w:r>
      <w:r w:rsidRPr="000060C7">
        <w:rPr>
          <w:rFonts w:ascii="Times New Roman" w:eastAsia="仿宋_GB2312" w:hAnsi="Times New Roman"/>
          <w:sz w:val="32"/>
          <w:szCs w:val="32"/>
        </w:rPr>
        <w:t>“</w:t>
      </w:r>
      <w:r w:rsidRPr="000060C7">
        <w:rPr>
          <w:rFonts w:ascii="Times New Roman" w:eastAsia="仿宋_GB2312" w:hAnsi="Times New Roman"/>
          <w:sz w:val="32"/>
          <w:szCs w:val="32"/>
        </w:rPr>
        <w:t>智试云</w:t>
      </w:r>
      <w:r w:rsidRPr="000060C7">
        <w:rPr>
          <w:rFonts w:ascii="Times New Roman" w:eastAsia="仿宋_GB2312" w:hAnsi="Times New Roman"/>
          <w:sz w:val="32"/>
          <w:szCs w:val="32"/>
        </w:rPr>
        <w:t>”</w:t>
      </w:r>
      <w:r w:rsidRPr="000060C7">
        <w:rPr>
          <w:rFonts w:ascii="Times New Roman" w:eastAsia="仿宋_GB2312" w:hAnsi="Times New Roman"/>
          <w:sz w:val="32"/>
          <w:szCs w:val="32"/>
        </w:rPr>
        <w:t>电脑端软件。</w:t>
      </w:r>
    </w:p>
    <w:p w:rsidR="00380132" w:rsidRDefault="008A19F3">
      <w:pPr>
        <w:spacing w:line="592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（四）下载、安装和使用软件过程中有任何问题，请参照《操作手册》、《考试常见问题》解决或拨打技术服务咨询电话。</w:t>
      </w:r>
    </w:p>
    <w:p w:rsidR="00380132" w:rsidRDefault="008A19F3">
      <w:pPr>
        <w:pStyle w:val="a9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四、考前准备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（一）正式开始面试前，请考生确认电脑端和移动端摄像头全程开启。面试过程中如果出现设备硬件故障、断电断网等导致面试无法正常进行的，请及时联系在线技术支持。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2" w:name="_Hlk89424106"/>
      <w:r>
        <w:rPr>
          <w:rFonts w:ascii="Times New Roman" w:eastAsia="仿宋_GB2312" w:hAnsi="Times New Roman"/>
          <w:sz w:val="32"/>
          <w:szCs w:val="32"/>
        </w:rPr>
        <w:t>（二）考生必须全程关闭</w:t>
      </w:r>
      <w:r>
        <w:rPr>
          <w:rFonts w:ascii="Times New Roman" w:eastAsia="仿宋_GB2312" w:hAnsi="Times New Roman"/>
          <w:sz w:val="32"/>
          <w:szCs w:val="32"/>
        </w:rPr>
        <w:t>QQ</w:t>
      </w:r>
      <w:r>
        <w:rPr>
          <w:rFonts w:ascii="Times New Roman" w:eastAsia="仿宋_GB2312" w:hAnsi="Times New Roman"/>
          <w:sz w:val="32"/>
          <w:szCs w:val="32"/>
        </w:rPr>
        <w:t>、微信、钉钉、内网通等通讯工具，关闭</w:t>
      </w:r>
      <w:r>
        <w:rPr>
          <w:rFonts w:ascii="Times New Roman" w:eastAsia="仿宋_GB2312" w:hAnsi="Times New Roman"/>
          <w:sz w:val="32"/>
          <w:szCs w:val="32"/>
        </w:rPr>
        <w:t>TeamViewer</w:t>
      </w:r>
      <w:r>
        <w:rPr>
          <w:rFonts w:ascii="Times New Roman" w:eastAsia="仿宋_GB2312" w:hAnsi="Times New Roman"/>
          <w:sz w:val="32"/>
          <w:szCs w:val="32"/>
        </w:rPr>
        <w:t>、向日葵等远程工具，</w:t>
      </w:r>
      <w:r>
        <w:rPr>
          <w:rFonts w:ascii="Times New Roman" w:eastAsia="仿宋_GB2312" w:hAnsi="Times New Roman"/>
          <w:b/>
          <w:bCs/>
          <w:sz w:val="32"/>
          <w:szCs w:val="32"/>
        </w:rPr>
        <w:t>关闭电脑系统自动更新</w:t>
      </w:r>
      <w:r>
        <w:rPr>
          <w:rFonts w:ascii="Times New Roman" w:eastAsia="仿宋_GB2312" w:hAnsi="Times New Roman"/>
          <w:sz w:val="32"/>
          <w:szCs w:val="32"/>
        </w:rPr>
        <w:t>。不按此操作导致面试过程中出现故障而影响面试的，由考生自行承担责任。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3" w:name="_Hlk89424118"/>
      <w:bookmarkEnd w:id="2"/>
      <w:r>
        <w:rPr>
          <w:rFonts w:ascii="Times New Roman" w:eastAsia="仿宋_GB2312" w:hAnsi="Times New Roman"/>
          <w:sz w:val="32"/>
          <w:szCs w:val="32"/>
        </w:rPr>
        <w:t>（三）考生所在的面试环境应为光线充足、封闭、无其他人在场、无他人干扰的场所，场所内不能开启与面试无关的电子设备。</w:t>
      </w:r>
      <w:bookmarkEnd w:id="3"/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（四）考生端登录采用人证、人脸双重识别，面试全程请确保为考生本人，如发现替考行为，取消面试资格。</w:t>
      </w:r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4" w:name="_Hlk89424164"/>
      <w:r>
        <w:rPr>
          <w:rFonts w:ascii="仿宋_GB2312" w:eastAsia="仿宋_GB2312" w:hAnsi="仿宋_GB2312" w:cs="仿宋_GB2312" w:hint="eastAsia"/>
          <w:sz w:val="32"/>
          <w:szCs w:val="32"/>
        </w:rPr>
        <w:t>（五）考生应调整好拍摄角度和身体坐姿，并确保电脑端和移动端拍摄范围符合在线面试要求。</w:t>
      </w:r>
      <w:bookmarkEnd w:id="4"/>
    </w:p>
    <w:p w:rsidR="00380132" w:rsidRDefault="008A19F3">
      <w:pPr>
        <w:pStyle w:val="a6"/>
        <w:shd w:val="clear" w:color="auto" w:fill="FFFFFF"/>
        <w:spacing w:before="0" w:beforeAutospacing="0" w:after="0" w:afterAutospacing="0"/>
        <w:ind w:firstLineChars="200" w:firstLine="643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电脑端拍摄范围示例：</w:t>
      </w:r>
    </w:p>
    <w:p w:rsidR="00380132" w:rsidRDefault="008A19F3">
      <w:pPr>
        <w:pStyle w:val="a6"/>
        <w:shd w:val="clear" w:color="auto" w:fill="FFFFFF"/>
        <w:spacing w:before="150" w:beforeAutospacing="0" w:after="225" w:afterAutospacing="0" w:line="480" w:lineRule="atLeast"/>
        <w:ind w:firstLine="480"/>
        <w:jc w:val="center"/>
      </w:pPr>
      <w:r>
        <w:rPr>
          <w:noProof/>
        </w:rPr>
        <w:drawing>
          <wp:inline distT="0" distB="0" distL="114300" distR="114300">
            <wp:extent cx="2295525" cy="1819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80132" w:rsidRDefault="008A19F3">
      <w:pPr>
        <w:pStyle w:val="a6"/>
        <w:shd w:val="clear" w:color="auto" w:fill="FFFFFF"/>
        <w:spacing w:before="0" w:beforeAutospacing="0" w:after="0" w:afterAutospacing="0"/>
        <w:ind w:firstLineChars="200" w:firstLine="643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移动端拍摄范围示例：</w:t>
      </w:r>
    </w:p>
    <w:p w:rsidR="00380132" w:rsidRDefault="008A19F3">
      <w:pPr>
        <w:pStyle w:val="a6"/>
        <w:shd w:val="clear" w:color="auto" w:fill="FFFFFF"/>
        <w:spacing w:before="150" w:beforeAutospacing="0" w:after="225" w:afterAutospacing="0" w:line="480" w:lineRule="atLeast"/>
        <w:ind w:firstLine="480"/>
        <w:jc w:val="center"/>
      </w:pPr>
      <w:r>
        <w:rPr>
          <w:noProof/>
        </w:rPr>
        <w:drawing>
          <wp:inline distT="0" distB="0" distL="0" distR="0">
            <wp:extent cx="1857375" cy="2476500"/>
            <wp:effectExtent l="0" t="0" r="9525" b="0"/>
            <wp:docPr id="3" name="图片 3" descr="S:\网才公司\人才评价面试管理系统\060 项目实施\13.各项目实施文档\2024年\【20240124】湖南省2024年选调生选拔面试\公告相关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:\网才公司\人才评价面试管理系统\060 项目实施\13.各项目实施文档\2024年\【20240124】湖南省2024年选调生选拔面试\公告相关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24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（六）考生不得使用滤镜等可能导致本人严重失真的设备，上半身不得有饰品，不得遮挡面部（不得戴口罩），不得戴耳机、耳麦、耳塞及智能眼镜与手表等电子产品。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（七）为避免来电中断佐证录制，请将佐证视频录制手</w:t>
      </w:r>
      <w:r>
        <w:rPr>
          <w:rFonts w:ascii="Times New Roman" w:eastAsia="仿宋_GB2312" w:hAnsi="Times New Roman"/>
          <w:sz w:val="32"/>
          <w:szCs w:val="32"/>
        </w:rPr>
        <w:lastRenderedPageBreak/>
        <w:t>机调至飞行模式，使用</w:t>
      </w:r>
      <w:r>
        <w:rPr>
          <w:rFonts w:ascii="Times New Roman" w:eastAsia="仿宋_GB2312" w:hAnsi="Times New Roman"/>
          <w:sz w:val="32"/>
          <w:szCs w:val="32"/>
        </w:rPr>
        <w:t>wifi</w:t>
      </w:r>
      <w:r>
        <w:rPr>
          <w:rFonts w:ascii="Times New Roman" w:eastAsia="仿宋_GB2312" w:hAnsi="Times New Roman"/>
          <w:sz w:val="32"/>
          <w:szCs w:val="32"/>
        </w:rPr>
        <w:t>提供网络。面试全程如发现违规使用手机或其他通讯工具的，一律按违纪处理。</w:t>
      </w:r>
    </w:p>
    <w:p w:rsidR="00380132" w:rsidRDefault="008A19F3">
      <w:pPr>
        <w:pStyle w:val="a9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五、模拟面试注意事项：</w:t>
      </w:r>
    </w:p>
    <w:p w:rsidR="00380132" w:rsidRDefault="008A19F3">
      <w:pPr>
        <w:widowControl/>
        <w:shd w:val="clear" w:color="auto" w:fill="FFFFFF"/>
        <w:spacing w:line="579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（一）模拟测试共安排两场，第一场：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10:00-10:10</w:t>
      </w:r>
      <w:r>
        <w:rPr>
          <w:rFonts w:ascii="Times New Roman" w:eastAsia="仿宋_GB2312" w:hAnsi="Times New Roman"/>
          <w:sz w:val="32"/>
          <w:szCs w:val="32"/>
        </w:rPr>
        <w:t>，第二场：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10:00-10:10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（二）模拟面试的主要目的是让考生提前熟悉系统登录、试题呈现与作答、录音录像、移动端佐证视频拍摄与上传等全流程操作，模拟面试没有分数也不计入正式面试成绩。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/>
          <w:b/>
          <w:bCs/>
          <w:sz w:val="32"/>
          <w:szCs w:val="32"/>
        </w:rPr>
        <w:t>请考生务必完成面试系统内的所有题目作答，确保设备能够正常完成作答操作。模拟测试题型、题数对正式面试无参考意义。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（四）请考生务必完整体验作答、交卷过程，以便测试考生电脑端、移动端设备性能和网络情况。若因未完整参与模拟面试过程，导致面试当天无法正常参加面试的，由考生自行承担责任。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（五）若在模拟面试过程中出现无法登录、人脸身份验证不通过、无法作答等问题，请拨打技术服务热线：</w:t>
      </w:r>
      <w:r>
        <w:rPr>
          <w:rFonts w:ascii="Times New Roman" w:eastAsia="仿宋_GB2312" w:hAnsi="Times New Roman"/>
          <w:sz w:val="32"/>
          <w:szCs w:val="32"/>
        </w:rPr>
        <w:t>400-020-1616</w:t>
      </w:r>
      <w:r>
        <w:rPr>
          <w:rFonts w:ascii="Times New Roman" w:eastAsia="仿宋_GB2312" w:hAnsi="Times New Roman"/>
          <w:sz w:val="32"/>
          <w:szCs w:val="32"/>
        </w:rPr>
        <w:t>或关注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公众号咨询，非工作时间请在公众号留言。</w:t>
      </w:r>
    </w:p>
    <w:p w:rsidR="00380132" w:rsidRDefault="008A19F3">
      <w:pPr>
        <w:pStyle w:val="a9"/>
        <w:spacing w:line="540" w:lineRule="exact"/>
        <w:ind w:left="643" w:firstLineChars="0" w:firstLine="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六、正式面试注意事项</w:t>
      </w:r>
    </w:p>
    <w:p w:rsidR="00380132" w:rsidRDefault="008A19F3">
      <w:pPr>
        <w:spacing w:line="54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（一）面试时间</w:t>
      </w:r>
    </w:p>
    <w:p w:rsidR="00380132" w:rsidRDefault="008A19F3">
      <w:pPr>
        <w:widowControl/>
        <w:shd w:val="clear" w:color="auto" w:fill="FFFFFF"/>
        <w:spacing w:line="579" w:lineRule="exact"/>
        <w:ind w:firstLineChars="200" w:firstLine="640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24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kern w:val="0"/>
          <w:sz w:val="32"/>
          <w:szCs w:val="32"/>
        </w:rPr>
        <w:t>10:00-10:10</w:t>
      </w:r>
      <w:r>
        <w:rPr>
          <w:rFonts w:ascii="Times New Roman" w:eastAsia="仿宋_GB2312" w:hAnsi="Times New Roman"/>
          <w:kern w:val="0"/>
          <w:sz w:val="32"/>
          <w:szCs w:val="32"/>
        </w:rPr>
        <w:t>，时长</w:t>
      </w:r>
      <w:r>
        <w:rPr>
          <w:rFonts w:ascii="Times New Roman" w:eastAsia="仿宋_GB2312" w:hAnsi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/>
          <w:kern w:val="0"/>
          <w:sz w:val="32"/>
          <w:szCs w:val="32"/>
        </w:rPr>
        <w:t>分钟。</w:t>
      </w:r>
      <w:r w:rsidRPr="000060C7">
        <w:rPr>
          <w:rFonts w:ascii="Times New Roman" w:eastAsia="仿宋_GB2312" w:hAnsi="Times New Roman"/>
          <w:b/>
          <w:color w:val="FF0000"/>
          <w:sz w:val="32"/>
          <w:szCs w:val="32"/>
        </w:rPr>
        <w:t>考生须在开考前</w:t>
      </w:r>
      <w:r w:rsidRPr="000060C7">
        <w:rPr>
          <w:rFonts w:ascii="Times New Roman" w:eastAsia="仿宋_GB2312" w:hAnsi="Times New Roman"/>
          <w:b/>
          <w:color w:val="FF0000"/>
          <w:sz w:val="32"/>
          <w:szCs w:val="32"/>
        </w:rPr>
        <w:t>50</w:t>
      </w:r>
      <w:r w:rsidRPr="000060C7">
        <w:rPr>
          <w:rFonts w:ascii="Times New Roman" w:eastAsia="仿宋_GB2312" w:hAnsi="Times New Roman"/>
          <w:b/>
          <w:color w:val="FF0000"/>
          <w:sz w:val="32"/>
          <w:szCs w:val="32"/>
        </w:rPr>
        <w:t>分钟登录网上面试系统，</w:t>
      </w:r>
      <w:r w:rsidRPr="000060C7">
        <w:rPr>
          <w:rFonts w:ascii="Times New Roman" w:eastAsia="仿宋_GB2312" w:hAnsi="Times New Roman"/>
          <w:b/>
          <w:color w:val="FF0000"/>
          <w:kern w:val="0"/>
          <w:sz w:val="32"/>
          <w:szCs w:val="32"/>
        </w:rPr>
        <w:t>面试开始</w:t>
      </w:r>
      <w:r w:rsidRPr="000060C7">
        <w:rPr>
          <w:rFonts w:ascii="Times New Roman" w:eastAsia="仿宋_GB2312" w:hAnsi="Times New Roman"/>
          <w:b/>
          <w:color w:val="FF0000"/>
          <w:kern w:val="0"/>
          <w:sz w:val="32"/>
          <w:szCs w:val="32"/>
        </w:rPr>
        <w:t>5</w:t>
      </w:r>
      <w:r w:rsidRPr="000060C7">
        <w:rPr>
          <w:rFonts w:ascii="Times New Roman" w:eastAsia="仿宋_GB2312" w:hAnsi="Times New Roman"/>
          <w:b/>
          <w:color w:val="FF0000"/>
          <w:kern w:val="0"/>
          <w:sz w:val="32"/>
          <w:szCs w:val="32"/>
        </w:rPr>
        <w:t>分钟后，系统不再允许考生进入考试界面。</w:t>
      </w:r>
      <w:r w:rsidRPr="000060C7">
        <w:rPr>
          <w:rFonts w:ascii="Times New Roman" w:eastAsia="仿宋_GB2312" w:hAnsi="Times New Roman"/>
          <w:b/>
          <w:color w:val="FF0000"/>
          <w:sz w:val="32"/>
          <w:szCs w:val="32"/>
        </w:rPr>
        <w:t>为确保面试顺利进行，请考生提前将电脑时间设置为北京时间并校准</w:t>
      </w:r>
      <w:r w:rsidRPr="000060C7">
        <w:rPr>
          <w:rFonts w:ascii="Times New Roman" w:eastAsia="仿宋_GB2312" w:hAnsi="Times New Roman"/>
          <w:b/>
          <w:color w:val="FF0000"/>
          <w:kern w:val="0"/>
          <w:sz w:val="32"/>
          <w:szCs w:val="32"/>
        </w:rPr>
        <w:t>。</w:t>
      </w:r>
    </w:p>
    <w:p w:rsidR="00380132" w:rsidRDefault="00380132">
      <w:pPr>
        <w:widowControl/>
        <w:shd w:val="clear" w:color="auto" w:fill="FFFFFF"/>
        <w:spacing w:line="579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8391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7"/>
        <w:gridCol w:w="1871"/>
        <w:gridCol w:w="1871"/>
        <w:gridCol w:w="2202"/>
      </w:tblGrid>
      <w:tr w:rsidR="00380132">
        <w:trPr>
          <w:trHeight w:val="746"/>
          <w:jc w:val="center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登录时间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待考时间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开考时间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面试</w:t>
            </w:r>
            <w:r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时间</w:t>
            </w:r>
          </w:p>
        </w:tc>
      </w:tr>
      <w:tr w:rsidR="00380132">
        <w:trPr>
          <w:trHeight w:val="724"/>
          <w:jc w:val="center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9:10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9:10-10:00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80132" w:rsidRDefault="008A19F3">
            <w:pPr>
              <w:pStyle w:val="a6"/>
              <w:spacing w:before="150" w:beforeAutospacing="0" w:after="225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10:00-10:10</w:t>
            </w:r>
          </w:p>
        </w:tc>
      </w:tr>
    </w:tbl>
    <w:p w:rsidR="00380132" w:rsidRDefault="00380132">
      <w:pPr>
        <w:widowControl/>
        <w:jc w:val="left"/>
        <w:rPr>
          <w:rFonts w:ascii="Times New Roman" w:eastAsia="仿宋_GB2312" w:hAnsi="Times New Roman"/>
        </w:rPr>
      </w:pPr>
    </w:p>
    <w:p w:rsidR="00380132" w:rsidRDefault="008A19F3">
      <w:pPr>
        <w:spacing w:line="54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（二）面试要求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考生在开考前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分钟依次登录电脑端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、移动端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。因个人原因延迟进入考试系统的，由考生自行承担责任。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面试开始前，考生需开启移动端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佐证录制并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度环绕拍摄考试环境，随后将移动设备固定在能够拍摄到考生桌面、考生电脑桌面及考生行为的位置上全程拍摄面试过程（佐证拍摄范围如图三）。拍摄完成后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视频将自动上传，请在考后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分钟内确认视频全部上传完成。显示上传失败的，请点击重新上传。如因视频拍摄角度不符合要求、无故中断视频录制而影响成绩有效性的，由考生自行承担责任。</w:t>
      </w:r>
    </w:p>
    <w:p w:rsidR="00380132" w:rsidRDefault="008A19F3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noProof/>
          <w:kern w:val="0"/>
          <w:sz w:val="24"/>
        </w:rPr>
        <w:drawing>
          <wp:inline distT="0" distB="0" distL="0" distR="0">
            <wp:extent cx="4312285" cy="1961515"/>
            <wp:effectExtent l="0" t="0" r="0" b="635"/>
            <wp:docPr id="5" name="图片 5" descr="S:\网才公司\人才评价面试管理系统\060 项目实施\13.各项目实施文档\2024年\【20240124】湖南省2024年选调生选拔面试\公告相关\2 拷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:\网才公司\人才评价面试管理系统\060 项目实施\13.各项目实施文档\2024年\【20240124】湖南省2024年选调生选拔面试\公告相关\2 拷贝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28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32" w:rsidRDefault="008A19F3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图一</w:t>
      </w:r>
      <w:r>
        <w:rPr>
          <w:rFonts w:ascii="仿宋" w:eastAsia="仿宋" w:hAnsi="仿宋" w:cs="宋体" w:hint="eastAsia"/>
          <w:bCs/>
          <w:kern w:val="0"/>
          <w:sz w:val="24"/>
        </w:rPr>
        <w:t>：</w:t>
      </w:r>
      <w:r>
        <w:rPr>
          <w:rFonts w:ascii="仿宋" w:eastAsia="仿宋" w:hAnsi="仿宋" w:cs="宋体"/>
          <w:bCs/>
          <w:kern w:val="0"/>
          <w:sz w:val="24"/>
        </w:rPr>
        <w:t>电脑端</w:t>
      </w:r>
      <w:r>
        <w:rPr>
          <w:rFonts w:ascii="仿宋" w:eastAsia="仿宋" w:hAnsi="仿宋" w:cs="宋体" w:hint="eastAsia"/>
          <w:bCs/>
          <w:kern w:val="0"/>
          <w:sz w:val="24"/>
        </w:rPr>
        <w:t>正面</w:t>
      </w:r>
      <w:r>
        <w:rPr>
          <w:rFonts w:ascii="仿宋" w:eastAsia="仿宋" w:hAnsi="仿宋" w:cs="宋体"/>
          <w:bCs/>
          <w:kern w:val="0"/>
          <w:sz w:val="24"/>
        </w:rPr>
        <w:t>视角</w:t>
      </w:r>
    </w:p>
    <w:p w:rsidR="00380132" w:rsidRDefault="00380132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</w:p>
    <w:p w:rsidR="00380132" w:rsidRDefault="008A19F3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noProof/>
          <w:kern w:val="0"/>
          <w:sz w:val="24"/>
        </w:rPr>
        <w:lastRenderedPageBreak/>
        <w:drawing>
          <wp:inline distT="0" distB="0" distL="0" distR="0">
            <wp:extent cx="3442335" cy="2644775"/>
            <wp:effectExtent l="0" t="0" r="5715" b="3175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621" cy="26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2" w:rsidRDefault="00380132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bookmarkStart w:id="5" w:name="_Hlk89429346"/>
    </w:p>
    <w:p w:rsidR="00380132" w:rsidRDefault="008A19F3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图</w:t>
      </w:r>
      <w:r>
        <w:rPr>
          <w:rFonts w:ascii="仿宋" w:eastAsia="仿宋" w:hAnsi="仿宋" w:cs="宋体" w:hint="eastAsia"/>
          <w:bCs/>
          <w:kern w:val="0"/>
          <w:sz w:val="24"/>
        </w:rPr>
        <w:t>二：移动端摆放</w:t>
      </w:r>
      <w:r>
        <w:rPr>
          <w:rFonts w:ascii="仿宋" w:eastAsia="仿宋" w:hAnsi="仿宋" w:cs="宋体"/>
          <w:bCs/>
          <w:kern w:val="0"/>
          <w:sz w:val="24"/>
        </w:rPr>
        <w:t>视角</w:t>
      </w:r>
      <w:r>
        <w:rPr>
          <w:rFonts w:ascii="仿宋" w:eastAsia="仿宋" w:hAnsi="仿宋" w:cs="宋体" w:hint="eastAsia"/>
          <w:bCs/>
          <w:kern w:val="0"/>
          <w:sz w:val="24"/>
        </w:rPr>
        <w:t>（左侧或者右侧）</w:t>
      </w:r>
    </w:p>
    <w:p w:rsidR="00380132" w:rsidRDefault="00380132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</w:p>
    <w:p w:rsidR="00380132" w:rsidRDefault="008A19F3">
      <w:pPr>
        <w:spacing w:line="360" w:lineRule="auto"/>
        <w:ind w:firstLineChars="200" w:firstLine="640"/>
        <w:rPr>
          <w:rFonts w:ascii="黑体" w:eastAsia="黑体" w:hAnsi="黑体" w:cs="黑体"/>
          <w:kern w:val="0"/>
          <w:sz w:val="24"/>
        </w:rPr>
      </w:pPr>
      <w:r>
        <w:rPr>
          <w:rFonts w:ascii="黑体" w:eastAsia="黑体" w:hAnsi="黑体" w:cs="黑体"/>
          <w:sz w:val="32"/>
          <w:szCs w:val="32"/>
        </w:rPr>
        <w:t>3.</w:t>
      </w:r>
      <w:r>
        <w:rPr>
          <w:rFonts w:ascii="黑体" w:eastAsia="黑体" w:hAnsi="黑体" w:cs="黑体"/>
          <w:sz w:val="32"/>
          <w:szCs w:val="32"/>
        </w:rPr>
        <w:t>面试时考生必须用普通话按照题序逐一作答，每答完一题，请说</w:t>
      </w:r>
      <w:r>
        <w:rPr>
          <w:rFonts w:ascii="黑体" w:eastAsia="黑体" w:hAnsi="黑体" w:cs="黑体"/>
          <w:sz w:val="32"/>
          <w:szCs w:val="32"/>
        </w:rPr>
        <w:t>“</w:t>
      </w:r>
      <w:r>
        <w:rPr>
          <w:rFonts w:ascii="黑体" w:eastAsia="黑体" w:hAnsi="黑体" w:cs="黑体"/>
          <w:sz w:val="32"/>
          <w:szCs w:val="32"/>
        </w:rPr>
        <w:t>该题回答完毕</w:t>
      </w:r>
      <w:r>
        <w:rPr>
          <w:rFonts w:ascii="黑体" w:eastAsia="黑体" w:hAnsi="黑体" w:cs="黑体"/>
          <w:sz w:val="32"/>
          <w:szCs w:val="32"/>
        </w:rPr>
        <w:t>”</w:t>
      </w:r>
      <w:r>
        <w:rPr>
          <w:rFonts w:ascii="黑体" w:eastAsia="黑体" w:hAnsi="黑体" w:cs="黑体"/>
          <w:sz w:val="32"/>
          <w:szCs w:val="32"/>
        </w:rPr>
        <w:t>。</w:t>
      </w:r>
    </w:p>
    <w:bookmarkEnd w:id="5"/>
    <w:p w:rsidR="00380132" w:rsidRDefault="008A19F3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noProof/>
          <w:kern w:val="0"/>
          <w:sz w:val="24"/>
        </w:rPr>
        <w:drawing>
          <wp:inline distT="0" distB="0" distL="0" distR="0">
            <wp:extent cx="2940685" cy="3923665"/>
            <wp:effectExtent l="0" t="0" r="0" b="635"/>
            <wp:docPr id="7" name="图片 7" descr="S:\网才公司\人才评价面试管理系统\060 项目实施\13.各项目实施文档\2024年\【20240124】湖南省2024年选调生选拔面试\公告相关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:\网才公司\人才评价面试管理系统\060 项目实施\13.各项目实施文档\2024年\【20240124】湖南省2024年选调生选拔面试\公告相关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200" cy="39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32" w:rsidRDefault="008A19F3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图</w:t>
      </w:r>
      <w:r>
        <w:rPr>
          <w:rFonts w:ascii="仿宋" w:eastAsia="仿宋" w:hAnsi="仿宋" w:cs="宋体" w:hint="eastAsia"/>
          <w:bCs/>
          <w:kern w:val="0"/>
          <w:sz w:val="24"/>
        </w:rPr>
        <w:t>三：佐证视频监控</w:t>
      </w:r>
      <w:r>
        <w:rPr>
          <w:rFonts w:ascii="仿宋" w:eastAsia="仿宋" w:hAnsi="仿宋" w:cs="宋体"/>
          <w:bCs/>
          <w:kern w:val="0"/>
          <w:sz w:val="24"/>
        </w:rPr>
        <w:t>视角</w:t>
      </w:r>
    </w:p>
    <w:p w:rsidR="00380132" w:rsidRDefault="008A19F3">
      <w:pPr>
        <w:numPr>
          <w:ilvl w:val="0"/>
          <w:numId w:val="2"/>
        </w:num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面试过程中，如出现系统故障等需要协助处理的，请</w:t>
      </w:r>
      <w:r>
        <w:rPr>
          <w:rFonts w:ascii="Times New Roman" w:eastAsia="仿宋_GB2312" w:hAnsi="Times New Roman"/>
          <w:sz w:val="32"/>
          <w:szCs w:val="32"/>
        </w:rPr>
        <w:lastRenderedPageBreak/>
        <w:t>使用考试界面下方的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求助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功能咨询监考员。无法进入考试页面的，请直接拨打技术服务热线：</w:t>
      </w:r>
      <w:r>
        <w:rPr>
          <w:rFonts w:ascii="Times New Roman" w:eastAsia="仿宋_GB2312" w:hAnsi="Times New Roman"/>
          <w:sz w:val="32"/>
          <w:szCs w:val="32"/>
        </w:rPr>
        <w:t>400-020-1616</w:t>
      </w:r>
      <w:r>
        <w:rPr>
          <w:rFonts w:ascii="Times New Roman" w:eastAsia="仿宋_GB2312" w:hAnsi="Times New Roman"/>
          <w:sz w:val="32"/>
          <w:szCs w:val="32"/>
        </w:rPr>
        <w:t>或联系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微信公众号。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面试过程中，考试系统实时监考，全程录屏、录像，存在可疑行为的，监考人员将指引考生核查并纠正。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面试过程中，系统将自动记录考生异常行为，面试结束后由考务工作小组根据视频记录、电脑截屏、作答数据、监考员记录、系统日</w:t>
      </w:r>
      <w:r>
        <w:rPr>
          <w:rFonts w:ascii="Times New Roman" w:eastAsia="仿宋_GB2312" w:hAnsi="Times New Roman"/>
          <w:sz w:val="32"/>
          <w:szCs w:val="32"/>
        </w:rPr>
        <w:t>志等数据进行判断，其结果实属违纪的，一律按违纪处理。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>面试过程中，如出现电脑断电的情形，可在面试时间内重新登录系统继续面试，但面试时间不做延长。</w:t>
      </w:r>
      <w:r>
        <w:rPr>
          <w:rFonts w:ascii="Times New Roman" w:eastAsia="仿宋_GB2312" w:hAnsi="Times New Roman"/>
          <w:b/>
          <w:bCs/>
          <w:sz w:val="32"/>
          <w:szCs w:val="32"/>
        </w:rPr>
        <w:t>请注意电脑断电期间，要确保移动端</w:t>
      </w:r>
      <w:r>
        <w:rPr>
          <w:rFonts w:ascii="Times New Roman" w:eastAsia="仿宋_GB2312" w:hAnsi="Times New Roman"/>
          <w:b/>
          <w:bCs/>
          <w:sz w:val="32"/>
          <w:szCs w:val="32"/>
        </w:rPr>
        <w:t>“</w:t>
      </w:r>
      <w:r>
        <w:rPr>
          <w:rFonts w:ascii="Times New Roman" w:eastAsia="仿宋_GB2312" w:hAnsi="Times New Roman"/>
          <w:b/>
          <w:bCs/>
          <w:sz w:val="32"/>
          <w:szCs w:val="32"/>
        </w:rPr>
        <w:t>智试通</w:t>
      </w:r>
      <w:r>
        <w:rPr>
          <w:rFonts w:ascii="Times New Roman" w:eastAsia="仿宋_GB2312" w:hAnsi="Times New Roman"/>
          <w:b/>
          <w:bCs/>
          <w:sz w:val="32"/>
          <w:szCs w:val="32"/>
        </w:rPr>
        <w:t>”</w:t>
      </w:r>
      <w:r>
        <w:rPr>
          <w:rFonts w:ascii="Times New Roman" w:eastAsia="仿宋_GB2312" w:hAnsi="Times New Roman"/>
          <w:b/>
          <w:bCs/>
          <w:sz w:val="32"/>
          <w:szCs w:val="32"/>
        </w:rPr>
        <w:t>全程录制。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/>
          <w:sz w:val="32"/>
          <w:szCs w:val="32"/>
        </w:rPr>
        <w:t>面试结束后，系统将自动交卷。交卷过程中，请考生耐心等待，直至显示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上传成功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。若上传超时，请重启软件进入面试文件页面等待系统自动上传或联系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公众号咨询。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/>
          <w:sz w:val="32"/>
          <w:szCs w:val="32"/>
        </w:rPr>
        <w:t>面试结束后，成绩公布前请勿卸载或删除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智试通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软件及相关数据文件。</w:t>
      </w:r>
    </w:p>
    <w:p w:rsidR="00380132" w:rsidRDefault="008A19F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/>
          <w:sz w:val="32"/>
          <w:szCs w:val="32"/>
        </w:rPr>
        <w:t>若考生未按要求进行登录、答题、保存、交卷，不能正确记录</w:t>
      </w:r>
      <w:r>
        <w:rPr>
          <w:rFonts w:ascii="Times New Roman" w:eastAsia="仿宋_GB2312" w:hAnsi="Times New Roman"/>
          <w:sz w:val="32"/>
          <w:szCs w:val="32"/>
        </w:rPr>
        <w:t>面试数据的，由考生自行承担责任。</w:t>
      </w:r>
    </w:p>
    <w:p w:rsidR="00380132" w:rsidRDefault="008A19F3">
      <w:pPr>
        <w:spacing w:line="580" w:lineRule="exact"/>
        <w:ind w:firstLineChars="300" w:firstLine="964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注意事项：</w:t>
      </w:r>
    </w:p>
    <w:p w:rsidR="00380132" w:rsidRPr="000060C7" w:rsidRDefault="008A19F3">
      <w:pPr>
        <w:spacing w:line="58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060C7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0060C7"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考生不得穿制服或有明显文字或图案标识的服装参加面试。</w:t>
      </w:r>
    </w:p>
    <w:p w:rsidR="00380132" w:rsidRDefault="008A19F3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060C7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Pr="000060C7">
        <w:rPr>
          <w:rFonts w:ascii="仿宋_GB2312" w:eastAsia="仿宋_GB2312" w:hAnsi="仿宋_GB2312" w:cs="仿宋_GB2312" w:hint="eastAsia"/>
          <w:kern w:val="0"/>
          <w:sz w:val="32"/>
          <w:szCs w:val="32"/>
        </w:rPr>
        <w:t>在面试过程中，不得报告、透露或暗示个人真实姓名。</w:t>
      </w:r>
    </w:p>
    <w:p w:rsidR="00380132" w:rsidRDefault="008A19F3">
      <w:pPr>
        <w:pStyle w:val="a9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七、其他要求</w:t>
      </w:r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（一）考生务必仔细阅读《</w:t>
      </w:r>
      <w:hyperlink r:id="rId13" w:tgtFrame="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面试纪律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》，并严格遵守考试纪律。</w:t>
      </w:r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（二）考生须按照规定时间和要求准时参加面试，逾期未参加面试者视为自动放弃。</w:t>
      </w:r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6" w:name="_Hlk89429417"/>
      <w:r>
        <w:rPr>
          <w:rFonts w:ascii="仿宋_GB2312" w:eastAsia="仿宋_GB2312" w:hAnsi="仿宋_GB2312" w:cs="仿宋_GB2312" w:hint="eastAsia"/>
          <w:sz w:val="32"/>
          <w:szCs w:val="32"/>
        </w:rPr>
        <w:t>（三）考生需严格服从工作人员的管理、监督和检查，如有替考、舞弊等行为，一经发现，即取消面试资格，并按照国家及省市有关规定处理。</w:t>
      </w:r>
    </w:p>
    <w:p w:rsidR="00380132" w:rsidRDefault="008A19F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（四）成绩公布前，考生需确保所登记手机号码始终保持畅通，如因手机号码无法接收短信、无法接听电话而影响面试顺利进行的，由考生自行承担责任。</w:t>
      </w:r>
    </w:p>
    <w:bookmarkEnd w:id="6"/>
    <w:p w:rsidR="00380132" w:rsidRDefault="008A19F3">
      <w:pPr>
        <w:pStyle w:val="a9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八、咨询电话</w:t>
      </w:r>
    </w:p>
    <w:p w:rsidR="00380132" w:rsidRDefault="008A19F3">
      <w:pPr>
        <w:pStyle w:val="a9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技术咨询电话：</w:t>
      </w:r>
      <w:r>
        <w:rPr>
          <w:rFonts w:ascii="Times New Roman" w:eastAsia="仿宋_GB2312" w:hAnsi="Times New Roman" w:cs="Times New Roman"/>
          <w:sz w:val="32"/>
          <w:szCs w:val="32"/>
        </w:rPr>
        <w:t>400-020-1616</w:t>
      </w:r>
      <w:r>
        <w:rPr>
          <w:rFonts w:ascii="Times New Roman" w:eastAsia="仿宋_GB2312" w:hAnsi="Times New Roman" w:cs="Times New Roman"/>
          <w:sz w:val="32"/>
          <w:szCs w:val="32"/>
        </w:rPr>
        <w:t>或联系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智试云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微信公众号客服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技术服务咨询电话服务时间：</w:t>
      </w:r>
      <w:bookmarkStart w:id="7" w:name="_GoBack"/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9:00-12:00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14:30-18:00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bookmarkEnd w:id="7"/>
    <w:p w:rsidR="00380132" w:rsidRDefault="00380132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0132" w:rsidRDefault="008A19F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>
            <wp:extent cx="1830070" cy="1830070"/>
            <wp:effectExtent l="0" t="0" r="13970" b="13970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83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80132" w:rsidRDefault="008A19F3">
      <w:pPr>
        <w:spacing w:line="592" w:lineRule="exact"/>
        <w:jc w:val="center"/>
      </w:pP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智试云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微信公众号</w:t>
      </w:r>
    </w:p>
    <w:sectPr w:rsidR="00380132" w:rsidSect="00380132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9F3" w:rsidRDefault="008A19F3" w:rsidP="00380132">
      <w:r>
        <w:separator/>
      </w:r>
    </w:p>
  </w:endnote>
  <w:endnote w:type="continuationSeparator" w:id="1">
    <w:p w:rsidR="008A19F3" w:rsidRDefault="008A19F3" w:rsidP="0038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32" w:rsidRDefault="0038013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2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nv1AQ8EBAACoAwAADgAAAAAAAAABACAAAAAeAQAAZHJzL2Uyb0RvYy54bWxQSwUG&#10;AAAAAAYABgBZAQAAUQUAAAAA&#10;" filled="f" stroked="f">
          <v:textbox style="mso-fit-shape-to-text:t" inset="0,0,0,0">
            <w:txbxContent>
              <w:p w:rsidR="00380132" w:rsidRDefault="0038013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A19F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060C7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9F3" w:rsidRDefault="008A19F3" w:rsidP="00380132">
      <w:r>
        <w:separator/>
      </w:r>
    </w:p>
  </w:footnote>
  <w:footnote w:type="continuationSeparator" w:id="1">
    <w:p w:rsidR="008A19F3" w:rsidRDefault="008A19F3" w:rsidP="00380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8B632D"/>
    <w:multiLevelType w:val="singleLevel"/>
    <w:tmpl w:val="9A8B632D"/>
    <w:lvl w:ilvl="0">
      <w:start w:val="4"/>
      <w:numFmt w:val="decimal"/>
      <w:suff w:val="space"/>
      <w:lvlText w:val="%1."/>
      <w:lvlJc w:val="left"/>
    </w:lvl>
  </w:abstractNum>
  <w:abstractNum w:abstractNumId="1">
    <w:nsid w:val="2AE83567"/>
    <w:multiLevelType w:val="singleLevel"/>
    <w:tmpl w:val="2AE83567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I0Mjc3ODliMzI3YzNjODBmNzQ2YjQ5MWY1OTEzMGMifQ=="/>
  </w:docVars>
  <w:rsids>
    <w:rsidRoot w:val="003B1C2C"/>
    <w:rsid w:val="86EBB55E"/>
    <w:rsid w:val="ADDFC2C0"/>
    <w:rsid w:val="BAB5031E"/>
    <w:rsid w:val="BBBD7E90"/>
    <w:rsid w:val="C35764DC"/>
    <w:rsid w:val="C9BFB86B"/>
    <w:rsid w:val="DB7D57AA"/>
    <w:rsid w:val="DF7FD77F"/>
    <w:rsid w:val="F78E7518"/>
    <w:rsid w:val="FD9E6A0E"/>
    <w:rsid w:val="FEB6F55F"/>
    <w:rsid w:val="FF7EF7DE"/>
    <w:rsid w:val="FFEFDAE1"/>
    <w:rsid w:val="FFF364D9"/>
    <w:rsid w:val="00003CEA"/>
    <w:rsid w:val="000060C7"/>
    <w:rsid w:val="0000775A"/>
    <w:rsid w:val="00017DED"/>
    <w:rsid w:val="00022F29"/>
    <w:rsid w:val="00024008"/>
    <w:rsid w:val="00025EA3"/>
    <w:rsid w:val="00037581"/>
    <w:rsid w:val="00054D4F"/>
    <w:rsid w:val="00083C22"/>
    <w:rsid w:val="00083C64"/>
    <w:rsid w:val="000A120E"/>
    <w:rsid w:val="000B1683"/>
    <w:rsid w:val="000B5B8A"/>
    <w:rsid w:val="000E7E5F"/>
    <w:rsid w:val="000F67FF"/>
    <w:rsid w:val="00120269"/>
    <w:rsid w:val="00123023"/>
    <w:rsid w:val="0014164D"/>
    <w:rsid w:val="001501E8"/>
    <w:rsid w:val="00151B87"/>
    <w:rsid w:val="0015545C"/>
    <w:rsid w:val="00157004"/>
    <w:rsid w:val="00157131"/>
    <w:rsid w:val="00173881"/>
    <w:rsid w:val="0018673B"/>
    <w:rsid w:val="001A7682"/>
    <w:rsid w:val="001D6092"/>
    <w:rsid w:val="002008E4"/>
    <w:rsid w:val="00205D62"/>
    <w:rsid w:val="0022759F"/>
    <w:rsid w:val="002346AF"/>
    <w:rsid w:val="002802FE"/>
    <w:rsid w:val="00296F6D"/>
    <w:rsid w:val="002A1C59"/>
    <w:rsid w:val="002A5568"/>
    <w:rsid w:val="002A7478"/>
    <w:rsid w:val="002B6CA6"/>
    <w:rsid w:val="002C3EF6"/>
    <w:rsid w:val="002C50F8"/>
    <w:rsid w:val="002C7B73"/>
    <w:rsid w:val="002D53B3"/>
    <w:rsid w:val="002F7EDF"/>
    <w:rsid w:val="00305627"/>
    <w:rsid w:val="00307389"/>
    <w:rsid w:val="0034676E"/>
    <w:rsid w:val="003524BA"/>
    <w:rsid w:val="00380132"/>
    <w:rsid w:val="00391EAE"/>
    <w:rsid w:val="003B1C2C"/>
    <w:rsid w:val="003C1811"/>
    <w:rsid w:val="003E066E"/>
    <w:rsid w:val="003E2C2E"/>
    <w:rsid w:val="003F3B8A"/>
    <w:rsid w:val="0040027A"/>
    <w:rsid w:val="004063CC"/>
    <w:rsid w:val="00406E77"/>
    <w:rsid w:val="00417C1C"/>
    <w:rsid w:val="004225CC"/>
    <w:rsid w:val="00424422"/>
    <w:rsid w:val="00431863"/>
    <w:rsid w:val="00447CEB"/>
    <w:rsid w:val="00463830"/>
    <w:rsid w:val="004711EB"/>
    <w:rsid w:val="0047122B"/>
    <w:rsid w:val="00472FB1"/>
    <w:rsid w:val="00474EA3"/>
    <w:rsid w:val="00476A68"/>
    <w:rsid w:val="0049765E"/>
    <w:rsid w:val="004A278C"/>
    <w:rsid w:val="004A53AD"/>
    <w:rsid w:val="004B1770"/>
    <w:rsid w:val="004D6824"/>
    <w:rsid w:val="004E49E9"/>
    <w:rsid w:val="004E7F27"/>
    <w:rsid w:val="00501742"/>
    <w:rsid w:val="00502E7E"/>
    <w:rsid w:val="005037BA"/>
    <w:rsid w:val="005075C6"/>
    <w:rsid w:val="005102DE"/>
    <w:rsid w:val="005312B0"/>
    <w:rsid w:val="005410DC"/>
    <w:rsid w:val="00553F64"/>
    <w:rsid w:val="00563D56"/>
    <w:rsid w:val="005703A7"/>
    <w:rsid w:val="0057200B"/>
    <w:rsid w:val="005770BF"/>
    <w:rsid w:val="00580EC0"/>
    <w:rsid w:val="005A1294"/>
    <w:rsid w:val="005A3AFD"/>
    <w:rsid w:val="005A6F66"/>
    <w:rsid w:val="005B40C6"/>
    <w:rsid w:val="005B4341"/>
    <w:rsid w:val="005B583D"/>
    <w:rsid w:val="00604E35"/>
    <w:rsid w:val="00630CD1"/>
    <w:rsid w:val="00635A97"/>
    <w:rsid w:val="00641D16"/>
    <w:rsid w:val="006445CF"/>
    <w:rsid w:val="00645A2D"/>
    <w:rsid w:val="00662B47"/>
    <w:rsid w:val="00663314"/>
    <w:rsid w:val="00666E4C"/>
    <w:rsid w:val="00681F29"/>
    <w:rsid w:val="00687E03"/>
    <w:rsid w:val="00690714"/>
    <w:rsid w:val="006B5316"/>
    <w:rsid w:val="006C1771"/>
    <w:rsid w:val="006D0BD0"/>
    <w:rsid w:val="006E4E3F"/>
    <w:rsid w:val="006F5161"/>
    <w:rsid w:val="006F7B9C"/>
    <w:rsid w:val="00715F2F"/>
    <w:rsid w:val="0072718E"/>
    <w:rsid w:val="00733CD4"/>
    <w:rsid w:val="00737F84"/>
    <w:rsid w:val="007414B4"/>
    <w:rsid w:val="00775318"/>
    <w:rsid w:val="00786659"/>
    <w:rsid w:val="00792A92"/>
    <w:rsid w:val="0079476E"/>
    <w:rsid w:val="0079730B"/>
    <w:rsid w:val="007A27CC"/>
    <w:rsid w:val="007A560B"/>
    <w:rsid w:val="0081362E"/>
    <w:rsid w:val="00816722"/>
    <w:rsid w:val="00821B06"/>
    <w:rsid w:val="00833E07"/>
    <w:rsid w:val="008528FB"/>
    <w:rsid w:val="00871F7D"/>
    <w:rsid w:val="00896F96"/>
    <w:rsid w:val="008A19F3"/>
    <w:rsid w:val="008B12D0"/>
    <w:rsid w:val="008D3C7A"/>
    <w:rsid w:val="0092270C"/>
    <w:rsid w:val="00945334"/>
    <w:rsid w:val="0095061A"/>
    <w:rsid w:val="00983615"/>
    <w:rsid w:val="009851AE"/>
    <w:rsid w:val="0098687B"/>
    <w:rsid w:val="009C5A87"/>
    <w:rsid w:val="009D21E1"/>
    <w:rsid w:val="009D7152"/>
    <w:rsid w:val="009E4C8B"/>
    <w:rsid w:val="00A14D78"/>
    <w:rsid w:val="00A21542"/>
    <w:rsid w:val="00A22D3E"/>
    <w:rsid w:val="00A60194"/>
    <w:rsid w:val="00A738B2"/>
    <w:rsid w:val="00AA5EFC"/>
    <w:rsid w:val="00AB226D"/>
    <w:rsid w:val="00AB27A3"/>
    <w:rsid w:val="00AD02AB"/>
    <w:rsid w:val="00AF51DC"/>
    <w:rsid w:val="00B03A10"/>
    <w:rsid w:val="00B23255"/>
    <w:rsid w:val="00B66177"/>
    <w:rsid w:val="00B94DA2"/>
    <w:rsid w:val="00BA4FC2"/>
    <w:rsid w:val="00BB10AC"/>
    <w:rsid w:val="00BB2907"/>
    <w:rsid w:val="00BC1B87"/>
    <w:rsid w:val="00BC5F72"/>
    <w:rsid w:val="00BD292A"/>
    <w:rsid w:val="00BD4AB4"/>
    <w:rsid w:val="00BD79A5"/>
    <w:rsid w:val="00BE00D2"/>
    <w:rsid w:val="00BF0F26"/>
    <w:rsid w:val="00BF2077"/>
    <w:rsid w:val="00BF5865"/>
    <w:rsid w:val="00C01405"/>
    <w:rsid w:val="00C1145F"/>
    <w:rsid w:val="00C21088"/>
    <w:rsid w:val="00C2344E"/>
    <w:rsid w:val="00C23F3C"/>
    <w:rsid w:val="00C360C2"/>
    <w:rsid w:val="00C51280"/>
    <w:rsid w:val="00C57042"/>
    <w:rsid w:val="00C65115"/>
    <w:rsid w:val="00C75E5A"/>
    <w:rsid w:val="00C9495C"/>
    <w:rsid w:val="00C95111"/>
    <w:rsid w:val="00CA6BDA"/>
    <w:rsid w:val="00CD0D30"/>
    <w:rsid w:val="00CE5CC0"/>
    <w:rsid w:val="00D427AD"/>
    <w:rsid w:val="00D479A6"/>
    <w:rsid w:val="00D81856"/>
    <w:rsid w:val="00D87735"/>
    <w:rsid w:val="00D900E2"/>
    <w:rsid w:val="00DA1D7C"/>
    <w:rsid w:val="00DA670C"/>
    <w:rsid w:val="00DD2CA5"/>
    <w:rsid w:val="00DE3F68"/>
    <w:rsid w:val="00DF7F86"/>
    <w:rsid w:val="00E024A1"/>
    <w:rsid w:val="00E52E11"/>
    <w:rsid w:val="00E53A7B"/>
    <w:rsid w:val="00E63110"/>
    <w:rsid w:val="00E63D2F"/>
    <w:rsid w:val="00E7159B"/>
    <w:rsid w:val="00E71726"/>
    <w:rsid w:val="00E950F6"/>
    <w:rsid w:val="00EB6D65"/>
    <w:rsid w:val="00EC1805"/>
    <w:rsid w:val="00EF329D"/>
    <w:rsid w:val="00EF6318"/>
    <w:rsid w:val="00F01BA6"/>
    <w:rsid w:val="00F05F4D"/>
    <w:rsid w:val="00F0753D"/>
    <w:rsid w:val="00F367D4"/>
    <w:rsid w:val="00F4131E"/>
    <w:rsid w:val="00F43871"/>
    <w:rsid w:val="00F73FBA"/>
    <w:rsid w:val="00F80E11"/>
    <w:rsid w:val="00F812BC"/>
    <w:rsid w:val="00F81C56"/>
    <w:rsid w:val="00F85E1B"/>
    <w:rsid w:val="00FA470D"/>
    <w:rsid w:val="00FC1A09"/>
    <w:rsid w:val="039753F3"/>
    <w:rsid w:val="06B546E4"/>
    <w:rsid w:val="0B5036E2"/>
    <w:rsid w:val="0BA10D10"/>
    <w:rsid w:val="14B20F69"/>
    <w:rsid w:val="16E6314C"/>
    <w:rsid w:val="1C2505DD"/>
    <w:rsid w:val="1C960B34"/>
    <w:rsid w:val="1D225728"/>
    <w:rsid w:val="1E95517D"/>
    <w:rsid w:val="1FC55FF4"/>
    <w:rsid w:val="24EC0617"/>
    <w:rsid w:val="2668592C"/>
    <w:rsid w:val="30E80CB5"/>
    <w:rsid w:val="32EA59BE"/>
    <w:rsid w:val="332C29E6"/>
    <w:rsid w:val="33B618C8"/>
    <w:rsid w:val="33CF27F1"/>
    <w:rsid w:val="367FBDF0"/>
    <w:rsid w:val="37EF0677"/>
    <w:rsid w:val="3CFF5555"/>
    <w:rsid w:val="3DF15550"/>
    <w:rsid w:val="431913AD"/>
    <w:rsid w:val="4B6B020F"/>
    <w:rsid w:val="4BC97215"/>
    <w:rsid w:val="4C6202CE"/>
    <w:rsid w:val="4D78369D"/>
    <w:rsid w:val="4E1EE48D"/>
    <w:rsid w:val="529C5CE3"/>
    <w:rsid w:val="52D23FA9"/>
    <w:rsid w:val="569063DA"/>
    <w:rsid w:val="58F5602E"/>
    <w:rsid w:val="59D308D3"/>
    <w:rsid w:val="5BE7D0D2"/>
    <w:rsid w:val="5DB84F8E"/>
    <w:rsid w:val="5F7D739B"/>
    <w:rsid w:val="63D42567"/>
    <w:rsid w:val="6A4722F0"/>
    <w:rsid w:val="6BC65959"/>
    <w:rsid w:val="6BDBB2F4"/>
    <w:rsid w:val="6BEE6A3E"/>
    <w:rsid w:val="722E2B52"/>
    <w:rsid w:val="74FF4D38"/>
    <w:rsid w:val="77FF4E7A"/>
    <w:rsid w:val="7B7386FB"/>
    <w:rsid w:val="7C8B0B5B"/>
    <w:rsid w:val="7CEFD37B"/>
    <w:rsid w:val="7F3DDF37"/>
    <w:rsid w:val="7F66CD1C"/>
    <w:rsid w:val="7FF9D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qFormat="1"/>
    <w:lsdException w:name="footer" w:semiHidden="0" w:uiPriority="99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uiPriority="99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3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3801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38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38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autoRedefine/>
    <w:semiHidden/>
    <w:unhideWhenUsed/>
    <w:rsid w:val="00380132"/>
    <w:rPr>
      <w:color w:val="800080" w:themeColor="followedHyperlink"/>
      <w:u w:val="single"/>
    </w:rPr>
  </w:style>
  <w:style w:type="character" w:styleId="a8">
    <w:name w:val="Hyperlink"/>
    <w:basedOn w:val="a0"/>
    <w:uiPriority w:val="99"/>
    <w:semiHidden/>
    <w:qFormat/>
    <w:rsid w:val="00380132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38013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80132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rsid w:val="00380132"/>
    <w:rPr>
      <w:rFonts w:cs="Times New Roman"/>
      <w:kern w:val="2"/>
      <w:sz w:val="21"/>
      <w:szCs w:val="24"/>
    </w:rPr>
  </w:style>
  <w:style w:type="character" w:customStyle="1" w:styleId="Char">
    <w:name w:val="批注框文本 Char"/>
    <w:basedOn w:val="a0"/>
    <w:link w:val="a3"/>
    <w:semiHidden/>
    <w:rsid w:val="00380132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380132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unanpea.com/Attachment.do?id=08e63172-2ac1-4525-b52b-abb12ab32d3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220004D-A66A-400E-8BFA-1ECCA879D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549</Words>
  <Characters>3132</Characters>
  <Application>Microsoft Office Word</Application>
  <DocSecurity>0</DocSecurity>
  <Lines>26</Lines>
  <Paragraphs>7</Paragraphs>
  <ScaleCrop>false</ScaleCrop>
  <Company>HCJ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HCJ</dc:creator>
  <cp:lastModifiedBy>Microsoft</cp:lastModifiedBy>
  <cp:revision>33</cp:revision>
  <cp:lastPrinted>2024-01-15T03:00:00Z</cp:lastPrinted>
  <dcterms:created xsi:type="dcterms:W3CDTF">2024-01-05T09:10:00Z</dcterms:created>
  <dcterms:modified xsi:type="dcterms:W3CDTF">2024-01-15T09:38:00Z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1D1B9DB683AC4DA2854DB90A6AB6D3BC_13</vt:lpwstr>
  </property>
</Properties>
</file>