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附件</w:t>
      </w:r>
    </w:p>
    <w:p>
      <w:pPr>
        <w:shd w:val="clear" w:color="auto" w:fill="FFFFFF"/>
        <w:spacing w:after="0" w:line="560" w:lineRule="exact"/>
        <w:jc w:val="center"/>
        <w:rPr>
          <w:rFonts w:ascii="方正小标宋简体" w:hAnsi="宋体" w:eastAsia="方正小标宋简体" w:cs="宋体"/>
          <w:b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z w:val="36"/>
          <w:szCs w:val="36"/>
        </w:rPr>
        <w:t>湖南省2026年考试录用公务员笔试成绩</w:t>
      </w:r>
    </w:p>
    <w:p>
      <w:pPr>
        <w:shd w:val="clear" w:color="auto" w:fill="FFFFFF"/>
        <w:spacing w:after="0" w:line="560" w:lineRule="exact"/>
        <w:jc w:val="center"/>
        <w:rPr>
          <w:rFonts w:ascii="方正小标宋简体" w:hAnsi="宋体" w:eastAsia="方正小标宋简体" w:cs="宋体"/>
          <w:b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z w:val="36"/>
          <w:szCs w:val="36"/>
        </w:rPr>
        <w:t>复查申请表</w:t>
      </w:r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color w:val="000000"/>
          <w:sz w:val="24"/>
        </w:rPr>
      </w:pPr>
    </w:p>
    <w:tbl>
      <w:tblPr>
        <w:tblStyle w:val="15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缺考      （        ）</w:t>
            </w:r>
          </w:p>
          <w:p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违纪      （        ）</w:t>
            </w:r>
          </w:p>
          <w:p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零分      （        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spacing w:after="0"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注：考生填写后，于4月1</w:t>
            </w:r>
            <w:r>
              <w:rPr>
                <w:rFonts w:hint="default" w:ascii="宋体" w:hAnsi="宋体" w:cs="宋体"/>
                <w:color w:val="000000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日12:00前传真至省人事考试院；不在成绩复查范围内的复查申请不予受理</w:t>
            </w:r>
          </w:p>
          <w:p>
            <w:pPr>
              <w:shd w:val="clear" w:color="auto" w:fill="FFFFFF"/>
              <w:spacing w:line="396" w:lineRule="atLeast"/>
              <w:ind w:firstLine="1447" w:firstLineChars="603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37A"/>
    <w:rsid w:val="000740FB"/>
    <w:rsid w:val="00085089"/>
    <w:rsid w:val="000E337A"/>
    <w:rsid w:val="002A02FB"/>
    <w:rsid w:val="003A61CA"/>
    <w:rsid w:val="00562511"/>
    <w:rsid w:val="0089430D"/>
    <w:rsid w:val="009356CB"/>
    <w:rsid w:val="00D852C0"/>
    <w:rsid w:val="6F9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hAnsiTheme="minorHAnsi" w:eastAsiaTheme="minorEastAsia" w:cstheme="majorBidi"/>
      <w:color w:val="0F4761" w:themeColor="accent1" w:themeShade="BF"/>
      <w:kern w:val="2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hAnsiTheme="minorHAnsi" w:eastAsiaTheme="minorEastAsia" w:cstheme="majorBidi"/>
      <w:color w:val="0F4761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  <w:kern w:val="2"/>
      <w:sz w:val="21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  <w:kern w:val="2"/>
      <w:sz w:val="21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hAnsiTheme="minorHAnsi" w:eastAsiaTheme="minorEastAsia" w:cstheme="majorBidi"/>
      <w:color w:val="585858" w:themeColor="text1" w:themeTint="A6"/>
      <w:kern w:val="2"/>
      <w:sz w:val="21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hAnsiTheme="minorHAnsi" w:eastAsiaTheme="majorEastAsia" w:cstheme="majorBidi"/>
      <w:color w:val="585858" w:themeColor="text1" w:themeTint="A6"/>
      <w:kern w:val="2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adjustRightInd/>
      <w:snapToGrid/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kern w:val="2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adjustRightInd/>
      <w:snapToGrid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adjustRightInd/>
      <w:snapToGrid/>
      <w:spacing w:before="160" w:after="160"/>
      <w:jc w:val="center"/>
    </w:pPr>
    <w:rPr>
      <w:rFonts w:asciiTheme="minorHAnsi" w:hAnsiTheme="minorHAnsi" w:eastAsiaTheme="minorEastAsia"/>
      <w:i/>
      <w:iCs/>
      <w:color w:val="3F3F3F" w:themeColor="text1" w:themeTint="BF"/>
      <w:kern w:val="2"/>
      <w:sz w:val="21"/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adjustRightInd/>
      <w:snapToGrid/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0F4761" w:themeColor="accent1" w:themeShade="BF"/>
      <w:kern w:val="2"/>
      <w:sz w:val="21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2025-04-09T15:08:00Z</dcterms:created>
  <dc:creator>锐 陈</dc:creator>
  <cp:lastModifiedBy>ht706</cp:lastModifiedBy>
  <dcterms:modified xsi:type="dcterms:W3CDTF">2026-04-10T10:26:24Z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